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5C901" w14:textId="77777777" w:rsidR="0051204E" w:rsidRDefault="0051204E" w:rsidP="0051204E">
      <w:pPr>
        <w:pStyle w:val="Title"/>
        <w:tabs>
          <w:tab w:val="left" w:pos="3084"/>
        </w:tabs>
        <w:spacing w:line="216" w:lineRule="auto"/>
      </w:pPr>
      <w:r>
        <w:tab/>
      </w:r>
    </w:p>
    <w:p w14:paraId="12A394E1" w14:textId="77777777" w:rsidR="0051204E" w:rsidRDefault="0051204E" w:rsidP="0051204E">
      <w:pPr>
        <w:pStyle w:val="Title"/>
        <w:tabs>
          <w:tab w:val="left" w:pos="3084"/>
        </w:tabs>
        <w:spacing w:line="216" w:lineRule="auto"/>
      </w:pPr>
    </w:p>
    <w:p w14:paraId="353BB7FA" w14:textId="77777777" w:rsidR="0051204E" w:rsidRDefault="0051204E" w:rsidP="0051204E">
      <w:pPr>
        <w:pStyle w:val="Title"/>
        <w:tabs>
          <w:tab w:val="left" w:pos="3084"/>
        </w:tabs>
        <w:spacing w:line="216" w:lineRule="auto"/>
      </w:pPr>
    </w:p>
    <w:p w14:paraId="47C46A27" w14:textId="289347F1" w:rsidR="00BB012A" w:rsidRDefault="0051204E" w:rsidP="0051204E">
      <w:pPr>
        <w:pStyle w:val="Title"/>
        <w:tabs>
          <w:tab w:val="left" w:pos="3084"/>
        </w:tabs>
        <w:spacing w:line="216" w:lineRule="auto"/>
        <w:jc w:val="center"/>
      </w:pPr>
      <w:r>
        <w:rPr>
          <w:rFonts w:ascii="Times New Roman"/>
          <w:noProof/>
          <w:sz w:val="20"/>
        </w:rPr>
        <w:drawing>
          <wp:inline distT="0" distB="0" distL="0" distR="0" wp14:anchorId="240BB697" wp14:editId="70688F53">
            <wp:extent cx="2990111" cy="180098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2990111" cy="1800986"/>
                    </a:xfrm>
                    <a:prstGeom prst="rect">
                      <a:avLst/>
                    </a:prstGeom>
                  </pic:spPr>
                </pic:pic>
              </a:graphicData>
            </a:graphic>
          </wp:inline>
        </w:drawing>
      </w:r>
    </w:p>
    <w:p w14:paraId="598A0EA4" w14:textId="77777777" w:rsidR="0051204E" w:rsidRDefault="0051204E" w:rsidP="0051204E">
      <w:pPr>
        <w:pStyle w:val="Title"/>
        <w:tabs>
          <w:tab w:val="left" w:pos="3084"/>
        </w:tabs>
        <w:spacing w:line="216" w:lineRule="auto"/>
        <w:jc w:val="center"/>
      </w:pPr>
    </w:p>
    <w:p w14:paraId="3CE20797" w14:textId="6B1707C0" w:rsidR="0051204E" w:rsidRPr="0051204E" w:rsidRDefault="0051204E" w:rsidP="0051204E">
      <w:pPr>
        <w:pStyle w:val="Title"/>
        <w:rPr>
          <w:rFonts w:ascii="Arial" w:eastAsia="Arial" w:hAnsi="Arial" w:cs="Arial"/>
          <w:b/>
          <w:bCs/>
          <w:sz w:val="40"/>
          <w:szCs w:val="40"/>
        </w:rPr>
      </w:pPr>
      <w:r>
        <w:t xml:space="preserve">       </w:t>
      </w:r>
      <w:r w:rsidRPr="0051204E">
        <w:rPr>
          <w:rFonts w:ascii="Arial" w:eastAsia="Arial" w:hAnsi="Arial" w:cs="Arial"/>
          <w:b/>
          <w:bCs/>
          <w:color w:val="003366"/>
          <w:sz w:val="40"/>
          <w:szCs w:val="40"/>
        </w:rPr>
        <w:t>Chess Valley</w:t>
      </w:r>
      <w:r w:rsidRPr="0051204E">
        <w:rPr>
          <w:rFonts w:ascii="Arial" w:eastAsia="Arial" w:hAnsi="Arial" w:cs="Arial"/>
          <w:b/>
          <w:bCs/>
          <w:color w:val="003366"/>
          <w:sz w:val="40"/>
          <w:szCs w:val="40"/>
        </w:rPr>
        <w:t xml:space="preserve"> Primary Learning Trust</w:t>
      </w:r>
    </w:p>
    <w:p w14:paraId="4649EE8B" w14:textId="7A6CB7EC" w:rsidR="0051204E" w:rsidRPr="0051204E" w:rsidRDefault="0051204E" w:rsidP="0051204E">
      <w:pPr>
        <w:spacing w:before="350"/>
        <w:jc w:val="center"/>
        <w:rPr>
          <w:rFonts w:ascii="Arial MT" w:eastAsia="Arial MT" w:hAnsi="Arial MT" w:cs="Arial MT"/>
          <w:color w:val="006699"/>
          <w:sz w:val="32"/>
          <w:szCs w:val="32"/>
        </w:rPr>
      </w:pPr>
      <w:r>
        <w:rPr>
          <w:rFonts w:ascii="Arial MT" w:eastAsia="Arial MT" w:hAnsi="Arial MT" w:cs="Arial MT"/>
          <w:color w:val="006699"/>
          <w:sz w:val="32"/>
          <w:szCs w:val="32"/>
        </w:rPr>
        <w:t>Equality, Diversity &amp; Inclusion (EDI) Strategy</w:t>
      </w:r>
      <w:r w:rsidRPr="0051204E">
        <w:rPr>
          <w:rFonts w:ascii="Arial MT" w:eastAsia="Arial MT" w:hAnsi="Arial MT" w:cs="Arial MT"/>
          <w:color w:val="006699"/>
          <w:sz w:val="32"/>
          <w:szCs w:val="32"/>
        </w:rPr>
        <w:t xml:space="preserve"> </w:t>
      </w:r>
    </w:p>
    <w:p w14:paraId="1D51174D" w14:textId="77777777" w:rsidR="0051204E" w:rsidRPr="0051204E" w:rsidRDefault="0051204E" w:rsidP="0051204E">
      <w:pPr>
        <w:spacing w:before="350"/>
        <w:jc w:val="center"/>
        <w:rPr>
          <w:rFonts w:ascii="Arial MT" w:eastAsia="Arial MT" w:hAnsi="Arial MT" w:cs="Arial MT"/>
          <w:color w:val="006699"/>
          <w:sz w:val="32"/>
          <w:szCs w:val="32"/>
        </w:rPr>
      </w:pPr>
    </w:p>
    <w:p w14:paraId="5D60EC4D" w14:textId="4AF79F6B" w:rsidR="0051204E" w:rsidRPr="0051204E" w:rsidRDefault="0051204E" w:rsidP="0051204E">
      <w:pPr>
        <w:tabs>
          <w:tab w:val="left" w:pos="3084"/>
        </w:tabs>
        <w:sectPr w:rsidR="0051204E" w:rsidRPr="0051204E">
          <w:type w:val="continuous"/>
          <w:pgSz w:w="11910" w:h="16840"/>
          <w:pgMar w:top="1920" w:right="0" w:bottom="280" w:left="425" w:header="720" w:footer="720" w:gutter="0"/>
          <w:cols w:space="720"/>
        </w:sectPr>
      </w:pPr>
    </w:p>
    <w:p w14:paraId="5F0F430C" w14:textId="77777777" w:rsidR="00BB012A" w:rsidRDefault="00BB012A">
      <w:pPr>
        <w:pStyle w:val="BodyText"/>
        <w:rPr>
          <w:sz w:val="22"/>
        </w:rPr>
      </w:pPr>
    </w:p>
    <w:p w14:paraId="678C1A91" w14:textId="729E6DD9" w:rsidR="00BB012A" w:rsidRDefault="0051204E">
      <w:pPr>
        <w:pStyle w:val="BodyText"/>
        <w:rPr>
          <w:sz w:val="22"/>
        </w:rPr>
      </w:pPr>
      <w:r w:rsidRPr="0051204E">
        <w:rPr>
          <w:sz w:val="22"/>
        </w:rPr>
        <w:drawing>
          <wp:inline distT="0" distB="0" distL="0" distR="0" wp14:anchorId="42E91199" wp14:editId="759B0D77">
            <wp:extent cx="6773504" cy="6811645"/>
            <wp:effectExtent l="0" t="0" r="8890" b="8255"/>
            <wp:docPr id="213698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84082" name=""/>
                    <pic:cNvPicPr/>
                  </pic:nvPicPr>
                  <pic:blipFill>
                    <a:blip r:embed="rId6"/>
                    <a:stretch>
                      <a:fillRect/>
                    </a:stretch>
                  </pic:blipFill>
                  <pic:spPr>
                    <a:xfrm>
                      <a:off x="0" y="0"/>
                      <a:ext cx="6779853" cy="6818029"/>
                    </a:xfrm>
                    <a:prstGeom prst="rect">
                      <a:avLst/>
                    </a:prstGeom>
                  </pic:spPr>
                </pic:pic>
              </a:graphicData>
            </a:graphic>
          </wp:inline>
        </w:drawing>
      </w:r>
    </w:p>
    <w:p w14:paraId="04E42C82" w14:textId="77777777" w:rsidR="00BB012A" w:rsidRDefault="00BB012A">
      <w:pPr>
        <w:pStyle w:val="BodyText"/>
        <w:rPr>
          <w:sz w:val="22"/>
        </w:rPr>
      </w:pPr>
    </w:p>
    <w:p w14:paraId="408C260F" w14:textId="77777777" w:rsidR="00BB012A" w:rsidRDefault="00BB012A">
      <w:pPr>
        <w:pStyle w:val="BodyText"/>
        <w:rPr>
          <w:sz w:val="22"/>
        </w:rPr>
      </w:pPr>
    </w:p>
    <w:p w14:paraId="5B9CD514" w14:textId="77777777" w:rsidR="00BB012A" w:rsidRDefault="00BB012A">
      <w:pPr>
        <w:pStyle w:val="BodyText"/>
        <w:rPr>
          <w:sz w:val="22"/>
        </w:rPr>
      </w:pPr>
    </w:p>
    <w:p w14:paraId="2AA752FC" w14:textId="77777777" w:rsidR="00BB012A" w:rsidRDefault="00BB012A">
      <w:pPr>
        <w:pStyle w:val="BodyText"/>
        <w:rPr>
          <w:sz w:val="22"/>
        </w:rPr>
      </w:pPr>
    </w:p>
    <w:p w14:paraId="7027448B" w14:textId="77777777" w:rsidR="00BB012A" w:rsidRDefault="00BB012A">
      <w:pPr>
        <w:pStyle w:val="BodyText"/>
        <w:rPr>
          <w:sz w:val="22"/>
        </w:rPr>
      </w:pPr>
    </w:p>
    <w:p w14:paraId="2D7D6EC6" w14:textId="77777777" w:rsidR="00BB012A" w:rsidRDefault="00BB012A">
      <w:pPr>
        <w:pStyle w:val="BodyText"/>
        <w:rPr>
          <w:sz w:val="22"/>
        </w:rPr>
      </w:pPr>
    </w:p>
    <w:p w14:paraId="7B9545AA" w14:textId="77777777" w:rsidR="00BB012A" w:rsidRDefault="00BB012A">
      <w:pPr>
        <w:pStyle w:val="BodyText"/>
        <w:rPr>
          <w:sz w:val="22"/>
        </w:rPr>
      </w:pPr>
    </w:p>
    <w:p w14:paraId="289E959A" w14:textId="77777777" w:rsidR="00BB012A" w:rsidRDefault="00BB012A">
      <w:pPr>
        <w:pStyle w:val="BodyText"/>
        <w:rPr>
          <w:sz w:val="22"/>
        </w:rPr>
      </w:pPr>
    </w:p>
    <w:p w14:paraId="66DDFEBF" w14:textId="77777777" w:rsidR="00BB012A" w:rsidRDefault="00BB012A">
      <w:pPr>
        <w:pStyle w:val="BodyText"/>
        <w:rPr>
          <w:sz w:val="22"/>
        </w:rPr>
      </w:pPr>
    </w:p>
    <w:p w14:paraId="6D82E25D" w14:textId="77777777" w:rsidR="00BB012A" w:rsidRDefault="00BB012A">
      <w:pPr>
        <w:pStyle w:val="BodyText"/>
        <w:spacing w:before="228"/>
        <w:rPr>
          <w:sz w:val="22"/>
        </w:rPr>
      </w:pPr>
    </w:p>
    <w:p w14:paraId="51330916" w14:textId="77777777" w:rsidR="00BB012A" w:rsidRDefault="007250CC">
      <w:pPr>
        <w:ind w:right="536"/>
        <w:jc w:val="right"/>
        <w:rPr>
          <w:b/>
        </w:rPr>
      </w:pPr>
      <w:r>
        <w:t>Page</w:t>
      </w:r>
      <w:r>
        <w:rPr>
          <w:spacing w:val="-4"/>
        </w:rPr>
        <w:t xml:space="preserve"> </w:t>
      </w:r>
      <w:r>
        <w:rPr>
          <w:b/>
        </w:rPr>
        <w:t>2</w:t>
      </w:r>
      <w:r>
        <w:rPr>
          <w:b/>
          <w:spacing w:val="-1"/>
        </w:rPr>
        <w:t xml:space="preserve"> </w:t>
      </w:r>
      <w:r>
        <w:t>of</w:t>
      </w:r>
      <w:r>
        <w:rPr>
          <w:spacing w:val="-2"/>
        </w:rPr>
        <w:t xml:space="preserve"> </w:t>
      </w:r>
      <w:r>
        <w:rPr>
          <w:b/>
          <w:spacing w:val="-5"/>
        </w:rPr>
        <w:t>26</w:t>
      </w:r>
    </w:p>
    <w:p w14:paraId="2DF08236" w14:textId="77777777" w:rsidR="00BB012A" w:rsidRDefault="00BB012A">
      <w:pPr>
        <w:jc w:val="right"/>
        <w:rPr>
          <w:b/>
        </w:rPr>
        <w:sectPr w:rsidR="00BB012A">
          <w:pgSz w:w="11910" w:h="16840"/>
          <w:pgMar w:top="1920" w:right="0" w:bottom="280" w:left="425" w:header="720" w:footer="720" w:gutter="0"/>
          <w:cols w:space="720"/>
        </w:sectPr>
      </w:pPr>
    </w:p>
    <w:p w14:paraId="7EC016B3" w14:textId="5860800C" w:rsidR="00BB012A" w:rsidRPr="0051204E" w:rsidRDefault="007250CC">
      <w:pPr>
        <w:spacing w:line="890" w:lineRule="exact"/>
        <w:ind w:left="307"/>
        <w:rPr>
          <w:color w:val="1F497D" w:themeColor="text2"/>
          <w:sz w:val="79"/>
        </w:rPr>
      </w:pPr>
      <w:r w:rsidRPr="0051204E">
        <w:rPr>
          <w:color w:val="1F497D" w:themeColor="text2"/>
          <w:spacing w:val="52"/>
          <w:sz w:val="79"/>
        </w:rPr>
        <w:lastRenderedPageBreak/>
        <w:t>EDI</w:t>
      </w:r>
      <w:r w:rsidRPr="0051204E">
        <w:rPr>
          <w:color w:val="1F497D" w:themeColor="text2"/>
          <w:spacing w:val="57"/>
          <w:w w:val="150"/>
          <w:sz w:val="79"/>
        </w:rPr>
        <w:t xml:space="preserve"> </w:t>
      </w:r>
      <w:r w:rsidRPr="0051204E">
        <w:rPr>
          <w:color w:val="1F497D" w:themeColor="text2"/>
          <w:spacing w:val="66"/>
          <w:sz w:val="79"/>
        </w:rPr>
        <w:t>STRATEGY</w:t>
      </w:r>
    </w:p>
    <w:p w14:paraId="2A33BD00" w14:textId="77777777" w:rsidR="00BB012A" w:rsidRDefault="00BB012A">
      <w:pPr>
        <w:pStyle w:val="BodyText"/>
        <w:rPr>
          <w:sz w:val="20"/>
        </w:rPr>
      </w:pPr>
    </w:p>
    <w:p w14:paraId="1DE6791A" w14:textId="77777777" w:rsidR="00BB012A" w:rsidRDefault="00BB012A">
      <w:pPr>
        <w:pStyle w:val="BodyText"/>
        <w:spacing w:before="53"/>
        <w:rPr>
          <w:sz w:val="20"/>
        </w:r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41"/>
        <w:gridCol w:w="6577"/>
      </w:tblGrid>
      <w:tr w:rsidR="00BB012A" w14:paraId="405A0771" w14:textId="77777777" w:rsidTr="0051204E">
        <w:trPr>
          <w:trHeight w:val="512"/>
        </w:trPr>
        <w:tc>
          <w:tcPr>
            <w:tcW w:w="4141" w:type="dxa"/>
            <w:shd w:val="clear" w:color="auto" w:fill="4F81BD" w:themeFill="accent1"/>
          </w:tcPr>
          <w:p w14:paraId="2DC09497" w14:textId="77777777" w:rsidR="00BB012A" w:rsidRDefault="007250CC">
            <w:pPr>
              <w:pStyle w:val="TableParagraph"/>
              <w:spacing w:before="80"/>
              <w:ind w:left="78"/>
              <w:rPr>
                <w:b/>
                <w:sz w:val="24"/>
              </w:rPr>
            </w:pPr>
            <w:r>
              <w:rPr>
                <w:b/>
                <w:color w:val="FFFFFF"/>
                <w:spacing w:val="-2"/>
                <w:sz w:val="24"/>
              </w:rPr>
              <w:t>Action</w:t>
            </w:r>
          </w:p>
        </w:tc>
        <w:tc>
          <w:tcPr>
            <w:tcW w:w="6577" w:type="dxa"/>
            <w:shd w:val="clear" w:color="auto" w:fill="4F81BD" w:themeFill="accent1"/>
          </w:tcPr>
          <w:p w14:paraId="50113CE5" w14:textId="77777777" w:rsidR="00BB012A" w:rsidRDefault="007250CC">
            <w:pPr>
              <w:pStyle w:val="TableParagraph"/>
              <w:spacing w:before="80"/>
              <w:ind w:left="78"/>
              <w:rPr>
                <w:b/>
                <w:sz w:val="24"/>
              </w:rPr>
            </w:pPr>
            <w:r>
              <w:rPr>
                <w:b/>
                <w:color w:val="FFFFFF"/>
                <w:spacing w:val="-4"/>
                <w:sz w:val="24"/>
              </w:rPr>
              <w:t>Date</w:t>
            </w:r>
          </w:p>
        </w:tc>
      </w:tr>
      <w:tr w:rsidR="00BB012A" w14:paraId="2ECDEB2A" w14:textId="77777777">
        <w:trPr>
          <w:trHeight w:val="510"/>
        </w:trPr>
        <w:tc>
          <w:tcPr>
            <w:tcW w:w="4141" w:type="dxa"/>
          </w:tcPr>
          <w:p w14:paraId="58DC4341" w14:textId="77777777" w:rsidR="00BB012A" w:rsidRDefault="007250CC">
            <w:pPr>
              <w:pStyle w:val="TableParagraph"/>
              <w:spacing w:before="80"/>
              <w:ind w:left="78"/>
              <w:rPr>
                <w:b/>
                <w:sz w:val="24"/>
              </w:rPr>
            </w:pPr>
            <w:r>
              <w:rPr>
                <w:b/>
                <w:sz w:val="24"/>
              </w:rPr>
              <w:t>Date</w:t>
            </w:r>
            <w:r>
              <w:rPr>
                <w:b/>
                <w:spacing w:val="-2"/>
                <w:sz w:val="24"/>
              </w:rPr>
              <w:t xml:space="preserve"> reviewed</w:t>
            </w:r>
          </w:p>
        </w:tc>
        <w:tc>
          <w:tcPr>
            <w:tcW w:w="6577" w:type="dxa"/>
          </w:tcPr>
          <w:p w14:paraId="150D0037" w14:textId="0367E871" w:rsidR="00BB012A" w:rsidRDefault="0051204E">
            <w:pPr>
              <w:pStyle w:val="TableParagraph"/>
              <w:spacing w:before="80"/>
              <w:ind w:left="78"/>
              <w:rPr>
                <w:sz w:val="24"/>
              </w:rPr>
            </w:pPr>
            <w:r>
              <w:rPr>
                <w:sz w:val="24"/>
              </w:rPr>
              <w:t>April 2026</w:t>
            </w:r>
          </w:p>
        </w:tc>
      </w:tr>
      <w:tr w:rsidR="00BB012A" w14:paraId="0F3B09DB" w14:textId="77777777">
        <w:trPr>
          <w:trHeight w:val="512"/>
        </w:trPr>
        <w:tc>
          <w:tcPr>
            <w:tcW w:w="4141" w:type="dxa"/>
          </w:tcPr>
          <w:p w14:paraId="2CC3720A" w14:textId="77777777" w:rsidR="00BB012A" w:rsidRDefault="007250CC">
            <w:pPr>
              <w:pStyle w:val="TableParagraph"/>
              <w:spacing w:before="80"/>
              <w:ind w:left="78"/>
              <w:rPr>
                <w:b/>
                <w:sz w:val="24"/>
              </w:rPr>
            </w:pPr>
            <w:r>
              <w:rPr>
                <w:b/>
                <w:sz w:val="24"/>
              </w:rPr>
              <w:t>Next Date</w:t>
            </w:r>
            <w:r>
              <w:rPr>
                <w:b/>
                <w:spacing w:val="-1"/>
                <w:sz w:val="24"/>
              </w:rPr>
              <w:t xml:space="preserve"> </w:t>
            </w:r>
            <w:r>
              <w:rPr>
                <w:b/>
                <w:sz w:val="24"/>
              </w:rPr>
              <w:t>to</w:t>
            </w:r>
            <w:r>
              <w:rPr>
                <w:b/>
                <w:spacing w:val="-1"/>
                <w:sz w:val="24"/>
              </w:rPr>
              <w:t xml:space="preserve"> </w:t>
            </w:r>
            <w:r>
              <w:rPr>
                <w:b/>
                <w:sz w:val="24"/>
              </w:rPr>
              <w:t>be</w:t>
            </w:r>
            <w:r>
              <w:rPr>
                <w:b/>
                <w:spacing w:val="-1"/>
                <w:sz w:val="24"/>
              </w:rPr>
              <w:t xml:space="preserve"> </w:t>
            </w:r>
            <w:r>
              <w:rPr>
                <w:b/>
                <w:spacing w:val="-2"/>
                <w:sz w:val="24"/>
              </w:rPr>
              <w:t>Reviewed</w:t>
            </w:r>
          </w:p>
        </w:tc>
        <w:tc>
          <w:tcPr>
            <w:tcW w:w="6577" w:type="dxa"/>
          </w:tcPr>
          <w:p w14:paraId="60FAC3EB" w14:textId="2E4EE8E7" w:rsidR="00BB012A" w:rsidRDefault="0051204E">
            <w:pPr>
              <w:pStyle w:val="TableParagraph"/>
              <w:spacing w:before="80"/>
              <w:ind w:left="78"/>
              <w:rPr>
                <w:sz w:val="24"/>
              </w:rPr>
            </w:pPr>
            <w:proofErr w:type="gramStart"/>
            <w:r>
              <w:rPr>
                <w:sz w:val="24"/>
              </w:rPr>
              <w:t xml:space="preserve">April </w:t>
            </w:r>
            <w:r w:rsidR="007250CC">
              <w:rPr>
                <w:spacing w:val="-1"/>
                <w:sz w:val="24"/>
              </w:rPr>
              <w:t xml:space="preserve"> </w:t>
            </w:r>
            <w:r w:rsidR="007250CC">
              <w:rPr>
                <w:sz w:val="24"/>
              </w:rPr>
              <w:t>202</w:t>
            </w:r>
            <w:r>
              <w:rPr>
                <w:sz w:val="24"/>
              </w:rPr>
              <w:t>9</w:t>
            </w:r>
            <w:proofErr w:type="gramEnd"/>
            <w:r w:rsidR="007250CC">
              <w:rPr>
                <w:spacing w:val="-2"/>
                <w:sz w:val="24"/>
              </w:rPr>
              <w:t xml:space="preserve"> </w:t>
            </w:r>
            <w:r w:rsidR="007250CC">
              <w:rPr>
                <w:sz w:val="24"/>
              </w:rPr>
              <w:t>(3-year</w:t>
            </w:r>
            <w:r w:rsidR="007250CC">
              <w:rPr>
                <w:spacing w:val="-3"/>
                <w:sz w:val="24"/>
              </w:rPr>
              <w:t xml:space="preserve"> </w:t>
            </w:r>
            <w:r w:rsidR="007250CC">
              <w:rPr>
                <w:spacing w:val="-2"/>
                <w:sz w:val="24"/>
              </w:rPr>
              <w:t>strategy)</w:t>
            </w:r>
          </w:p>
        </w:tc>
      </w:tr>
      <w:tr w:rsidR="00BB012A" w14:paraId="5D189FB2" w14:textId="77777777">
        <w:trPr>
          <w:trHeight w:val="510"/>
        </w:trPr>
        <w:tc>
          <w:tcPr>
            <w:tcW w:w="4141" w:type="dxa"/>
          </w:tcPr>
          <w:p w14:paraId="66F5D738" w14:textId="77777777" w:rsidR="00BB012A" w:rsidRDefault="007250CC">
            <w:pPr>
              <w:pStyle w:val="TableParagraph"/>
              <w:spacing w:before="80"/>
              <w:ind w:left="78"/>
              <w:rPr>
                <w:sz w:val="24"/>
              </w:rPr>
            </w:pPr>
            <w:r>
              <w:rPr>
                <w:b/>
                <w:sz w:val="24"/>
              </w:rPr>
              <w:t>EDI</w:t>
            </w:r>
            <w:r>
              <w:rPr>
                <w:b/>
                <w:spacing w:val="-3"/>
                <w:sz w:val="24"/>
              </w:rPr>
              <w:t xml:space="preserve"> </w:t>
            </w:r>
            <w:r>
              <w:rPr>
                <w:b/>
                <w:sz w:val="24"/>
              </w:rPr>
              <w:t>Leads</w:t>
            </w:r>
            <w:r>
              <w:rPr>
                <w:b/>
                <w:spacing w:val="-3"/>
                <w:sz w:val="24"/>
              </w:rPr>
              <w:t xml:space="preserve"> </w:t>
            </w:r>
            <w:r>
              <w:rPr>
                <w:b/>
                <w:sz w:val="24"/>
              </w:rPr>
              <w:t>(Strategy</w:t>
            </w:r>
            <w:r>
              <w:rPr>
                <w:b/>
                <w:spacing w:val="-3"/>
                <w:sz w:val="24"/>
              </w:rPr>
              <w:t xml:space="preserve"> </w:t>
            </w:r>
            <w:r>
              <w:rPr>
                <w:b/>
                <w:spacing w:val="-2"/>
                <w:sz w:val="24"/>
              </w:rPr>
              <w:t>Group)</w:t>
            </w:r>
            <w:r>
              <w:rPr>
                <w:spacing w:val="-2"/>
                <w:sz w:val="24"/>
              </w:rPr>
              <w:t>:</w:t>
            </w:r>
          </w:p>
        </w:tc>
        <w:tc>
          <w:tcPr>
            <w:tcW w:w="6577" w:type="dxa"/>
          </w:tcPr>
          <w:p w14:paraId="004E762F" w14:textId="18002E34" w:rsidR="00BB012A" w:rsidRDefault="007250CC">
            <w:pPr>
              <w:pStyle w:val="TableParagraph"/>
              <w:spacing w:before="80"/>
              <w:ind w:left="78"/>
              <w:rPr>
                <w:sz w:val="24"/>
              </w:rPr>
            </w:pPr>
            <w:r>
              <w:rPr>
                <w:sz w:val="24"/>
              </w:rPr>
              <w:t>CEO,</w:t>
            </w:r>
            <w:r>
              <w:rPr>
                <w:spacing w:val="-2"/>
                <w:sz w:val="24"/>
              </w:rPr>
              <w:t xml:space="preserve"> </w:t>
            </w:r>
            <w:r>
              <w:rPr>
                <w:sz w:val="24"/>
              </w:rPr>
              <w:t>Deputy</w:t>
            </w:r>
            <w:r>
              <w:rPr>
                <w:spacing w:val="-2"/>
                <w:sz w:val="24"/>
              </w:rPr>
              <w:t xml:space="preserve"> </w:t>
            </w:r>
            <w:r>
              <w:rPr>
                <w:sz w:val="24"/>
              </w:rPr>
              <w:t>CEO,</w:t>
            </w:r>
            <w:r>
              <w:rPr>
                <w:spacing w:val="-1"/>
                <w:sz w:val="24"/>
              </w:rPr>
              <w:t xml:space="preserve"> </w:t>
            </w:r>
            <w:r>
              <w:rPr>
                <w:sz w:val="24"/>
              </w:rPr>
              <w:t>and</w:t>
            </w:r>
            <w:r>
              <w:rPr>
                <w:spacing w:val="-1"/>
                <w:sz w:val="24"/>
              </w:rPr>
              <w:t xml:space="preserve"> </w:t>
            </w:r>
            <w:r>
              <w:rPr>
                <w:spacing w:val="-5"/>
                <w:sz w:val="24"/>
              </w:rPr>
              <w:t>COO</w:t>
            </w:r>
          </w:p>
        </w:tc>
      </w:tr>
    </w:tbl>
    <w:p w14:paraId="0E0914C8" w14:textId="77777777" w:rsidR="00BB012A" w:rsidRDefault="00BB012A">
      <w:pPr>
        <w:pStyle w:val="BodyText"/>
        <w:rPr>
          <w:sz w:val="22"/>
        </w:rPr>
      </w:pPr>
    </w:p>
    <w:p w14:paraId="0D6F0245" w14:textId="77777777" w:rsidR="00BB012A" w:rsidRDefault="00BB012A">
      <w:pPr>
        <w:pStyle w:val="BodyText"/>
        <w:rPr>
          <w:sz w:val="22"/>
        </w:rPr>
      </w:pPr>
    </w:p>
    <w:p w14:paraId="76B6BAB9" w14:textId="77777777" w:rsidR="00BB012A" w:rsidRDefault="00BB012A">
      <w:pPr>
        <w:pStyle w:val="BodyText"/>
        <w:rPr>
          <w:sz w:val="22"/>
        </w:rPr>
      </w:pPr>
    </w:p>
    <w:p w14:paraId="5B264B1C" w14:textId="77777777" w:rsidR="00BB012A" w:rsidRDefault="00BB012A">
      <w:pPr>
        <w:pStyle w:val="BodyText"/>
        <w:rPr>
          <w:sz w:val="22"/>
        </w:rPr>
      </w:pPr>
    </w:p>
    <w:p w14:paraId="671C4D68" w14:textId="77777777" w:rsidR="00BB012A" w:rsidRDefault="00BB012A">
      <w:pPr>
        <w:pStyle w:val="BodyText"/>
        <w:rPr>
          <w:sz w:val="22"/>
        </w:rPr>
      </w:pPr>
    </w:p>
    <w:p w14:paraId="43D27FA0" w14:textId="77777777" w:rsidR="00BB012A" w:rsidRDefault="00BB012A">
      <w:pPr>
        <w:pStyle w:val="BodyText"/>
        <w:rPr>
          <w:sz w:val="22"/>
        </w:rPr>
      </w:pPr>
    </w:p>
    <w:p w14:paraId="7D76E5BA" w14:textId="77777777" w:rsidR="00BB012A" w:rsidRDefault="00BB012A">
      <w:pPr>
        <w:pStyle w:val="BodyText"/>
        <w:rPr>
          <w:sz w:val="22"/>
        </w:rPr>
      </w:pPr>
    </w:p>
    <w:p w14:paraId="55581125" w14:textId="77777777" w:rsidR="00BB012A" w:rsidRDefault="00BB012A">
      <w:pPr>
        <w:pStyle w:val="BodyText"/>
        <w:rPr>
          <w:sz w:val="22"/>
        </w:rPr>
      </w:pPr>
    </w:p>
    <w:p w14:paraId="2E96ACF5" w14:textId="77777777" w:rsidR="00BB012A" w:rsidRDefault="00BB012A">
      <w:pPr>
        <w:pStyle w:val="BodyText"/>
        <w:rPr>
          <w:sz w:val="22"/>
        </w:rPr>
      </w:pPr>
    </w:p>
    <w:p w14:paraId="6575F7C9" w14:textId="77777777" w:rsidR="00BB012A" w:rsidRDefault="00BB012A">
      <w:pPr>
        <w:pStyle w:val="BodyText"/>
        <w:rPr>
          <w:sz w:val="22"/>
        </w:rPr>
      </w:pPr>
    </w:p>
    <w:p w14:paraId="79AFD07A" w14:textId="77777777" w:rsidR="00BB012A" w:rsidRDefault="00BB012A">
      <w:pPr>
        <w:pStyle w:val="BodyText"/>
        <w:rPr>
          <w:sz w:val="22"/>
        </w:rPr>
      </w:pPr>
    </w:p>
    <w:p w14:paraId="68DDDF30" w14:textId="77777777" w:rsidR="00BB012A" w:rsidRDefault="00BB012A">
      <w:pPr>
        <w:pStyle w:val="BodyText"/>
        <w:rPr>
          <w:sz w:val="22"/>
        </w:rPr>
      </w:pPr>
    </w:p>
    <w:p w14:paraId="22C832D8" w14:textId="77777777" w:rsidR="00BB012A" w:rsidRDefault="00BB012A">
      <w:pPr>
        <w:pStyle w:val="BodyText"/>
        <w:rPr>
          <w:sz w:val="22"/>
        </w:rPr>
      </w:pPr>
    </w:p>
    <w:p w14:paraId="75534C5A" w14:textId="77777777" w:rsidR="00BB012A" w:rsidRDefault="00BB012A">
      <w:pPr>
        <w:pStyle w:val="BodyText"/>
        <w:rPr>
          <w:sz w:val="22"/>
        </w:rPr>
      </w:pPr>
    </w:p>
    <w:p w14:paraId="17A50844" w14:textId="77777777" w:rsidR="00BB012A" w:rsidRDefault="00BB012A">
      <w:pPr>
        <w:pStyle w:val="BodyText"/>
        <w:rPr>
          <w:sz w:val="22"/>
        </w:rPr>
      </w:pPr>
    </w:p>
    <w:p w14:paraId="313ADE03" w14:textId="77777777" w:rsidR="00BB012A" w:rsidRDefault="00BB012A">
      <w:pPr>
        <w:pStyle w:val="BodyText"/>
        <w:rPr>
          <w:sz w:val="22"/>
        </w:rPr>
      </w:pPr>
    </w:p>
    <w:p w14:paraId="3A63F39B" w14:textId="77777777" w:rsidR="00BB012A" w:rsidRDefault="00BB012A">
      <w:pPr>
        <w:pStyle w:val="BodyText"/>
        <w:rPr>
          <w:sz w:val="22"/>
        </w:rPr>
      </w:pPr>
    </w:p>
    <w:p w14:paraId="278544F8" w14:textId="77777777" w:rsidR="00BB012A" w:rsidRDefault="00BB012A">
      <w:pPr>
        <w:pStyle w:val="BodyText"/>
        <w:rPr>
          <w:sz w:val="22"/>
        </w:rPr>
      </w:pPr>
    </w:p>
    <w:p w14:paraId="3EB3B8C2" w14:textId="77777777" w:rsidR="00BB012A" w:rsidRDefault="00BB012A">
      <w:pPr>
        <w:pStyle w:val="BodyText"/>
        <w:rPr>
          <w:sz w:val="22"/>
        </w:rPr>
      </w:pPr>
    </w:p>
    <w:p w14:paraId="0FC3BC14" w14:textId="77777777" w:rsidR="00BB012A" w:rsidRDefault="00BB012A">
      <w:pPr>
        <w:pStyle w:val="BodyText"/>
        <w:rPr>
          <w:sz w:val="22"/>
        </w:rPr>
      </w:pPr>
    </w:p>
    <w:p w14:paraId="6312F752" w14:textId="77777777" w:rsidR="00BB012A" w:rsidRDefault="00BB012A">
      <w:pPr>
        <w:pStyle w:val="BodyText"/>
        <w:rPr>
          <w:sz w:val="22"/>
        </w:rPr>
      </w:pPr>
    </w:p>
    <w:p w14:paraId="69A6FD7F" w14:textId="77777777" w:rsidR="00BB012A" w:rsidRDefault="00BB012A">
      <w:pPr>
        <w:pStyle w:val="BodyText"/>
        <w:rPr>
          <w:sz w:val="22"/>
        </w:rPr>
      </w:pPr>
    </w:p>
    <w:p w14:paraId="4657E2E1" w14:textId="77777777" w:rsidR="00BB012A" w:rsidRDefault="00BB012A">
      <w:pPr>
        <w:pStyle w:val="BodyText"/>
        <w:rPr>
          <w:sz w:val="22"/>
        </w:rPr>
      </w:pPr>
    </w:p>
    <w:p w14:paraId="34A7A13D" w14:textId="77777777" w:rsidR="00BB012A" w:rsidRDefault="00BB012A">
      <w:pPr>
        <w:pStyle w:val="BodyText"/>
        <w:rPr>
          <w:sz w:val="22"/>
        </w:rPr>
      </w:pPr>
    </w:p>
    <w:p w14:paraId="1DE17049" w14:textId="77777777" w:rsidR="00BB012A" w:rsidRDefault="00BB012A">
      <w:pPr>
        <w:pStyle w:val="BodyText"/>
        <w:rPr>
          <w:sz w:val="22"/>
        </w:rPr>
      </w:pPr>
    </w:p>
    <w:p w14:paraId="6C9D732A" w14:textId="77777777" w:rsidR="00BB012A" w:rsidRDefault="00BB012A">
      <w:pPr>
        <w:pStyle w:val="BodyText"/>
        <w:rPr>
          <w:sz w:val="22"/>
        </w:rPr>
      </w:pPr>
    </w:p>
    <w:p w14:paraId="6F57F982" w14:textId="77777777" w:rsidR="00BB012A" w:rsidRDefault="00BB012A">
      <w:pPr>
        <w:pStyle w:val="BodyText"/>
        <w:rPr>
          <w:sz w:val="22"/>
        </w:rPr>
      </w:pPr>
    </w:p>
    <w:p w14:paraId="1D0BD5C2" w14:textId="77777777" w:rsidR="00BB012A" w:rsidRDefault="00BB012A">
      <w:pPr>
        <w:pStyle w:val="BodyText"/>
        <w:rPr>
          <w:sz w:val="22"/>
        </w:rPr>
      </w:pPr>
    </w:p>
    <w:p w14:paraId="6A142BBF" w14:textId="77777777" w:rsidR="00BB012A" w:rsidRDefault="00BB012A">
      <w:pPr>
        <w:pStyle w:val="BodyText"/>
        <w:rPr>
          <w:sz w:val="22"/>
        </w:rPr>
      </w:pPr>
    </w:p>
    <w:p w14:paraId="22DF280A" w14:textId="77777777" w:rsidR="00BB012A" w:rsidRDefault="00BB012A">
      <w:pPr>
        <w:pStyle w:val="BodyText"/>
        <w:rPr>
          <w:sz w:val="22"/>
        </w:rPr>
      </w:pPr>
    </w:p>
    <w:p w14:paraId="660FBF74" w14:textId="77777777" w:rsidR="00BB012A" w:rsidRDefault="00BB012A">
      <w:pPr>
        <w:pStyle w:val="BodyText"/>
        <w:rPr>
          <w:sz w:val="22"/>
        </w:rPr>
      </w:pPr>
    </w:p>
    <w:p w14:paraId="0530AB59" w14:textId="77777777" w:rsidR="00BB012A" w:rsidRDefault="00BB012A">
      <w:pPr>
        <w:pStyle w:val="BodyText"/>
        <w:rPr>
          <w:sz w:val="22"/>
        </w:rPr>
      </w:pPr>
    </w:p>
    <w:p w14:paraId="372A1F84" w14:textId="77777777" w:rsidR="00BB012A" w:rsidRDefault="00BB012A">
      <w:pPr>
        <w:pStyle w:val="BodyText"/>
        <w:rPr>
          <w:sz w:val="22"/>
        </w:rPr>
      </w:pPr>
    </w:p>
    <w:p w14:paraId="6607EEE8" w14:textId="77777777" w:rsidR="00BB012A" w:rsidRDefault="00BB012A">
      <w:pPr>
        <w:pStyle w:val="BodyText"/>
        <w:rPr>
          <w:sz w:val="22"/>
        </w:rPr>
      </w:pPr>
    </w:p>
    <w:p w14:paraId="59651FF5" w14:textId="77777777" w:rsidR="00BB012A" w:rsidRDefault="00BB012A">
      <w:pPr>
        <w:pStyle w:val="BodyText"/>
        <w:rPr>
          <w:sz w:val="22"/>
        </w:rPr>
      </w:pPr>
    </w:p>
    <w:p w14:paraId="4BA2260F" w14:textId="77777777" w:rsidR="0051204E" w:rsidRDefault="0051204E">
      <w:pPr>
        <w:pStyle w:val="BodyText"/>
        <w:rPr>
          <w:sz w:val="22"/>
        </w:rPr>
      </w:pPr>
    </w:p>
    <w:p w14:paraId="1D7A2CA5" w14:textId="77777777" w:rsidR="0051204E" w:rsidRDefault="0051204E">
      <w:pPr>
        <w:pStyle w:val="BodyText"/>
        <w:rPr>
          <w:sz w:val="22"/>
        </w:rPr>
      </w:pPr>
    </w:p>
    <w:p w14:paraId="1787E681" w14:textId="77777777" w:rsidR="00BB012A" w:rsidRDefault="00BB012A">
      <w:pPr>
        <w:pStyle w:val="BodyText"/>
        <w:spacing w:before="117"/>
        <w:rPr>
          <w:sz w:val="22"/>
        </w:rPr>
      </w:pPr>
    </w:p>
    <w:p w14:paraId="53A296F0" w14:textId="77777777" w:rsidR="00BB012A" w:rsidRDefault="007250CC">
      <w:pPr>
        <w:ind w:right="536"/>
        <w:jc w:val="right"/>
        <w:rPr>
          <w:b/>
        </w:rPr>
      </w:pPr>
      <w:r>
        <w:t>Page</w:t>
      </w:r>
      <w:r>
        <w:rPr>
          <w:spacing w:val="-4"/>
        </w:rPr>
        <w:t xml:space="preserve"> </w:t>
      </w:r>
      <w:r>
        <w:rPr>
          <w:b/>
        </w:rPr>
        <w:t>3</w:t>
      </w:r>
      <w:r>
        <w:rPr>
          <w:b/>
          <w:spacing w:val="-1"/>
        </w:rPr>
        <w:t xml:space="preserve"> </w:t>
      </w:r>
      <w:r>
        <w:t>of</w:t>
      </w:r>
      <w:r>
        <w:rPr>
          <w:spacing w:val="-2"/>
        </w:rPr>
        <w:t xml:space="preserve"> </w:t>
      </w:r>
      <w:r>
        <w:rPr>
          <w:b/>
          <w:spacing w:val="-5"/>
        </w:rPr>
        <w:t>26</w:t>
      </w:r>
    </w:p>
    <w:p w14:paraId="1F85583F" w14:textId="77777777" w:rsidR="00BB012A" w:rsidRDefault="00BB012A">
      <w:pPr>
        <w:jc w:val="right"/>
        <w:rPr>
          <w:b/>
        </w:rPr>
        <w:sectPr w:rsidR="00BB012A">
          <w:pgSz w:w="11910" w:h="16840"/>
          <w:pgMar w:top="720" w:right="0" w:bottom="280" w:left="425" w:header="720" w:footer="720" w:gutter="0"/>
          <w:cols w:space="720"/>
        </w:sectPr>
      </w:pPr>
    </w:p>
    <w:p w14:paraId="5997214E" w14:textId="730F892F" w:rsidR="00BB012A" w:rsidRDefault="007250CC">
      <w:pPr>
        <w:pStyle w:val="Heading2"/>
        <w:spacing w:before="32"/>
      </w:pPr>
      <w:r>
        <w:rPr>
          <w:spacing w:val="-2"/>
        </w:rPr>
        <w:lastRenderedPageBreak/>
        <w:t>Contents:</w:t>
      </w:r>
    </w:p>
    <w:p w14:paraId="15E5A4ED" w14:textId="77777777" w:rsidR="00BB012A" w:rsidRDefault="00BB012A">
      <w:pPr>
        <w:pStyle w:val="BodyText"/>
        <w:spacing w:before="49"/>
        <w:rPr>
          <w:b/>
          <w:sz w:val="20"/>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9"/>
        <w:gridCol w:w="7859"/>
        <w:gridCol w:w="1265"/>
      </w:tblGrid>
      <w:tr w:rsidR="00BB012A" w14:paraId="55A8C2ED" w14:textId="77777777">
        <w:trPr>
          <w:trHeight w:val="292"/>
        </w:trPr>
        <w:tc>
          <w:tcPr>
            <w:tcW w:w="1299" w:type="dxa"/>
          </w:tcPr>
          <w:p w14:paraId="25F4C7AE" w14:textId="77777777" w:rsidR="00BB012A" w:rsidRDefault="007250CC">
            <w:pPr>
              <w:pStyle w:val="TableParagraph"/>
              <w:spacing w:line="273" w:lineRule="exact"/>
              <w:ind w:left="107"/>
              <w:rPr>
                <w:sz w:val="24"/>
              </w:rPr>
            </w:pPr>
            <w:r>
              <w:rPr>
                <w:spacing w:val="-2"/>
                <w:sz w:val="24"/>
              </w:rPr>
              <w:t>Section</w:t>
            </w:r>
          </w:p>
        </w:tc>
        <w:tc>
          <w:tcPr>
            <w:tcW w:w="7859" w:type="dxa"/>
          </w:tcPr>
          <w:p w14:paraId="3A9D1ECD" w14:textId="77777777" w:rsidR="00BB012A" w:rsidRDefault="00BB012A">
            <w:pPr>
              <w:pStyle w:val="TableParagraph"/>
              <w:ind w:left="0"/>
              <w:rPr>
                <w:rFonts w:ascii="Times New Roman"/>
                <w:sz w:val="20"/>
              </w:rPr>
            </w:pPr>
          </w:p>
        </w:tc>
        <w:tc>
          <w:tcPr>
            <w:tcW w:w="1265" w:type="dxa"/>
          </w:tcPr>
          <w:p w14:paraId="38B367FA" w14:textId="77777777" w:rsidR="00BB012A" w:rsidRDefault="007250CC">
            <w:pPr>
              <w:pStyle w:val="TableParagraph"/>
              <w:spacing w:line="273" w:lineRule="exact"/>
              <w:rPr>
                <w:sz w:val="24"/>
              </w:rPr>
            </w:pPr>
            <w:r>
              <w:rPr>
                <w:spacing w:val="-4"/>
                <w:sz w:val="24"/>
              </w:rPr>
              <w:t>Page</w:t>
            </w:r>
          </w:p>
        </w:tc>
      </w:tr>
      <w:tr w:rsidR="00BB012A" w14:paraId="17281D77" w14:textId="77777777">
        <w:trPr>
          <w:trHeight w:val="292"/>
        </w:trPr>
        <w:tc>
          <w:tcPr>
            <w:tcW w:w="1299" w:type="dxa"/>
          </w:tcPr>
          <w:p w14:paraId="464AE786" w14:textId="77777777" w:rsidR="00BB012A" w:rsidRDefault="007250CC">
            <w:pPr>
              <w:pStyle w:val="TableParagraph"/>
              <w:spacing w:line="272" w:lineRule="exact"/>
              <w:ind w:left="107"/>
              <w:rPr>
                <w:sz w:val="24"/>
              </w:rPr>
            </w:pPr>
            <w:r>
              <w:rPr>
                <w:spacing w:val="-5"/>
                <w:sz w:val="24"/>
              </w:rPr>
              <w:t>1)</w:t>
            </w:r>
          </w:p>
        </w:tc>
        <w:tc>
          <w:tcPr>
            <w:tcW w:w="7859" w:type="dxa"/>
          </w:tcPr>
          <w:p w14:paraId="42A0C8F6" w14:textId="77777777" w:rsidR="00BB012A" w:rsidRDefault="007250CC">
            <w:pPr>
              <w:pStyle w:val="TableParagraph"/>
              <w:spacing w:line="272" w:lineRule="exact"/>
              <w:rPr>
                <w:sz w:val="24"/>
              </w:rPr>
            </w:pPr>
            <w:r>
              <w:rPr>
                <w:sz w:val="24"/>
              </w:rPr>
              <w:t>Introduction</w:t>
            </w:r>
            <w:r>
              <w:rPr>
                <w:spacing w:val="-5"/>
                <w:sz w:val="24"/>
              </w:rPr>
              <w:t xml:space="preserve"> </w:t>
            </w:r>
            <w:r>
              <w:rPr>
                <w:sz w:val="24"/>
              </w:rPr>
              <w:t>and</w:t>
            </w:r>
            <w:r>
              <w:rPr>
                <w:spacing w:val="-5"/>
                <w:sz w:val="24"/>
              </w:rPr>
              <w:t xml:space="preserve"> </w:t>
            </w:r>
            <w:r>
              <w:rPr>
                <w:spacing w:val="-2"/>
                <w:sz w:val="24"/>
              </w:rPr>
              <w:t>principles</w:t>
            </w:r>
          </w:p>
        </w:tc>
        <w:tc>
          <w:tcPr>
            <w:tcW w:w="1265" w:type="dxa"/>
          </w:tcPr>
          <w:p w14:paraId="2D4A5192" w14:textId="77777777" w:rsidR="00BB012A" w:rsidRDefault="007250CC">
            <w:pPr>
              <w:pStyle w:val="TableParagraph"/>
              <w:spacing w:line="272" w:lineRule="exact"/>
              <w:rPr>
                <w:sz w:val="24"/>
              </w:rPr>
            </w:pPr>
            <w:r>
              <w:rPr>
                <w:spacing w:val="-10"/>
                <w:sz w:val="24"/>
              </w:rPr>
              <w:t>5</w:t>
            </w:r>
          </w:p>
        </w:tc>
      </w:tr>
      <w:tr w:rsidR="00BB012A" w14:paraId="1B7933EB" w14:textId="77777777">
        <w:trPr>
          <w:trHeight w:val="294"/>
        </w:trPr>
        <w:tc>
          <w:tcPr>
            <w:tcW w:w="1299" w:type="dxa"/>
          </w:tcPr>
          <w:p w14:paraId="78FF2662" w14:textId="77777777" w:rsidR="00BB012A" w:rsidRDefault="007250CC">
            <w:pPr>
              <w:pStyle w:val="TableParagraph"/>
              <w:spacing w:before="1" w:line="273" w:lineRule="exact"/>
              <w:ind w:left="107"/>
              <w:rPr>
                <w:sz w:val="24"/>
              </w:rPr>
            </w:pPr>
            <w:r>
              <w:rPr>
                <w:spacing w:val="-5"/>
                <w:sz w:val="24"/>
              </w:rPr>
              <w:t>2)</w:t>
            </w:r>
          </w:p>
        </w:tc>
        <w:tc>
          <w:tcPr>
            <w:tcW w:w="7859" w:type="dxa"/>
          </w:tcPr>
          <w:p w14:paraId="6F707ABB" w14:textId="77777777" w:rsidR="00BB012A" w:rsidRDefault="007250CC">
            <w:pPr>
              <w:pStyle w:val="TableParagraph"/>
              <w:spacing w:before="1" w:line="273" w:lineRule="exact"/>
              <w:rPr>
                <w:sz w:val="24"/>
              </w:rPr>
            </w:pPr>
            <w:r>
              <w:rPr>
                <w:sz w:val="24"/>
              </w:rPr>
              <w:t>Further</w:t>
            </w:r>
            <w:r>
              <w:rPr>
                <w:spacing w:val="-3"/>
                <w:sz w:val="24"/>
              </w:rPr>
              <w:t xml:space="preserve"> </w:t>
            </w:r>
            <w:r>
              <w:rPr>
                <w:sz w:val="24"/>
              </w:rPr>
              <w:t>context</w:t>
            </w:r>
            <w:r>
              <w:rPr>
                <w:spacing w:val="-3"/>
                <w:sz w:val="24"/>
              </w:rPr>
              <w:t xml:space="preserve"> </w:t>
            </w:r>
            <w:r>
              <w:rPr>
                <w:sz w:val="24"/>
              </w:rPr>
              <w:t>and</w:t>
            </w:r>
            <w:r>
              <w:rPr>
                <w:spacing w:val="-4"/>
                <w:sz w:val="24"/>
              </w:rPr>
              <w:t xml:space="preserve"> </w:t>
            </w:r>
            <w:r>
              <w:rPr>
                <w:sz w:val="24"/>
              </w:rPr>
              <w:t>background,</w:t>
            </w:r>
            <w:r>
              <w:rPr>
                <w:spacing w:val="-4"/>
                <w:sz w:val="24"/>
              </w:rPr>
              <w:t xml:space="preserve"> </w:t>
            </w:r>
            <w:r>
              <w:rPr>
                <w:sz w:val="24"/>
              </w:rPr>
              <w:t>including</w:t>
            </w:r>
            <w:r>
              <w:rPr>
                <w:spacing w:val="-5"/>
                <w:sz w:val="24"/>
              </w:rPr>
              <w:t xml:space="preserve"> </w:t>
            </w:r>
            <w:r>
              <w:rPr>
                <w:sz w:val="24"/>
              </w:rPr>
              <w:t>barriers</w:t>
            </w:r>
            <w:r>
              <w:rPr>
                <w:spacing w:val="-4"/>
                <w:sz w:val="24"/>
              </w:rPr>
              <w:t xml:space="preserve"> </w:t>
            </w:r>
            <w:r>
              <w:rPr>
                <w:sz w:val="24"/>
              </w:rPr>
              <w:t>to</w:t>
            </w:r>
            <w:r>
              <w:rPr>
                <w:spacing w:val="-2"/>
                <w:sz w:val="24"/>
              </w:rPr>
              <w:t xml:space="preserve"> learning</w:t>
            </w:r>
          </w:p>
        </w:tc>
        <w:tc>
          <w:tcPr>
            <w:tcW w:w="1265" w:type="dxa"/>
          </w:tcPr>
          <w:p w14:paraId="49213EF6" w14:textId="77777777" w:rsidR="00BB012A" w:rsidRDefault="007250CC">
            <w:pPr>
              <w:pStyle w:val="TableParagraph"/>
              <w:spacing w:before="1" w:line="273" w:lineRule="exact"/>
              <w:rPr>
                <w:sz w:val="24"/>
              </w:rPr>
            </w:pPr>
            <w:r>
              <w:rPr>
                <w:spacing w:val="-10"/>
                <w:sz w:val="24"/>
              </w:rPr>
              <w:t>7</w:t>
            </w:r>
          </w:p>
        </w:tc>
      </w:tr>
      <w:tr w:rsidR="00BB012A" w14:paraId="59274836" w14:textId="77777777">
        <w:trPr>
          <w:trHeight w:val="292"/>
        </w:trPr>
        <w:tc>
          <w:tcPr>
            <w:tcW w:w="1299" w:type="dxa"/>
          </w:tcPr>
          <w:p w14:paraId="13C97BF7" w14:textId="77777777" w:rsidR="00BB012A" w:rsidRDefault="007250CC">
            <w:pPr>
              <w:pStyle w:val="TableParagraph"/>
              <w:spacing w:line="272" w:lineRule="exact"/>
              <w:ind w:left="107"/>
              <w:rPr>
                <w:sz w:val="24"/>
              </w:rPr>
            </w:pPr>
            <w:r>
              <w:rPr>
                <w:spacing w:val="-5"/>
                <w:sz w:val="24"/>
              </w:rPr>
              <w:t>3)</w:t>
            </w:r>
          </w:p>
        </w:tc>
        <w:tc>
          <w:tcPr>
            <w:tcW w:w="7859" w:type="dxa"/>
          </w:tcPr>
          <w:p w14:paraId="33A5720C" w14:textId="77777777" w:rsidR="00BB012A" w:rsidRDefault="007250CC">
            <w:pPr>
              <w:pStyle w:val="TableParagraph"/>
              <w:spacing w:line="272" w:lineRule="exact"/>
              <w:rPr>
                <w:sz w:val="24"/>
              </w:rPr>
            </w:pPr>
            <w:r>
              <w:rPr>
                <w:sz w:val="24"/>
              </w:rPr>
              <w:t>Existing</w:t>
            </w:r>
            <w:r>
              <w:rPr>
                <w:spacing w:val="-2"/>
                <w:sz w:val="24"/>
              </w:rPr>
              <w:t xml:space="preserve"> </w:t>
            </w:r>
            <w:r>
              <w:rPr>
                <w:sz w:val="24"/>
              </w:rPr>
              <w:t>strategy</w:t>
            </w:r>
            <w:r>
              <w:rPr>
                <w:spacing w:val="-5"/>
                <w:sz w:val="24"/>
              </w:rPr>
              <w:t xml:space="preserve"> </w:t>
            </w:r>
            <w:r>
              <w:rPr>
                <w:sz w:val="24"/>
              </w:rPr>
              <w:t>&amp;</w:t>
            </w:r>
            <w:r>
              <w:rPr>
                <w:spacing w:val="-3"/>
                <w:sz w:val="24"/>
              </w:rPr>
              <w:t xml:space="preserve"> </w:t>
            </w:r>
            <w:r>
              <w:rPr>
                <w:sz w:val="24"/>
              </w:rPr>
              <w:t>current</w:t>
            </w:r>
            <w:r>
              <w:rPr>
                <w:spacing w:val="-3"/>
                <w:sz w:val="24"/>
              </w:rPr>
              <w:t xml:space="preserve"> </w:t>
            </w:r>
            <w:r>
              <w:rPr>
                <w:sz w:val="24"/>
              </w:rPr>
              <w:t>practice –</w:t>
            </w:r>
            <w:r>
              <w:rPr>
                <w:spacing w:val="-1"/>
                <w:sz w:val="24"/>
              </w:rPr>
              <w:t xml:space="preserve"> </w:t>
            </w:r>
            <w:r>
              <w:rPr>
                <w:sz w:val="24"/>
              </w:rPr>
              <w:t>‘phase</w:t>
            </w:r>
            <w:r>
              <w:rPr>
                <w:spacing w:val="-3"/>
                <w:sz w:val="24"/>
              </w:rPr>
              <w:t xml:space="preserve"> </w:t>
            </w:r>
            <w:r>
              <w:rPr>
                <w:spacing w:val="-5"/>
                <w:sz w:val="24"/>
              </w:rPr>
              <w:t>1’</w:t>
            </w:r>
          </w:p>
        </w:tc>
        <w:tc>
          <w:tcPr>
            <w:tcW w:w="1265" w:type="dxa"/>
          </w:tcPr>
          <w:p w14:paraId="6D14FC7D" w14:textId="77777777" w:rsidR="00BB012A" w:rsidRDefault="007250CC">
            <w:pPr>
              <w:pStyle w:val="TableParagraph"/>
              <w:spacing w:line="272" w:lineRule="exact"/>
              <w:rPr>
                <w:sz w:val="24"/>
              </w:rPr>
            </w:pPr>
            <w:r>
              <w:rPr>
                <w:spacing w:val="-10"/>
                <w:sz w:val="24"/>
              </w:rPr>
              <w:t>8</w:t>
            </w:r>
          </w:p>
        </w:tc>
      </w:tr>
      <w:tr w:rsidR="00BB012A" w14:paraId="69A8FC07" w14:textId="77777777">
        <w:trPr>
          <w:trHeight w:val="292"/>
        </w:trPr>
        <w:tc>
          <w:tcPr>
            <w:tcW w:w="1299" w:type="dxa"/>
          </w:tcPr>
          <w:p w14:paraId="530A22BF" w14:textId="77777777" w:rsidR="00BB012A" w:rsidRDefault="007250CC">
            <w:pPr>
              <w:pStyle w:val="TableParagraph"/>
              <w:spacing w:line="272" w:lineRule="exact"/>
              <w:ind w:left="107"/>
              <w:rPr>
                <w:sz w:val="24"/>
              </w:rPr>
            </w:pPr>
            <w:r>
              <w:rPr>
                <w:spacing w:val="-5"/>
                <w:sz w:val="24"/>
              </w:rPr>
              <w:t>4)</w:t>
            </w:r>
          </w:p>
        </w:tc>
        <w:tc>
          <w:tcPr>
            <w:tcW w:w="7859" w:type="dxa"/>
          </w:tcPr>
          <w:p w14:paraId="46E3DF24" w14:textId="77777777" w:rsidR="00BB012A" w:rsidRDefault="007250CC">
            <w:pPr>
              <w:pStyle w:val="TableParagraph"/>
              <w:spacing w:line="272" w:lineRule="exact"/>
              <w:rPr>
                <w:sz w:val="24"/>
              </w:rPr>
            </w:pPr>
            <w:r>
              <w:rPr>
                <w:sz w:val="24"/>
              </w:rPr>
              <w:t>Future</w:t>
            </w:r>
            <w:r>
              <w:rPr>
                <w:spacing w:val="-4"/>
                <w:sz w:val="24"/>
              </w:rPr>
              <w:t xml:space="preserve"> </w:t>
            </w:r>
            <w:r>
              <w:rPr>
                <w:sz w:val="24"/>
              </w:rPr>
              <w:t>strategy</w:t>
            </w:r>
            <w:r>
              <w:rPr>
                <w:spacing w:val="-1"/>
                <w:sz w:val="24"/>
              </w:rPr>
              <w:t xml:space="preserve"> </w:t>
            </w:r>
            <w:r>
              <w:rPr>
                <w:sz w:val="24"/>
              </w:rPr>
              <w:t>– ‘phase</w:t>
            </w:r>
            <w:r>
              <w:rPr>
                <w:spacing w:val="-6"/>
                <w:sz w:val="24"/>
              </w:rPr>
              <w:t xml:space="preserve"> </w:t>
            </w:r>
            <w:r>
              <w:rPr>
                <w:spacing w:val="-5"/>
                <w:sz w:val="24"/>
              </w:rPr>
              <w:t>2’</w:t>
            </w:r>
          </w:p>
        </w:tc>
        <w:tc>
          <w:tcPr>
            <w:tcW w:w="1265" w:type="dxa"/>
          </w:tcPr>
          <w:p w14:paraId="2EF4352E" w14:textId="77777777" w:rsidR="00BB012A" w:rsidRDefault="007250CC">
            <w:pPr>
              <w:pStyle w:val="TableParagraph"/>
              <w:spacing w:line="272" w:lineRule="exact"/>
              <w:rPr>
                <w:sz w:val="24"/>
              </w:rPr>
            </w:pPr>
            <w:r>
              <w:rPr>
                <w:spacing w:val="-5"/>
                <w:sz w:val="24"/>
              </w:rPr>
              <w:t>17</w:t>
            </w:r>
          </w:p>
        </w:tc>
      </w:tr>
      <w:tr w:rsidR="00BB012A" w14:paraId="1AB72179" w14:textId="77777777">
        <w:trPr>
          <w:trHeight w:val="292"/>
        </w:trPr>
        <w:tc>
          <w:tcPr>
            <w:tcW w:w="1299" w:type="dxa"/>
          </w:tcPr>
          <w:p w14:paraId="12D97BFA" w14:textId="77777777" w:rsidR="00BB012A" w:rsidRDefault="007250CC">
            <w:pPr>
              <w:pStyle w:val="TableParagraph"/>
              <w:spacing w:line="272" w:lineRule="exact"/>
              <w:ind w:left="107"/>
              <w:rPr>
                <w:sz w:val="24"/>
              </w:rPr>
            </w:pPr>
            <w:r>
              <w:rPr>
                <w:spacing w:val="-5"/>
                <w:sz w:val="24"/>
              </w:rPr>
              <w:t>5)</w:t>
            </w:r>
          </w:p>
        </w:tc>
        <w:tc>
          <w:tcPr>
            <w:tcW w:w="7859" w:type="dxa"/>
          </w:tcPr>
          <w:p w14:paraId="3C75DAB8" w14:textId="727D6106" w:rsidR="00BB012A" w:rsidRDefault="007250CC">
            <w:pPr>
              <w:pStyle w:val="TableParagraph"/>
              <w:spacing w:line="272" w:lineRule="exact"/>
              <w:rPr>
                <w:sz w:val="24"/>
              </w:rPr>
            </w:pPr>
            <w:r>
              <w:rPr>
                <w:sz w:val="24"/>
              </w:rPr>
              <w:t>How</w:t>
            </w:r>
            <w:r>
              <w:rPr>
                <w:spacing w:val="-4"/>
                <w:sz w:val="24"/>
              </w:rPr>
              <w:t xml:space="preserve"> </w:t>
            </w:r>
            <w:r>
              <w:rPr>
                <w:sz w:val="24"/>
              </w:rPr>
              <w:t>will</w:t>
            </w:r>
            <w:r>
              <w:rPr>
                <w:spacing w:val="-4"/>
                <w:sz w:val="24"/>
              </w:rPr>
              <w:t xml:space="preserve"> </w:t>
            </w:r>
            <w:r w:rsidR="0051204E">
              <w:rPr>
                <w:sz w:val="24"/>
              </w:rPr>
              <w:t>CVPLT</w:t>
            </w:r>
            <w:r>
              <w:rPr>
                <w:spacing w:val="-2"/>
                <w:sz w:val="24"/>
              </w:rPr>
              <w:t xml:space="preserve"> </w:t>
            </w:r>
            <w:r>
              <w:rPr>
                <w:sz w:val="24"/>
              </w:rPr>
              <w:t>measure,</w:t>
            </w:r>
            <w:r>
              <w:rPr>
                <w:spacing w:val="-3"/>
                <w:sz w:val="24"/>
              </w:rPr>
              <w:t xml:space="preserve"> </w:t>
            </w:r>
            <w:r>
              <w:rPr>
                <w:sz w:val="24"/>
              </w:rPr>
              <w:t>review</w:t>
            </w:r>
            <w:r>
              <w:rPr>
                <w:spacing w:val="-2"/>
                <w:sz w:val="24"/>
              </w:rPr>
              <w:t xml:space="preserve"> </w:t>
            </w:r>
            <w:r>
              <w:rPr>
                <w:sz w:val="24"/>
              </w:rPr>
              <w:t>and</w:t>
            </w:r>
            <w:r>
              <w:rPr>
                <w:spacing w:val="-5"/>
                <w:sz w:val="24"/>
              </w:rPr>
              <w:t xml:space="preserve"> </w:t>
            </w:r>
            <w:r>
              <w:rPr>
                <w:sz w:val="24"/>
              </w:rPr>
              <w:t>reinforce</w:t>
            </w:r>
            <w:r>
              <w:rPr>
                <w:spacing w:val="-5"/>
                <w:sz w:val="24"/>
              </w:rPr>
              <w:t xml:space="preserve"> </w:t>
            </w:r>
            <w:r>
              <w:rPr>
                <w:sz w:val="24"/>
              </w:rPr>
              <w:t>this</w:t>
            </w:r>
            <w:r>
              <w:rPr>
                <w:spacing w:val="-3"/>
                <w:sz w:val="24"/>
              </w:rPr>
              <w:t xml:space="preserve"> </w:t>
            </w:r>
            <w:r>
              <w:rPr>
                <w:spacing w:val="-2"/>
                <w:sz w:val="24"/>
              </w:rPr>
              <w:t>strategy</w:t>
            </w:r>
          </w:p>
        </w:tc>
        <w:tc>
          <w:tcPr>
            <w:tcW w:w="1265" w:type="dxa"/>
          </w:tcPr>
          <w:p w14:paraId="1054A7D4" w14:textId="77777777" w:rsidR="00BB012A" w:rsidRDefault="007250CC">
            <w:pPr>
              <w:pStyle w:val="TableParagraph"/>
              <w:spacing w:line="272" w:lineRule="exact"/>
              <w:rPr>
                <w:sz w:val="24"/>
              </w:rPr>
            </w:pPr>
            <w:r>
              <w:rPr>
                <w:spacing w:val="-5"/>
                <w:sz w:val="24"/>
              </w:rPr>
              <w:t>23</w:t>
            </w:r>
          </w:p>
        </w:tc>
      </w:tr>
      <w:tr w:rsidR="00BB012A" w14:paraId="6AEF0357" w14:textId="77777777">
        <w:trPr>
          <w:trHeight w:val="294"/>
        </w:trPr>
        <w:tc>
          <w:tcPr>
            <w:tcW w:w="1299" w:type="dxa"/>
          </w:tcPr>
          <w:p w14:paraId="7E8BCDEF" w14:textId="77777777" w:rsidR="00BB012A" w:rsidRDefault="007250CC">
            <w:pPr>
              <w:pStyle w:val="TableParagraph"/>
              <w:spacing w:line="275" w:lineRule="exact"/>
              <w:ind w:left="107"/>
              <w:rPr>
                <w:sz w:val="24"/>
              </w:rPr>
            </w:pPr>
            <w:r>
              <w:rPr>
                <w:spacing w:val="-5"/>
                <w:sz w:val="24"/>
              </w:rPr>
              <w:t>6)</w:t>
            </w:r>
          </w:p>
        </w:tc>
        <w:tc>
          <w:tcPr>
            <w:tcW w:w="7859" w:type="dxa"/>
          </w:tcPr>
          <w:p w14:paraId="546845C1" w14:textId="77777777" w:rsidR="00BB012A" w:rsidRDefault="007250CC">
            <w:pPr>
              <w:pStyle w:val="TableParagraph"/>
              <w:spacing w:line="275" w:lineRule="exact"/>
              <w:rPr>
                <w:sz w:val="24"/>
              </w:rPr>
            </w:pPr>
            <w:r>
              <w:rPr>
                <w:sz w:val="24"/>
              </w:rPr>
              <w:t>Annex</w:t>
            </w:r>
            <w:r>
              <w:rPr>
                <w:spacing w:val="-3"/>
                <w:sz w:val="24"/>
              </w:rPr>
              <w:t xml:space="preserve"> </w:t>
            </w:r>
            <w:r>
              <w:rPr>
                <w:sz w:val="24"/>
              </w:rPr>
              <w:t>A:</w:t>
            </w:r>
            <w:r>
              <w:rPr>
                <w:spacing w:val="-1"/>
                <w:sz w:val="24"/>
              </w:rPr>
              <w:t xml:space="preserve"> </w:t>
            </w:r>
            <w:r>
              <w:rPr>
                <w:sz w:val="24"/>
              </w:rPr>
              <w:t>longer</w:t>
            </w:r>
            <w:r>
              <w:rPr>
                <w:spacing w:val="-4"/>
                <w:sz w:val="24"/>
              </w:rPr>
              <w:t xml:space="preserve"> </w:t>
            </w:r>
            <w:r>
              <w:rPr>
                <w:sz w:val="24"/>
              </w:rPr>
              <w:t>term</w:t>
            </w:r>
            <w:r>
              <w:rPr>
                <w:spacing w:val="2"/>
                <w:sz w:val="24"/>
              </w:rPr>
              <w:t xml:space="preserve"> </w:t>
            </w:r>
            <w:r>
              <w:rPr>
                <w:spacing w:val="-4"/>
                <w:sz w:val="24"/>
              </w:rPr>
              <w:t>foci</w:t>
            </w:r>
          </w:p>
        </w:tc>
        <w:tc>
          <w:tcPr>
            <w:tcW w:w="1265" w:type="dxa"/>
          </w:tcPr>
          <w:p w14:paraId="3F48E7BD" w14:textId="77777777" w:rsidR="00BB012A" w:rsidRDefault="007250CC">
            <w:pPr>
              <w:pStyle w:val="TableParagraph"/>
              <w:spacing w:line="275" w:lineRule="exact"/>
              <w:rPr>
                <w:sz w:val="24"/>
              </w:rPr>
            </w:pPr>
            <w:r>
              <w:rPr>
                <w:spacing w:val="-5"/>
                <w:sz w:val="24"/>
              </w:rPr>
              <w:t>26</w:t>
            </w:r>
          </w:p>
        </w:tc>
      </w:tr>
    </w:tbl>
    <w:p w14:paraId="6E601DF5" w14:textId="77777777" w:rsidR="00BB012A" w:rsidRDefault="00BB012A">
      <w:pPr>
        <w:pStyle w:val="BodyText"/>
        <w:rPr>
          <w:b/>
          <w:sz w:val="22"/>
        </w:rPr>
      </w:pPr>
    </w:p>
    <w:p w14:paraId="786A3BDB" w14:textId="77777777" w:rsidR="00BB012A" w:rsidRDefault="00BB012A">
      <w:pPr>
        <w:pStyle w:val="BodyText"/>
        <w:rPr>
          <w:b/>
          <w:sz w:val="22"/>
        </w:rPr>
      </w:pPr>
    </w:p>
    <w:p w14:paraId="1E874A81" w14:textId="77777777" w:rsidR="00BB012A" w:rsidRDefault="00BB012A">
      <w:pPr>
        <w:pStyle w:val="BodyText"/>
        <w:rPr>
          <w:b/>
          <w:sz w:val="22"/>
        </w:rPr>
      </w:pPr>
    </w:p>
    <w:p w14:paraId="4741F9C6" w14:textId="77777777" w:rsidR="00BB012A" w:rsidRDefault="00BB012A">
      <w:pPr>
        <w:pStyle w:val="BodyText"/>
        <w:rPr>
          <w:b/>
          <w:sz w:val="22"/>
        </w:rPr>
      </w:pPr>
    </w:p>
    <w:p w14:paraId="491802A3" w14:textId="77777777" w:rsidR="00BB012A" w:rsidRDefault="00BB012A">
      <w:pPr>
        <w:pStyle w:val="BodyText"/>
        <w:rPr>
          <w:b/>
          <w:sz w:val="22"/>
        </w:rPr>
      </w:pPr>
    </w:p>
    <w:p w14:paraId="3929FBA9" w14:textId="77777777" w:rsidR="00BB012A" w:rsidRDefault="00BB012A">
      <w:pPr>
        <w:pStyle w:val="BodyText"/>
        <w:rPr>
          <w:b/>
          <w:sz w:val="22"/>
        </w:rPr>
      </w:pPr>
    </w:p>
    <w:p w14:paraId="1AA85112" w14:textId="77777777" w:rsidR="00BB012A" w:rsidRDefault="00BB012A">
      <w:pPr>
        <w:pStyle w:val="BodyText"/>
        <w:rPr>
          <w:b/>
          <w:sz w:val="22"/>
        </w:rPr>
      </w:pPr>
    </w:p>
    <w:p w14:paraId="463AEEBD" w14:textId="77777777" w:rsidR="00BB012A" w:rsidRDefault="00BB012A">
      <w:pPr>
        <w:pStyle w:val="BodyText"/>
        <w:rPr>
          <w:b/>
          <w:sz w:val="22"/>
        </w:rPr>
      </w:pPr>
    </w:p>
    <w:p w14:paraId="5DE5A246" w14:textId="77777777" w:rsidR="00BB012A" w:rsidRDefault="00BB012A">
      <w:pPr>
        <w:pStyle w:val="BodyText"/>
        <w:rPr>
          <w:b/>
          <w:sz w:val="22"/>
        </w:rPr>
      </w:pPr>
    </w:p>
    <w:p w14:paraId="4D8F3A8F" w14:textId="77777777" w:rsidR="00BB012A" w:rsidRDefault="00BB012A">
      <w:pPr>
        <w:pStyle w:val="BodyText"/>
        <w:rPr>
          <w:b/>
          <w:sz w:val="22"/>
        </w:rPr>
      </w:pPr>
    </w:p>
    <w:p w14:paraId="0AC665B5" w14:textId="77777777" w:rsidR="00BB012A" w:rsidRDefault="00BB012A">
      <w:pPr>
        <w:pStyle w:val="BodyText"/>
        <w:rPr>
          <w:b/>
          <w:sz w:val="22"/>
        </w:rPr>
      </w:pPr>
    </w:p>
    <w:p w14:paraId="7838777D" w14:textId="77777777" w:rsidR="00BB012A" w:rsidRDefault="00BB012A">
      <w:pPr>
        <w:pStyle w:val="BodyText"/>
        <w:rPr>
          <w:b/>
          <w:sz w:val="22"/>
        </w:rPr>
      </w:pPr>
    </w:p>
    <w:p w14:paraId="294CF318" w14:textId="77777777" w:rsidR="00BB012A" w:rsidRDefault="00BB012A">
      <w:pPr>
        <w:pStyle w:val="BodyText"/>
        <w:rPr>
          <w:b/>
          <w:sz w:val="22"/>
        </w:rPr>
      </w:pPr>
    </w:p>
    <w:p w14:paraId="08169CCA" w14:textId="77777777" w:rsidR="00BB012A" w:rsidRDefault="00BB012A">
      <w:pPr>
        <w:pStyle w:val="BodyText"/>
        <w:rPr>
          <w:b/>
          <w:sz w:val="22"/>
        </w:rPr>
      </w:pPr>
    </w:p>
    <w:p w14:paraId="6689A648" w14:textId="77777777" w:rsidR="00BB012A" w:rsidRDefault="00BB012A">
      <w:pPr>
        <w:pStyle w:val="BodyText"/>
        <w:rPr>
          <w:b/>
          <w:sz w:val="22"/>
        </w:rPr>
      </w:pPr>
    </w:p>
    <w:p w14:paraId="49BCFB23" w14:textId="77777777" w:rsidR="00BB012A" w:rsidRDefault="00BB012A">
      <w:pPr>
        <w:pStyle w:val="BodyText"/>
        <w:rPr>
          <w:b/>
          <w:sz w:val="22"/>
        </w:rPr>
      </w:pPr>
    </w:p>
    <w:p w14:paraId="71FB4587" w14:textId="77777777" w:rsidR="00BB012A" w:rsidRDefault="00BB012A">
      <w:pPr>
        <w:pStyle w:val="BodyText"/>
        <w:rPr>
          <w:b/>
          <w:sz w:val="22"/>
        </w:rPr>
      </w:pPr>
    </w:p>
    <w:p w14:paraId="4FA747C0" w14:textId="77777777" w:rsidR="00BB012A" w:rsidRDefault="00BB012A">
      <w:pPr>
        <w:pStyle w:val="BodyText"/>
        <w:rPr>
          <w:b/>
          <w:sz w:val="22"/>
        </w:rPr>
      </w:pPr>
    </w:p>
    <w:p w14:paraId="5F786664" w14:textId="77777777" w:rsidR="00BB012A" w:rsidRDefault="00BB012A">
      <w:pPr>
        <w:pStyle w:val="BodyText"/>
        <w:rPr>
          <w:b/>
          <w:sz w:val="22"/>
        </w:rPr>
      </w:pPr>
    </w:p>
    <w:p w14:paraId="28FCFBC5" w14:textId="77777777" w:rsidR="00BB012A" w:rsidRDefault="00BB012A">
      <w:pPr>
        <w:pStyle w:val="BodyText"/>
        <w:rPr>
          <w:b/>
          <w:sz w:val="22"/>
        </w:rPr>
      </w:pPr>
    </w:p>
    <w:p w14:paraId="0C538E8F" w14:textId="77777777" w:rsidR="00BB012A" w:rsidRDefault="00BB012A">
      <w:pPr>
        <w:pStyle w:val="BodyText"/>
        <w:rPr>
          <w:b/>
          <w:sz w:val="22"/>
        </w:rPr>
      </w:pPr>
    </w:p>
    <w:p w14:paraId="7C90BD31" w14:textId="77777777" w:rsidR="00BB012A" w:rsidRDefault="00BB012A">
      <w:pPr>
        <w:pStyle w:val="BodyText"/>
        <w:rPr>
          <w:b/>
          <w:sz w:val="22"/>
        </w:rPr>
      </w:pPr>
    </w:p>
    <w:p w14:paraId="57B6F84F" w14:textId="77777777" w:rsidR="00BB012A" w:rsidRDefault="00BB012A">
      <w:pPr>
        <w:pStyle w:val="BodyText"/>
        <w:rPr>
          <w:b/>
          <w:sz w:val="22"/>
        </w:rPr>
      </w:pPr>
    </w:p>
    <w:p w14:paraId="2160E41D" w14:textId="77777777" w:rsidR="00BB012A" w:rsidRDefault="00BB012A">
      <w:pPr>
        <w:pStyle w:val="BodyText"/>
        <w:rPr>
          <w:b/>
          <w:sz w:val="22"/>
        </w:rPr>
      </w:pPr>
    </w:p>
    <w:p w14:paraId="1D1BF837" w14:textId="77777777" w:rsidR="00BB012A" w:rsidRDefault="00BB012A">
      <w:pPr>
        <w:pStyle w:val="BodyText"/>
        <w:rPr>
          <w:b/>
          <w:sz w:val="22"/>
        </w:rPr>
      </w:pPr>
    </w:p>
    <w:p w14:paraId="550E1AFD" w14:textId="77777777" w:rsidR="00BB012A" w:rsidRDefault="00BB012A">
      <w:pPr>
        <w:pStyle w:val="BodyText"/>
        <w:rPr>
          <w:b/>
          <w:sz w:val="22"/>
        </w:rPr>
      </w:pPr>
    </w:p>
    <w:p w14:paraId="192E40EB" w14:textId="77777777" w:rsidR="00BB012A" w:rsidRDefault="00BB012A">
      <w:pPr>
        <w:pStyle w:val="BodyText"/>
        <w:rPr>
          <w:b/>
          <w:sz w:val="22"/>
        </w:rPr>
      </w:pPr>
    </w:p>
    <w:p w14:paraId="1E7D2528" w14:textId="77777777" w:rsidR="00BB012A" w:rsidRDefault="00BB012A">
      <w:pPr>
        <w:pStyle w:val="BodyText"/>
        <w:rPr>
          <w:b/>
          <w:sz w:val="22"/>
        </w:rPr>
      </w:pPr>
    </w:p>
    <w:p w14:paraId="42072255" w14:textId="77777777" w:rsidR="00BB012A" w:rsidRDefault="00BB012A">
      <w:pPr>
        <w:pStyle w:val="BodyText"/>
        <w:rPr>
          <w:b/>
          <w:sz w:val="22"/>
        </w:rPr>
      </w:pPr>
    </w:p>
    <w:p w14:paraId="26BCF690" w14:textId="77777777" w:rsidR="00BB012A" w:rsidRDefault="00BB012A">
      <w:pPr>
        <w:pStyle w:val="BodyText"/>
        <w:rPr>
          <w:b/>
          <w:sz w:val="22"/>
        </w:rPr>
      </w:pPr>
    </w:p>
    <w:p w14:paraId="3A4BCA6E" w14:textId="77777777" w:rsidR="00BB012A" w:rsidRDefault="00BB012A">
      <w:pPr>
        <w:pStyle w:val="BodyText"/>
        <w:rPr>
          <w:b/>
          <w:sz w:val="22"/>
        </w:rPr>
      </w:pPr>
    </w:p>
    <w:p w14:paraId="08A1A8D1" w14:textId="77777777" w:rsidR="00BB012A" w:rsidRDefault="00BB012A">
      <w:pPr>
        <w:pStyle w:val="BodyText"/>
        <w:rPr>
          <w:b/>
          <w:sz w:val="22"/>
        </w:rPr>
      </w:pPr>
    </w:p>
    <w:p w14:paraId="3CD61F03" w14:textId="77777777" w:rsidR="00BB012A" w:rsidRDefault="00BB012A">
      <w:pPr>
        <w:pStyle w:val="BodyText"/>
        <w:rPr>
          <w:b/>
          <w:sz w:val="22"/>
        </w:rPr>
      </w:pPr>
    </w:p>
    <w:p w14:paraId="7D707BB2" w14:textId="77777777" w:rsidR="00BB012A" w:rsidRDefault="00BB012A">
      <w:pPr>
        <w:pStyle w:val="BodyText"/>
        <w:rPr>
          <w:b/>
          <w:sz w:val="22"/>
        </w:rPr>
      </w:pPr>
    </w:p>
    <w:p w14:paraId="5F46520D" w14:textId="77777777" w:rsidR="00BB012A" w:rsidRDefault="00BB012A">
      <w:pPr>
        <w:pStyle w:val="BodyText"/>
        <w:rPr>
          <w:b/>
          <w:sz w:val="22"/>
        </w:rPr>
      </w:pPr>
    </w:p>
    <w:p w14:paraId="27C69644" w14:textId="77777777" w:rsidR="00BB012A" w:rsidRDefault="00BB012A">
      <w:pPr>
        <w:pStyle w:val="BodyText"/>
        <w:rPr>
          <w:b/>
          <w:sz w:val="22"/>
        </w:rPr>
      </w:pPr>
    </w:p>
    <w:p w14:paraId="087F6481" w14:textId="77777777" w:rsidR="00BB012A" w:rsidRDefault="00BB012A">
      <w:pPr>
        <w:pStyle w:val="BodyText"/>
        <w:rPr>
          <w:b/>
          <w:sz w:val="22"/>
        </w:rPr>
      </w:pPr>
    </w:p>
    <w:p w14:paraId="1A3F6C60" w14:textId="77777777" w:rsidR="00BB012A" w:rsidRDefault="00BB012A">
      <w:pPr>
        <w:pStyle w:val="BodyText"/>
        <w:rPr>
          <w:b/>
          <w:sz w:val="22"/>
        </w:rPr>
      </w:pPr>
    </w:p>
    <w:p w14:paraId="0E2D6B9B" w14:textId="77777777" w:rsidR="00BB012A" w:rsidRDefault="00BB012A">
      <w:pPr>
        <w:pStyle w:val="BodyText"/>
        <w:rPr>
          <w:b/>
          <w:sz w:val="22"/>
        </w:rPr>
      </w:pPr>
    </w:p>
    <w:p w14:paraId="7F85CCC8" w14:textId="77777777" w:rsidR="00BB012A" w:rsidRDefault="00BB012A">
      <w:pPr>
        <w:pStyle w:val="BodyText"/>
        <w:rPr>
          <w:b/>
          <w:sz w:val="22"/>
        </w:rPr>
      </w:pPr>
    </w:p>
    <w:p w14:paraId="4B0E0CB1" w14:textId="77777777" w:rsidR="00BB012A" w:rsidRDefault="00BB012A">
      <w:pPr>
        <w:pStyle w:val="BodyText"/>
        <w:rPr>
          <w:b/>
          <w:sz w:val="22"/>
        </w:rPr>
      </w:pPr>
    </w:p>
    <w:p w14:paraId="7509BBD6" w14:textId="77777777" w:rsidR="00BB012A" w:rsidRDefault="00BB012A">
      <w:pPr>
        <w:pStyle w:val="BodyText"/>
        <w:rPr>
          <w:b/>
          <w:sz w:val="22"/>
        </w:rPr>
      </w:pPr>
    </w:p>
    <w:p w14:paraId="11780345" w14:textId="77777777" w:rsidR="00BB012A" w:rsidRDefault="00BB012A">
      <w:pPr>
        <w:pStyle w:val="BodyText"/>
        <w:rPr>
          <w:b/>
          <w:sz w:val="22"/>
        </w:rPr>
      </w:pPr>
    </w:p>
    <w:p w14:paraId="442231BA" w14:textId="77777777" w:rsidR="00BB012A" w:rsidRDefault="00BB012A">
      <w:pPr>
        <w:pStyle w:val="BodyText"/>
        <w:spacing w:before="133"/>
        <w:rPr>
          <w:b/>
          <w:sz w:val="22"/>
        </w:rPr>
      </w:pPr>
    </w:p>
    <w:p w14:paraId="6EDA873B" w14:textId="77777777" w:rsidR="00BB012A" w:rsidRDefault="007250CC">
      <w:pPr>
        <w:ind w:right="536"/>
        <w:jc w:val="right"/>
        <w:rPr>
          <w:b/>
        </w:rPr>
      </w:pPr>
      <w:r>
        <w:t>Page</w:t>
      </w:r>
      <w:r>
        <w:rPr>
          <w:spacing w:val="-4"/>
        </w:rPr>
        <w:t xml:space="preserve"> </w:t>
      </w:r>
      <w:r>
        <w:rPr>
          <w:b/>
        </w:rPr>
        <w:t>4</w:t>
      </w:r>
      <w:r>
        <w:rPr>
          <w:b/>
          <w:spacing w:val="-1"/>
        </w:rPr>
        <w:t xml:space="preserve"> </w:t>
      </w:r>
      <w:r>
        <w:t>of</w:t>
      </w:r>
      <w:r>
        <w:rPr>
          <w:spacing w:val="-2"/>
        </w:rPr>
        <w:t xml:space="preserve"> </w:t>
      </w:r>
      <w:r>
        <w:rPr>
          <w:b/>
          <w:spacing w:val="-5"/>
        </w:rPr>
        <w:t>26</w:t>
      </w:r>
    </w:p>
    <w:p w14:paraId="5082DA65" w14:textId="77777777" w:rsidR="00BB012A" w:rsidRDefault="00BB012A">
      <w:pPr>
        <w:jc w:val="right"/>
        <w:rPr>
          <w:b/>
        </w:rPr>
        <w:sectPr w:rsidR="00BB012A">
          <w:pgSz w:w="11910" w:h="16840"/>
          <w:pgMar w:top="880" w:right="0" w:bottom="280" w:left="425" w:header="720" w:footer="720" w:gutter="0"/>
          <w:cols w:space="720"/>
        </w:sectPr>
      </w:pPr>
    </w:p>
    <w:p w14:paraId="47012730" w14:textId="4F001DE9" w:rsidR="00BB012A" w:rsidRDefault="007250CC">
      <w:pPr>
        <w:pStyle w:val="Heading2"/>
        <w:numPr>
          <w:ilvl w:val="0"/>
          <w:numId w:val="14"/>
        </w:numPr>
        <w:tabs>
          <w:tab w:val="left" w:pos="665"/>
        </w:tabs>
        <w:spacing w:before="23"/>
        <w:ind w:left="665" w:hanging="358"/>
      </w:pPr>
      <w:r>
        <w:rPr>
          <w:color w:val="5C0411"/>
          <w:u w:val="single" w:color="5C0411"/>
        </w:rPr>
        <w:lastRenderedPageBreak/>
        <w:t>Introduction</w:t>
      </w:r>
      <w:r>
        <w:rPr>
          <w:color w:val="5C0411"/>
          <w:spacing w:val="-2"/>
          <w:u w:val="single" w:color="5C0411"/>
        </w:rPr>
        <w:t xml:space="preserve"> </w:t>
      </w:r>
      <w:r>
        <w:rPr>
          <w:color w:val="5C0411"/>
          <w:u w:val="single" w:color="5C0411"/>
        </w:rPr>
        <w:t>and</w:t>
      </w:r>
      <w:r>
        <w:rPr>
          <w:color w:val="5C0411"/>
          <w:spacing w:val="-2"/>
          <w:u w:val="single" w:color="5C0411"/>
        </w:rPr>
        <w:t xml:space="preserve"> principles:</w:t>
      </w:r>
    </w:p>
    <w:p w14:paraId="124935C1" w14:textId="77777777" w:rsidR="00BB012A" w:rsidRDefault="00BB012A">
      <w:pPr>
        <w:pStyle w:val="BodyText"/>
        <w:spacing w:before="24"/>
        <w:rPr>
          <w:b/>
        </w:rPr>
      </w:pPr>
    </w:p>
    <w:p w14:paraId="1D9FF45F" w14:textId="77777777" w:rsidR="00BB012A" w:rsidRDefault="007250CC">
      <w:pPr>
        <w:ind w:left="307"/>
        <w:jc w:val="both"/>
        <w:rPr>
          <w:b/>
          <w:sz w:val="24"/>
        </w:rPr>
      </w:pPr>
      <w:r>
        <w:rPr>
          <w:b/>
          <w:sz w:val="24"/>
        </w:rPr>
        <w:t>Who</w:t>
      </w:r>
      <w:r>
        <w:rPr>
          <w:b/>
          <w:spacing w:val="-5"/>
          <w:sz w:val="24"/>
        </w:rPr>
        <w:t xml:space="preserve"> </w:t>
      </w:r>
      <w:r>
        <w:rPr>
          <w:b/>
          <w:sz w:val="24"/>
        </w:rPr>
        <w:t>is</w:t>
      </w:r>
      <w:r>
        <w:rPr>
          <w:b/>
          <w:spacing w:val="-3"/>
          <w:sz w:val="24"/>
        </w:rPr>
        <w:t xml:space="preserve"> </w:t>
      </w:r>
      <w:r>
        <w:rPr>
          <w:b/>
          <w:sz w:val="24"/>
        </w:rPr>
        <w:t>this</w:t>
      </w:r>
      <w:r>
        <w:rPr>
          <w:b/>
          <w:spacing w:val="-3"/>
          <w:sz w:val="24"/>
        </w:rPr>
        <w:t xml:space="preserve"> </w:t>
      </w:r>
      <w:r>
        <w:rPr>
          <w:b/>
          <w:sz w:val="24"/>
        </w:rPr>
        <w:t>strategy</w:t>
      </w:r>
      <w:r>
        <w:rPr>
          <w:b/>
          <w:spacing w:val="-2"/>
          <w:sz w:val="24"/>
        </w:rPr>
        <w:t xml:space="preserve"> </w:t>
      </w:r>
      <w:r>
        <w:rPr>
          <w:b/>
          <w:spacing w:val="-4"/>
          <w:sz w:val="24"/>
        </w:rPr>
        <w:t>for?</w:t>
      </w:r>
    </w:p>
    <w:p w14:paraId="1C6EB063" w14:textId="77777777" w:rsidR="00BB012A" w:rsidRDefault="007250CC">
      <w:pPr>
        <w:pStyle w:val="ListParagraph"/>
        <w:numPr>
          <w:ilvl w:val="1"/>
          <w:numId w:val="14"/>
        </w:numPr>
        <w:tabs>
          <w:tab w:val="left" w:pos="1027"/>
        </w:tabs>
        <w:spacing w:before="2"/>
        <w:ind w:hanging="360"/>
        <w:rPr>
          <w:rFonts w:ascii="Symbol" w:hAnsi="Symbol"/>
          <w:sz w:val="24"/>
        </w:rPr>
      </w:pPr>
      <w:r>
        <w:rPr>
          <w:sz w:val="24"/>
        </w:rPr>
        <w:t>All</w:t>
      </w:r>
      <w:r>
        <w:rPr>
          <w:spacing w:val="-2"/>
          <w:sz w:val="24"/>
        </w:rPr>
        <w:t xml:space="preserve"> </w:t>
      </w:r>
      <w:r>
        <w:rPr>
          <w:sz w:val="24"/>
        </w:rPr>
        <w:t>employees</w:t>
      </w:r>
      <w:r>
        <w:rPr>
          <w:spacing w:val="-2"/>
          <w:sz w:val="24"/>
        </w:rPr>
        <w:t xml:space="preserve"> </w:t>
      </w:r>
      <w:r>
        <w:rPr>
          <w:sz w:val="24"/>
        </w:rPr>
        <w:t>and</w:t>
      </w:r>
      <w:r>
        <w:rPr>
          <w:spacing w:val="-3"/>
          <w:sz w:val="24"/>
        </w:rPr>
        <w:t xml:space="preserve"> </w:t>
      </w:r>
      <w:r>
        <w:rPr>
          <w:sz w:val="24"/>
        </w:rPr>
        <w:t>ex-</w:t>
      </w:r>
      <w:r>
        <w:rPr>
          <w:spacing w:val="-2"/>
          <w:sz w:val="24"/>
        </w:rPr>
        <w:t>employees</w:t>
      </w:r>
    </w:p>
    <w:p w14:paraId="5D719191" w14:textId="77777777" w:rsidR="00BB012A" w:rsidRDefault="007250CC">
      <w:pPr>
        <w:pStyle w:val="ListParagraph"/>
        <w:numPr>
          <w:ilvl w:val="1"/>
          <w:numId w:val="14"/>
        </w:numPr>
        <w:tabs>
          <w:tab w:val="left" w:pos="1027"/>
        </w:tabs>
        <w:ind w:hanging="360"/>
        <w:rPr>
          <w:rFonts w:ascii="Symbol" w:hAnsi="Symbol"/>
          <w:sz w:val="24"/>
        </w:rPr>
      </w:pPr>
      <w:r>
        <w:rPr>
          <w:sz w:val="24"/>
        </w:rPr>
        <w:t>Contractors</w:t>
      </w:r>
      <w:r>
        <w:rPr>
          <w:spacing w:val="-7"/>
          <w:sz w:val="24"/>
        </w:rPr>
        <w:t xml:space="preserve"> </w:t>
      </w:r>
      <w:r>
        <w:rPr>
          <w:sz w:val="24"/>
        </w:rPr>
        <w:t>and</w:t>
      </w:r>
      <w:r>
        <w:rPr>
          <w:spacing w:val="-3"/>
          <w:sz w:val="24"/>
        </w:rPr>
        <w:t xml:space="preserve"> </w:t>
      </w:r>
      <w:r>
        <w:rPr>
          <w:sz w:val="24"/>
        </w:rPr>
        <w:t>sub-contractors,</w:t>
      </w:r>
      <w:r>
        <w:rPr>
          <w:spacing w:val="-7"/>
          <w:sz w:val="24"/>
        </w:rPr>
        <w:t xml:space="preserve"> </w:t>
      </w:r>
      <w:r>
        <w:rPr>
          <w:sz w:val="24"/>
        </w:rPr>
        <w:t>consultants,</w:t>
      </w:r>
      <w:r>
        <w:rPr>
          <w:spacing w:val="-4"/>
          <w:sz w:val="24"/>
        </w:rPr>
        <w:t xml:space="preserve"> </w:t>
      </w:r>
      <w:r>
        <w:rPr>
          <w:sz w:val="24"/>
        </w:rPr>
        <w:t>agency</w:t>
      </w:r>
      <w:r>
        <w:rPr>
          <w:spacing w:val="-4"/>
          <w:sz w:val="24"/>
        </w:rPr>
        <w:t xml:space="preserve"> </w:t>
      </w:r>
      <w:r>
        <w:rPr>
          <w:spacing w:val="-2"/>
          <w:sz w:val="24"/>
        </w:rPr>
        <w:t>workers</w:t>
      </w:r>
    </w:p>
    <w:p w14:paraId="68EA4C14" w14:textId="77777777" w:rsidR="00BB012A" w:rsidRDefault="007250CC">
      <w:pPr>
        <w:pStyle w:val="ListParagraph"/>
        <w:numPr>
          <w:ilvl w:val="1"/>
          <w:numId w:val="14"/>
        </w:numPr>
        <w:tabs>
          <w:tab w:val="left" w:pos="1027"/>
        </w:tabs>
        <w:ind w:hanging="360"/>
        <w:rPr>
          <w:rFonts w:ascii="Symbol" w:hAnsi="Symbol"/>
          <w:sz w:val="24"/>
        </w:rPr>
      </w:pPr>
      <w:r>
        <w:rPr>
          <w:spacing w:val="-2"/>
          <w:sz w:val="24"/>
        </w:rPr>
        <w:t>Volunteers</w:t>
      </w:r>
    </w:p>
    <w:p w14:paraId="7F758463" w14:textId="77777777" w:rsidR="00BB012A" w:rsidRDefault="007250CC">
      <w:pPr>
        <w:pStyle w:val="ListParagraph"/>
        <w:numPr>
          <w:ilvl w:val="1"/>
          <w:numId w:val="14"/>
        </w:numPr>
        <w:tabs>
          <w:tab w:val="left" w:pos="1027"/>
        </w:tabs>
        <w:ind w:hanging="360"/>
        <w:rPr>
          <w:rFonts w:ascii="Symbol" w:hAnsi="Symbol"/>
          <w:sz w:val="24"/>
        </w:rPr>
      </w:pPr>
      <w:r>
        <w:rPr>
          <w:sz w:val="24"/>
        </w:rPr>
        <w:t>Trustees</w:t>
      </w:r>
      <w:r>
        <w:rPr>
          <w:spacing w:val="-4"/>
          <w:sz w:val="24"/>
        </w:rPr>
        <w:t xml:space="preserve"> </w:t>
      </w:r>
      <w:r>
        <w:rPr>
          <w:sz w:val="24"/>
        </w:rPr>
        <w:t>and</w:t>
      </w:r>
      <w:r>
        <w:rPr>
          <w:spacing w:val="-3"/>
          <w:sz w:val="24"/>
        </w:rPr>
        <w:t xml:space="preserve"> </w:t>
      </w:r>
      <w:r>
        <w:rPr>
          <w:spacing w:val="-2"/>
          <w:sz w:val="24"/>
        </w:rPr>
        <w:t>Members</w:t>
      </w:r>
    </w:p>
    <w:p w14:paraId="5A64C419" w14:textId="77777777" w:rsidR="00BB012A" w:rsidRDefault="007250CC">
      <w:pPr>
        <w:pStyle w:val="ListParagraph"/>
        <w:numPr>
          <w:ilvl w:val="1"/>
          <w:numId w:val="14"/>
        </w:numPr>
        <w:tabs>
          <w:tab w:val="left" w:pos="1027"/>
        </w:tabs>
        <w:ind w:hanging="360"/>
        <w:rPr>
          <w:rFonts w:ascii="Symbol" w:hAnsi="Symbol"/>
          <w:sz w:val="24"/>
        </w:rPr>
      </w:pPr>
      <w:r>
        <w:rPr>
          <w:sz w:val="24"/>
        </w:rPr>
        <w:t>Local</w:t>
      </w:r>
      <w:r>
        <w:rPr>
          <w:spacing w:val="-2"/>
          <w:sz w:val="24"/>
        </w:rPr>
        <w:t xml:space="preserve"> </w:t>
      </w:r>
      <w:r>
        <w:rPr>
          <w:sz w:val="24"/>
        </w:rPr>
        <w:t>Advisory</w:t>
      </w:r>
      <w:r>
        <w:rPr>
          <w:spacing w:val="-2"/>
          <w:sz w:val="24"/>
        </w:rPr>
        <w:t xml:space="preserve"> </w:t>
      </w:r>
      <w:r>
        <w:rPr>
          <w:sz w:val="24"/>
        </w:rPr>
        <w:t>Board</w:t>
      </w:r>
      <w:r>
        <w:rPr>
          <w:spacing w:val="-1"/>
          <w:sz w:val="24"/>
        </w:rPr>
        <w:t xml:space="preserve"> </w:t>
      </w:r>
      <w:r>
        <w:rPr>
          <w:spacing w:val="-2"/>
          <w:sz w:val="24"/>
        </w:rPr>
        <w:t>members</w:t>
      </w:r>
    </w:p>
    <w:p w14:paraId="66C3CFEB" w14:textId="77777777" w:rsidR="00BB012A" w:rsidRDefault="007250CC">
      <w:pPr>
        <w:pStyle w:val="ListParagraph"/>
        <w:numPr>
          <w:ilvl w:val="1"/>
          <w:numId w:val="14"/>
        </w:numPr>
        <w:tabs>
          <w:tab w:val="left" w:pos="1027"/>
        </w:tabs>
        <w:ind w:hanging="360"/>
        <w:rPr>
          <w:rFonts w:ascii="Symbol" w:hAnsi="Symbol"/>
          <w:sz w:val="24"/>
        </w:rPr>
      </w:pPr>
      <w:r>
        <w:rPr>
          <w:spacing w:val="-2"/>
          <w:sz w:val="24"/>
        </w:rPr>
        <w:t>Pupils</w:t>
      </w:r>
    </w:p>
    <w:p w14:paraId="010C463D" w14:textId="77777777" w:rsidR="00BB012A" w:rsidRDefault="007250CC">
      <w:pPr>
        <w:pStyle w:val="ListParagraph"/>
        <w:numPr>
          <w:ilvl w:val="1"/>
          <w:numId w:val="14"/>
        </w:numPr>
        <w:tabs>
          <w:tab w:val="left" w:pos="1027"/>
        </w:tabs>
        <w:ind w:hanging="360"/>
        <w:rPr>
          <w:rFonts w:ascii="Symbol" w:hAnsi="Symbol"/>
          <w:sz w:val="24"/>
        </w:rPr>
      </w:pPr>
      <w:r>
        <w:rPr>
          <w:sz w:val="24"/>
        </w:rPr>
        <w:t>Parents,</w:t>
      </w:r>
      <w:r>
        <w:rPr>
          <w:spacing w:val="-3"/>
          <w:sz w:val="24"/>
        </w:rPr>
        <w:t xml:space="preserve"> </w:t>
      </w:r>
      <w:r>
        <w:rPr>
          <w:sz w:val="24"/>
        </w:rPr>
        <w:t>carers</w:t>
      </w:r>
      <w:r>
        <w:rPr>
          <w:spacing w:val="-3"/>
          <w:sz w:val="24"/>
        </w:rPr>
        <w:t xml:space="preserve"> </w:t>
      </w:r>
      <w:r>
        <w:rPr>
          <w:sz w:val="24"/>
        </w:rPr>
        <w:t>and</w:t>
      </w:r>
      <w:r>
        <w:rPr>
          <w:spacing w:val="-2"/>
          <w:sz w:val="24"/>
        </w:rPr>
        <w:t xml:space="preserve"> families</w:t>
      </w:r>
    </w:p>
    <w:p w14:paraId="4EEF39CC" w14:textId="77777777" w:rsidR="00BB012A" w:rsidRDefault="007250CC">
      <w:pPr>
        <w:pStyle w:val="ListParagraph"/>
        <w:numPr>
          <w:ilvl w:val="1"/>
          <w:numId w:val="14"/>
        </w:numPr>
        <w:tabs>
          <w:tab w:val="left" w:pos="1027"/>
        </w:tabs>
        <w:ind w:hanging="360"/>
        <w:rPr>
          <w:rFonts w:ascii="Symbol" w:hAnsi="Symbol"/>
          <w:sz w:val="24"/>
        </w:rPr>
      </w:pPr>
      <w:r>
        <w:rPr>
          <w:sz w:val="24"/>
        </w:rPr>
        <w:t>Members</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communities</w:t>
      </w:r>
      <w:r>
        <w:rPr>
          <w:spacing w:val="-3"/>
          <w:sz w:val="24"/>
        </w:rPr>
        <w:t xml:space="preserve"> </w:t>
      </w:r>
      <w:r>
        <w:rPr>
          <w:sz w:val="24"/>
        </w:rPr>
        <w:t>we</w:t>
      </w:r>
      <w:r>
        <w:rPr>
          <w:spacing w:val="-4"/>
          <w:sz w:val="24"/>
        </w:rPr>
        <w:t xml:space="preserve"> </w:t>
      </w:r>
      <w:r>
        <w:rPr>
          <w:sz w:val="24"/>
        </w:rPr>
        <w:t>serve</w:t>
      </w:r>
      <w:r>
        <w:rPr>
          <w:spacing w:val="-3"/>
          <w:sz w:val="24"/>
        </w:rPr>
        <w:t xml:space="preserve"> </w:t>
      </w:r>
      <w:r>
        <w:rPr>
          <w:sz w:val="24"/>
        </w:rPr>
        <w:t>and</w:t>
      </w:r>
      <w:r>
        <w:rPr>
          <w:spacing w:val="-3"/>
          <w:sz w:val="24"/>
        </w:rPr>
        <w:t xml:space="preserve"> </w:t>
      </w:r>
      <w:r>
        <w:rPr>
          <w:sz w:val="24"/>
        </w:rPr>
        <w:t>work</w:t>
      </w:r>
      <w:r>
        <w:rPr>
          <w:spacing w:val="-2"/>
          <w:sz w:val="24"/>
        </w:rPr>
        <w:t xml:space="preserve"> </w:t>
      </w:r>
      <w:r>
        <w:rPr>
          <w:spacing w:val="-4"/>
          <w:sz w:val="24"/>
        </w:rPr>
        <w:t>with</w:t>
      </w:r>
    </w:p>
    <w:p w14:paraId="4A892452" w14:textId="5B091E85" w:rsidR="00BB012A" w:rsidRDefault="0051204E">
      <w:pPr>
        <w:spacing w:before="182"/>
        <w:ind w:left="307" w:right="536"/>
        <w:jc w:val="both"/>
        <w:rPr>
          <w:b/>
          <w:i/>
          <w:sz w:val="24"/>
        </w:rPr>
      </w:pPr>
      <w:r>
        <w:rPr>
          <w:sz w:val="24"/>
        </w:rPr>
        <w:t>Chess Valley Primary Learning</w:t>
      </w:r>
      <w:r w:rsidR="007250CC">
        <w:rPr>
          <w:sz w:val="24"/>
        </w:rPr>
        <w:t xml:space="preserve"> Trust will continue to develop, implement, and </w:t>
      </w:r>
      <w:proofErr w:type="spellStart"/>
      <w:r w:rsidR="007250CC">
        <w:rPr>
          <w:sz w:val="24"/>
        </w:rPr>
        <w:t>publicise</w:t>
      </w:r>
      <w:proofErr w:type="spellEnd"/>
      <w:r w:rsidR="007250CC">
        <w:rPr>
          <w:sz w:val="24"/>
        </w:rPr>
        <w:t xml:space="preserve"> policies and procedures which promote</w:t>
      </w:r>
      <w:r w:rsidR="007250CC">
        <w:rPr>
          <w:spacing w:val="-8"/>
          <w:sz w:val="24"/>
        </w:rPr>
        <w:t xml:space="preserve"> </w:t>
      </w:r>
      <w:r w:rsidR="007250CC">
        <w:rPr>
          <w:sz w:val="24"/>
        </w:rPr>
        <w:t>equality</w:t>
      </w:r>
      <w:r w:rsidR="007250CC">
        <w:rPr>
          <w:spacing w:val="-8"/>
          <w:sz w:val="24"/>
        </w:rPr>
        <w:t xml:space="preserve"> </w:t>
      </w:r>
      <w:r w:rsidR="007250CC">
        <w:rPr>
          <w:sz w:val="24"/>
        </w:rPr>
        <w:t>and</w:t>
      </w:r>
      <w:r w:rsidR="007250CC">
        <w:rPr>
          <w:spacing w:val="-8"/>
          <w:sz w:val="24"/>
        </w:rPr>
        <w:t xml:space="preserve"> </w:t>
      </w:r>
      <w:r w:rsidR="007250CC">
        <w:rPr>
          <w:sz w:val="24"/>
        </w:rPr>
        <w:t>diversity</w:t>
      </w:r>
      <w:r w:rsidR="007250CC">
        <w:rPr>
          <w:spacing w:val="-8"/>
          <w:sz w:val="24"/>
        </w:rPr>
        <w:t xml:space="preserve"> </w:t>
      </w:r>
      <w:r w:rsidR="007250CC">
        <w:rPr>
          <w:sz w:val="24"/>
        </w:rPr>
        <w:t>for</w:t>
      </w:r>
      <w:r w:rsidR="007250CC">
        <w:rPr>
          <w:spacing w:val="-7"/>
          <w:sz w:val="24"/>
        </w:rPr>
        <w:t xml:space="preserve"> </w:t>
      </w:r>
      <w:r w:rsidR="007250CC">
        <w:rPr>
          <w:sz w:val="24"/>
        </w:rPr>
        <w:t>all</w:t>
      </w:r>
      <w:r w:rsidR="007250CC">
        <w:rPr>
          <w:spacing w:val="-8"/>
          <w:sz w:val="24"/>
        </w:rPr>
        <w:t xml:space="preserve"> </w:t>
      </w:r>
      <w:r w:rsidR="007250CC">
        <w:rPr>
          <w:sz w:val="24"/>
        </w:rPr>
        <w:t>members</w:t>
      </w:r>
      <w:r w:rsidR="007250CC">
        <w:rPr>
          <w:spacing w:val="-8"/>
          <w:sz w:val="24"/>
        </w:rPr>
        <w:t xml:space="preserve"> </w:t>
      </w:r>
      <w:r w:rsidR="007250CC">
        <w:rPr>
          <w:sz w:val="24"/>
        </w:rPr>
        <w:t>of</w:t>
      </w:r>
      <w:r w:rsidR="007250CC">
        <w:rPr>
          <w:spacing w:val="-8"/>
          <w:sz w:val="24"/>
        </w:rPr>
        <w:t xml:space="preserve"> </w:t>
      </w:r>
      <w:r w:rsidR="007250CC">
        <w:rPr>
          <w:sz w:val="24"/>
        </w:rPr>
        <w:t>the</w:t>
      </w:r>
      <w:r w:rsidR="007250CC">
        <w:rPr>
          <w:spacing w:val="-8"/>
          <w:sz w:val="24"/>
        </w:rPr>
        <w:t xml:space="preserve"> </w:t>
      </w:r>
      <w:r w:rsidR="007250CC">
        <w:rPr>
          <w:sz w:val="24"/>
        </w:rPr>
        <w:t>Trust</w:t>
      </w:r>
      <w:r w:rsidR="007250CC">
        <w:rPr>
          <w:spacing w:val="-6"/>
          <w:sz w:val="24"/>
        </w:rPr>
        <w:t xml:space="preserve"> </w:t>
      </w:r>
      <w:r w:rsidR="007250CC">
        <w:rPr>
          <w:sz w:val="24"/>
        </w:rPr>
        <w:t>and</w:t>
      </w:r>
      <w:r w:rsidR="007250CC">
        <w:rPr>
          <w:spacing w:val="-6"/>
          <w:sz w:val="24"/>
        </w:rPr>
        <w:t xml:space="preserve"> </w:t>
      </w:r>
      <w:r w:rsidR="007250CC">
        <w:rPr>
          <w:sz w:val="24"/>
        </w:rPr>
        <w:t>its</w:t>
      </w:r>
      <w:r w:rsidR="007250CC">
        <w:rPr>
          <w:spacing w:val="-8"/>
          <w:sz w:val="24"/>
        </w:rPr>
        <w:t xml:space="preserve"> </w:t>
      </w:r>
      <w:r w:rsidR="007250CC">
        <w:rPr>
          <w:sz w:val="24"/>
        </w:rPr>
        <w:t>academies</w:t>
      </w:r>
      <w:r w:rsidR="007250CC">
        <w:rPr>
          <w:spacing w:val="-7"/>
          <w:sz w:val="24"/>
        </w:rPr>
        <w:t xml:space="preserve"> </w:t>
      </w:r>
      <w:r w:rsidR="007250CC">
        <w:rPr>
          <w:sz w:val="24"/>
        </w:rPr>
        <w:t>and</w:t>
      </w:r>
      <w:r w:rsidR="007250CC">
        <w:rPr>
          <w:spacing w:val="-8"/>
          <w:sz w:val="24"/>
        </w:rPr>
        <w:t xml:space="preserve"> </w:t>
      </w:r>
      <w:r w:rsidR="007250CC">
        <w:rPr>
          <w:sz w:val="24"/>
        </w:rPr>
        <w:t>to foster/improve</w:t>
      </w:r>
      <w:r w:rsidR="007250CC">
        <w:rPr>
          <w:spacing w:val="-8"/>
          <w:sz w:val="24"/>
        </w:rPr>
        <w:t xml:space="preserve"> </w:t>
      </w:r>
      <w:r w:rsidR="007250CC">
        <w:rPr>
          <w:sz w:val="24"/>
        </w:rPr>
        <w:t>effective relationships</w:t>
      </w:r>
      <w:r w:rsidR="007250CC">
        <w:rPr>
          <w:spacing w:val="-2"/>
          <w:sz w:val="24"/>
        </w:rPr>
        <w:t xml:space="preserve"> </w:t>
      </w:r>
      <w:r w:rsidR="007250CC">
        <w:rPr>
          <w:sz w:val="24"/>
        </w:rPr>
        <w:t>between individuals</w:t>
      </w:r>
      <w:r w:rsidR="007250CC">
        <w:rPr>
          <w:spacing w:val="-2"/>
          <w:sz w:val="24"/>
        </w:rPr>
        <w:t xml:space="preserve"> </w:t>
      </w:r>
      <w:r w:rsidR="007250CC">
        <w:rPr>
          <w:sz w:val="24"/>
        </w:rPr>
        <w:t>and</w:t>
      </w:r>
      <w:r w:rsidR="007250CC">
        <w:rPr>
          <w:spacing w:val="-1"/>
          <w:sz w:val="24"/>
        </w:rPr>
        <w:t xml:space="preserve"> </w:t>
      </w:r>
      <w:r w:rsidR="007250CC">
        <w:rPr>
          <w:sz w:val="24"/>
        </w:rPr>
        <w:t xml:space="preserve">groups. </w:t>
      </w:r>
      <w:r w:rsidR="007250CC">
        <w:rPr>
          <w:b/>
          <w:i/>
          <w:sz w:val="24"/>
        </w:rPr>
        <w:t>This</w:t>
      </w:r>
      <w:r w:rsidR="007250CC">
        <w:rPr>
          <w:b/>
          <w:i/>
          <w:spacing w:val="-3"/>
          <w:sz w:val="24"/>
        </w:rPr>
        <w:t xml:space="preserve"> </w:t>
      </w:r>
      <w:r w:rsidR="007250CC">
        <w:rPr>
          <w:b/>
          <w:i/>
          <w:sz w:val="24"/>
        </w:rPr>
        <w:t>strategy</w:t>
      </w:r>
      <w:r w:rsidR="007250CC">
        <w:rPr>
          <w:b/>
          <w:i/>
          <w:spacing w:val="-2"/>
          <w:sz w:val="24"/>
        </w:rPr>
        <w:t xml:space="preserve"> </w:t>
      </w:r>
      <w:r w:rsidR="007250CC">
        <w:rPr>
          <w:b/>
          <w:i/>
          <w:sz w:val="24"/>
        </w:rPr>
        <w:t>sits</w:t>
      </w:r>
      <w:r w:rsidR="007250CC">
        <w:rPr>
          <w:b/>
          <w:i/>
          <w:spacing w:val="-2"/>
          <w:sz w:val="24"/>
        </w:rPr>
        <w:t xml:space="preserve"> </w:t>
      </w:r>
      <w:r w:rsidR="007250CC">
        <w:rPr>
          <w:b/>
          <w:i/>
          <w:sz w:val="24"/>
        </w:rPr>
        <w:t>within</w:t>
      </w:r>
      <w:r w:rsidR="007250CC">
        <w:rPr>
          <w:b/>
          <w:i/>
          <w:spacing w:val="-1"/>
          <w:sz w:val="24"/>
        </w:rPr>
        <w:t xml:space="preserve"> </w:t>
      </w:r>
      <w:r w:rsidR="007250CC">
        <w:rPr>
          <w:b/>
          <w:i/>
          <w:sz w:val="24"/>
        </w:rPr>
        <w:t>the</w:t>
      </w:r>
      <w:r w:rsidR="007250CC">
        <w:rPr>
          <w:b/>
          <w:i/>
          <w:spacing w:val="-4"/>
          <w:sz w:val="24"/>
        </w:rPr>
        <w:t xml:space="preserve"> </w:t>
      </w:r>
      <w:r w:rsidR="007250CC">
        <w:rPr>
          <w:b/>
          <w:i/>
          <w:sz w:val="24"/>
        </w:rPr>
        <w:t>Trust’s</w:t>
      </w:r>
      <w:r w:rsidR="007250CC">
        <w:rPr>
          <w:b/>
          <w:i/>
          <w:spacing w:val="-3"/>
          <w:sz w:val="24"/>
        </w:rPr>
        <w:t xml:space="preserve"> </w:t>
      </w:r>
      <w:r w:rsidR="007250CC">
        <w:rPr>
          <w:b/>
          <w:i/>
          <w:sz w:val="24"/>
        </w:rPr>
        <w:t>wider</w:t>
      </w:r>
      <w:r w:rsidR="007250CC">
        <w:rPr>
          <w:b/>
          <w:i/>
          <w:spacing w:val="-2"/>
          <w:sz w:val="24"/>
        </w:rPr>
        <w:t xml:space="preserve"> </w:t>
      </w:r>
      <w:r w:rsidR="007250CC">
        <w:rPr>
          <w:b/>
          <w:i/>
          <w:sz w:val="24"/>
        </w:rPr>
        <w:t>strategic</w:t>
      </w:r>
      <w:r w:rsidR="007250CC">
        <w:rPr>
          <w:b/>
          <w:i/>
          <w:spacing w:val="-2"/>
          <w:sz w:val="24"/>
        </w:rPr>
        <w:t xml:space="preserve"> </w:t>
      </w:r>
      <w:proofErr w:type="gramStart"/>
      <w:r w:rsidR="007250CC">
        <w:rPr>
          <w:b/>
          <w:i/>
          <w:sz w:val="24"/>
        </w:rPr>
        <w:t>plan</w:t>
      </w:r>
      <w:r w:rsidR="007250CC">
        <w:rPr>
          <w:b/>
          <w:i/>
          <w:spacing w:val="-1"/>
          <w:sz w:val="24"/>
        </w:rPr>
        <w:t xml:space="preserve"> </w:t>
      </w:r>
      <w:r w:rsidR="007250CC">
        <w:rPr>
          <w:b/>
          <w:i/>
          <w:sz w:val="24"/>
        </w:rPr>
        <w:t>.</w:t>
      </w:r>
      <w:proofErr w:type="gramEnd"/>
    </w:p>
    <w:p w14:paraId="0A434199" w14:textId="77777777" w:rsidR="00BB012A" w:rsidRDefault="00BB012A">
      <w:pPr>
        <w:pStyle w:val="BodyText"/>
        <w:rPr>
          <w:b/>
          <w:i/>
        </w:rPr>
      </w:pPr>
    </w:p>
    <w:p w14:paraId="51383BF6" w14:textId="77777777" w:rsidR="00BB012A" w:rsidRDefault="007250CC">
      <w:pPr>
        <w:pStyle w:val="Heading2"/>
        <w:jc w:val="both"/>
      </w:pPr>
      <w:r>
        <w:t>Relevant</w:t>
      </w:r>
      <w:r>
        <w:rPr>
          <w:spacing w:val="-3"/>
        </w:rPr>
        <w:t xml:space="preserve"> </w:t>
      </w:r>
      <w:r>
        <w:t>documents</w:t>
      </w:r>
      <w:r>
        <w:rPr>
          <w:spacing w:val="-3"/>
        </w:rPr>
        <w:t xml:space="preserve"> </w:t>
      </w:r>
      <w:r>
        <w:t>and</w:t>
      </w:r>
      <w:r>
        <w:rPr>
          <w:spacing w:val="-2"/>
        </w:rPr>
        <w:t xml:space="preserve"> information:</w:t>
      </w:r>
    </w:p>
    <w:p w14:paraId="75611ABD" w14:textId="77777777" w:rsidR="00BB012A" w:rsidRDefault="007250CC">
      <w:pPr>
        <w:pStyle w:val="ListParagraph"/>
        <w:numPr>
          <w:ilvl w:val="1"/>
          <w:numId w:val="14"/>
        </w:numPr>
        <w:tabs>
          <w:tab w:val="left" w:pos="1027"/>
        </w:tabs>
        <w:spacing w:before="2"/>
        <w:ind w:hanging="360"/>
        <w:rPr>
          <w:rFonts w:ascii="Symbol" w:hAnsi="Symbol"/>
          <w:sz w:val="24"/>
        </w:rPr>
      </w:pPr>
      <w:r>
        <w:rPr>
          <w:sz w:val="24"/>
        </w:rPr>
        <w:t>The</w:t>
      </w:r>
      <w:r>
        <w:rPr>
          <w:spacing w:val="-5"/>
          <w:sz w:val="24"/>
        </w:rPr>
        <w:t xml:space="preserve"> </w:t>
      </w:r>
      <w:r>
        <w:rPr>
          <w:sz w:val="24"/>
        </w:rPr>
        <w:t>Equality Act 2010</w:t>
      </w:r>
      <w:r>
        <w:rPr>
          <w:spacing w:val="-1"/>
          <w:sz w:val="24"/>
        </w:rPr>
        <w:t xml:space="preserve"> </w:t>
      </w:r>
      <w:hyperlink r:id="rId7">
        <w:r>
          <w:rPr>
            <w:color w:val="255A9B"/>
            <w:spacing w:val="-2"/>
            <w:sz w:val="24"/>
            <w:u w:val="thick" w:color="255A9B"/>
          </w:rPr>
          <w:t>https://www.legislation.gov.uk/ukpga/2010/15/contents</w:t>
        </w:r>
      </w:hyperlink>
    </w:p>
    <w:p w14:paraId="294BC4B7" w14:textId="77777777" w:rsidR="00BB012A" w:rsidRDefault="007250CC">
      <w:pPr>
        <w:pStyle w:val="ListParagraph"/>
        <w:numPr>
          <w:ilvl w:val="1"/>
          <w:numId w:val="14"/>
        </w:numPr>
        <w:tabs>
          <w:tab w:val="left" w:pos="1027"/>
        </w:tabs>
        <w:spacing w:line="256" w:lineRule="auto"/>
        <w:ind w:right="1129"/>
        <w:rPr>
          <w:rFonts w:ascii="Symbol" w:hAnsi="Symbol"/>
          <w:sz w:val="24"/>
        </w:rPr>
      </w:pPr>
      <w:r>
        <w:rPr>
          <w:sz w:val="24"/>
        </w:rPr>
        <w:t>Definition</w:t>
      </w:r>
      <w:r>
        <w:rPr>
          <w:spacing w:val="-5"/>
          <w:sz w:val="24"/>
        </w:rPr>
        <w:t xml:space="preserve"> </w:t>
      </w:r>
      <w:r>
        <w:rPr>
          <w:sz w:val="24"/>
        </w:rPr>
        <w:t>of</w:t>
      </w:r>
      <w:r>
        <w:rPr>
          <w:spacing w:val="-6"/>
          <w:sz w:val="24"/>
        </w:rPr>
        <w:t xml:space="preserve"> </w:t>
      </w:r>
      <w:r>
        <w:rPr>
          <w:sz w:val="24"/>
        </w:rPr>
        <w:t>Disability</w:t>
      </w:r>
      <w:r>
        <w:rPr>
          <w:spacing w:val="-5"/>
          <w:sz w:val="24"/>
        </w:rPr>
        <w:t xml:space="preserve"> </w:t>
      </w:r>
      <w:r>
        <w:rPr>
          <w:sz w:val="24"/>
        </w:rPr>
        <w:t>Under</w:t>
      </w:r>
      <w:r>
        <w:rPr>
          <w:spacing w:val="-6"/>
          <w:sz w:val="24"/>
        </w:rPr>
        <w:t xml:space="preserve"> </w:t>
      </w:r>
      <w:r>
        <w:rPr>
          <w:sz w:val="24"/>
        </w:rPr>
        <w:t>the</w:t>
      </w:r>
      <w:r>
        <w:rPr>
          <w:spacing w:val="-4"/>
          <w:sz w:val="24"/>
        </w:rPr>
        <w:t xml:space="preserve"> </w:t>
      </w:r>
      <w:r>
        <w:rPr>
          <w:sz w:val="24"/>
        </w:rPr>
        <w:t>Equality</w:t>
      </w:r>
      <w:r>
        <w:rPr>
          <w:spacing w:val="-5"/>
          <w:sz w:val="24"/>
        </w:rPr>
        <w:t xml:space="preserve"> </w:t>
      </w:r>
      <w:r>
        <w:rPr>
          <w:sz w:val="24"/>
        </w:rPr>
        <w:t>Act</w:t>
      </w:r>
      <w:r>
        <w:rPr>
          <w:spacing w:val="-4"/>
          <w:sz w:val="24"/>
        </w:rPr>
        <w:t xml:space="preserve"> </w:t>
      </w:r>
      <w:r>
        <w:rPr>
          <w:sz w:val="24"/>
        </w:rPr>
        <w:t xml:space="preserve">2010 </w:t>
      </w:r>
      <w:hyperlink r:id="rId8">
        <w:r>
          <w:rPr>
            <w:color w:val="006FC0"/>
            <w:sz w:val="24"/>
            <w:u w:val="thick" w:color="006FC0"/>
          </w:rPr>
          <w:t>https://www.gov.uk/definition-of-disability-</w:t>
        </w:r>
      </w:hyperlink>
      <w:r>
        <w:rPr>
          <w:color w:val="006FC0"/>
          <w:sz w:val="24"/>
        </w:rPr>
        <w:t xml:space="preserve"> </w:t>
      </w:r>
      <w:hyperlink r:id="rId9">
        <w:r>
          <w:rPr>
            <w:color w:val="006FC0"/>
            <w:spacing w:val="-2"/>
            <w:sz w:val="24"/>
            <w:u w:val="thick" w:color="006FC0"/>
          </w:rPr>
          <w:t>under-equality-act-2010</w:t>
        </w:r>
      </w:hyperlink>
    </w:p>
    <w:p w14:paraId="5AC6644A" w14:textId="77777777" w:rsidR="00BB012A" w:rsidRDefault="007250CC">
      <w:pPr>
        <w:pStyle w:val="ListParagraph"/>
        <w:numPr>
          <w:ilvl w:val="1"/>
          <w:numId w:val="14"/>
        </w:numPr>
        <w:tabs>
          <w:tab w:val="left" w:pos="1027"/>
        </w:tabs>
        <w:spacing w:before="5" w:line="259" w:lineRule="auto"/>
        <w:ind w:right="592"/>
        <w:rPr>
          <w:rFonts w:ascii="Symbol" w:hAnsi="Symbol"/>
          <w:sz w:val="24"/>
        </w:rPr>
      </w:pPr>
      <w:r>
        <w:rPr>
          <w:sz w:val="24"/>
        </w:rPr>
        <w:t xml:space="preserve">The Equality Act 2010 and Schools </w:t>
      </w:r>
      <w:hyperlink r:id="rId10">
        <w:r>
          <w:rPr>
            <w:color w:val="006FC0"/>
            <w:spacing w:val="-2"/>
            <w:sz w:val="24"/>
            <w:u w:val="thick" w:color="006FC0"/>
          </w:rPr>
          <w:t>https://assets.publishing.service.gov.uk/media/5a7e3237ed915d74e33f0ac9/Equality_Act_Advice_Fi</w:t>
        </w:r>
      </w:hyperlink>
      <w:r>
        <w:rPr>
          <w:color w:val="006FC0"/>
          <w:spacing w:val="-2"/>
          <w:sz w:val="24"/>
        </w:rPr>
        <w:t xml:space="preserve"> </w:t>
      </w:r>
      <w:hyperlink r:id="rId11">
        <w:r>
          <w:rPr>
            <w:color w:val="006FC0"/>
            <w:spacing w:val="-2"/>
            <w:sz w:val="24"/>
            <w:u w:val="thick" w:color="006FC0"/>
          </w:rPr>
          <w:t>nal.pdf</w:t>
        </w:r>
      </w:hyperlink>
    </w:p>
    <w:p w14:paraId="5C498566" w14:textId="77777777" w:rsidR="00BB012A" w:rsidRDefault="00BB012A">
      <w:pPr>
        <w:pStyle w:val="BodyText"/>
        <w:spacing w:before="5"/>
      </w:pPr>
    </w:p>
    <w:p w14:paraId="793A946C" w14:textId="04E4DB75" w:rsidR="00BB012A" w:rsidRDefault="007250CC">
      <w:pPr>
        <w:pStyle w:val="Heading2"/>
      </w:pPr>
      <w:r>
        <w:rPr>
          <w:u w:val="single"/>
        </w:rPr>
        <w:t>What</w:t>
      </w:r>
      <w:r>
        <w:rPr>
          <w:spacing w:val="-1"/>
          <w:u w:val="single"/>
        </w:rPr>
        <w:t xml:space="preserve"> </w:t>
      </w:r>
      <w:r>
        <w:rPr>
          <w:u w:val="single"/>
        </w:rPr>
        <w:t>does</w:t>
      </w:r>
      <w:r>
        <w:rPr>
          <w:spacing w:val="-1"/>
          <w:u w:val="single"/>
        </w:rPr>
        <w:t xml:space="preserve"> </w:t>
      </w:r>
      <w:r>
        <w:rPr>
          <w:u w:val="single"/>
        </w:rPr>
        <w:t>EDI</w:t>
      </w:r>
      <w:r>
        <w:rPr>
          <w:spacing w:val="-3"/>
          <w:u w:val="single"/>
        </w:rPr>
        <w:t xml:space="preserve"> </w:t>
      </w:r>
      <w:r>
        <w:rPr>
          <w:u w:val="single"/>
        </w:rPr>
        <w:t>mean at</w:t>
      </w:r>
      <w:r>
        <w:rPr>
          <w:spacing w:val="-2"/>
          <w:u w:val="single"/>
        </w:rPr>
        <w:t xml:space="preserve"> </w:t>
      </w:r>
      <w:r w:rsidR="0051204E">
        <w:rPr>
          <w:spacing w:val="-2"/>
          <w:u w:val="single"/>
        </w:rPr>
        <w:t>CVPLT</w:t>
      </w:r>
      <w:r>
        <w:rPr>
          <w:spacing w:val="-2"/>
          <w:u w:val="single"/>
        </w:rPr>
        <w:t>?</w:t>
      </w:r>
    </w:p>
    <w:p w14:paraId="575CECD8" w14:textId="2DF17085" w:rsidR="00BB012A" w:rsidRDefault="007250CC">
      <w:pPr>
        <w:pStyle w:val="BodyText"/>
        <w:ind w:left="307" w:right="613"/>
      </w:pPr>
      <w:r>
        <w:t>Our</w:t>
      </w:r>
      <w:r>
        <w:rPr>
          <w:spacing w:val="-2"/>
        </w:rPr>
        <w:t xml:space="preserve"> </w:t>
      </w:r>
      <w:r w:rsidR="0051204E">
        <w:t>CVPLT</w:t>
      </w:r>
      <w:r>
        <w:rPr>
          <w:spacing w:val="-2"/>
        </w:rPr>
        <w:t xml:space="preserve"> </w:t>
      </w:r>
      <w:r>
        <w:t>values</w:t>
      </w:r>
      <w:r>
        <w:rPr>
          <w:spacing w:val="-3"/>
        </w:rPr>
        <w:t xml:space="preserve"> </w:t>
      </w:r>
      <w:r>
        <w:t>encompass</w:t>
      </w:r>
      <w:r>
        <w:rPr>
          <w:spacing w:val="-3"/>
        </w:rPr>
        <w:t xml:space="preserve"> </w:t>
      </w:r>
      <w:r>
        <w:t>our</w:t>
      </w:r>
      <w:r>
        <w:rPr>
          <w:spacing w:val="-5"/>
        </w:rPr>
        <w:t xml:space="preserve"> </w:t>
      </w:r>
      <w:r>
        <w:t>ways</w:t>
      </w:r>
      <w:r>
        <w:rPr>
          <w:spacing w:val="-4"/>
        </w:rPr>
        <w:t xml:space="preserve"> </w:t>
      </w:r>
      <w:r>
        <w:t>of</w:t>
      </w:r>
      <w:r>
        <w:rPr>
          <w:spacing w:val="-4"/>
        </w:rPr>
        <w:t xml:space="preserve"> </w:t>
      </w:r>
      <w:r>
        <w:t>working,</w:t>
      </w:r>
      <w:r>
        <w:rPr>
          <w:spacing w:val="-3"/>
        </w:rPr>
        <w:t xml:space="preserve"> </w:t>
      </w:r>
      <w:r>
        <w:t>behaviours,</w:t>
      </w:r>
      <w:r>
        <w:rPr>
          <w:spacing w:val="-3"/>
        </w:rPr>
        <w:t xml:space="preserve"> </w:t>
      </w:r>
      <w:r>
        <w:t>attitudes</w:t>
      </w:r>
      <w:r>
        <w:rPr>
          <w:spacing w:val="-5"/>
        </w:rPr>
        <w:t xml:space="preserve"> </w:t>
      </w:r>
      <w:r>
        <w:t>and</w:t>
      </w:r>
      <w:r>
        <w:rPr>
          <w:spacing w:val="-4"/>
        </w:rPr>
        <w:t xml:space="preserve"> </w:t>
      </w:r>
      <w:r>
        <w:t>practices.</w:t>
      </w:r>
      <w:r>
        <w:rPr>
          <w:spacing w:val="-3"/>
        </w:rPr>
        <w:t xml:space="preserve"> </w:t>
      </w:r>
      <w:r>
        <w:t>They</w:t>
      </w:r>
      <w:r>
        <w:rPr>
          <w:spacing w:val="-3"/>
        </w:rPr>
        <w:t xml:space="preserve"> </w:t>
      </w:r>
      <w:r>
        <w:t>are</w:t>
      </w:r>
      <w:r>
        <w:rPr>
          <w:spacing w:val="-6"/>
        </w:rPr>
        <w:t xml:space="preserve"> </w:t>
      </w:r>
      <w:r>
        <w:t>our guiding light in our approach to others and the focus in our working practices.</w:t>
      </w:r>
    </w:p>
    <w:p w14:paraId="22F6ECD1" w14:textId="5C74F845" w:rsidR="00BB012A" w:rsidRDefault="0051204E">
      <w:pPr>
        <w:pStyle w:val="BodyText"/>
        <w:ind w:left="307" w:right="596"/>
      </w:pPr>
      <w:r>
        <w:rPr>
          <w:color w:val="112D43"/>
        </w:rPr>
        <w:t>Chess Valley Primary Learning</w:t>
      </w:r>
      <w:r w:rsidR="007250CC">
        <w:rPr>
          <w:color w:val="112D43"/>
          <w:spacing w:val="-5"/>
        </w:rPr>
        <w:t xml:space="preserve"> </w:t>
      </w:r>
      <w:r w:rsidR="007250CC">
        <w:rPr>
          <w:color w:val="112D43"/>
        </w:rPr>
        <w:t>Trust</w:t>
      </w:r>
      <w:r w:rsidR="007250CC">
        <w:rPr>
          <w:color w:val="112D43"/>
          <w:spacing w:val="-2"/>
        </w:rPr>
        <w:t xml:space="preserve"> </w:t>
      </w:r>
      <w:r w:rsidR="007250CC">
        <w:rPr>
          <w:color w:val="112D43"/>
        </w:rPr>
        <w:t>is</w:t>
      </w:r>
      <w:r w:rsidR="007250CC">
        <w:rPr>
          <w:color w:val="112D43"/>
          <w:spacing w:val="-3"/>
        </w:rPr>
        <w:t xml:space="preserve"> </w:t>
      </w:r>
      <w:r w:rsidR="007250CC">
        <w:rPr>
          <w:color w:val="112D43"/>
        </w:rPr>
        <w:t>committed</w:t>
      </w:r>
      <w:r w:rsidR="007250CC">
        <w:rPr>
          <w:color w:val="112D43"/>
          <w:spacing w:val="-4"/>
        </w:rPr>
        <w:t xml:space="preserve"> </w:t>
      </w:r>
      <w:r w:rsidR="007250CC">
        <w:rPr>
          <w:color w:val="112D43"/>
        </w:rPr>
        <w:t>to</w:t>
      </w:r>
      <w:r w:rsidR="007250CC">
        <w:rPr>
          <w:color w:val="112D43"/>
          <w:spacing w:val="-5"/>
        </w:rPr>
        <w:t xml:space="preserve"> </w:t>
      </w:r>
      <w:r w:rsidR="007250CC">
        <w:rPr>
          <w:color w:val="112D43"/>
        </w:rPr>
        <w:t>ensuring</w:t>
      </w:r>
      <w:r w:rsidR="007250CC">
        <w:rPr>
          <w:color w:val="112D43"/>
          <w:spacing w:val="-7"/>
        </w:rPr>
        <w:t xml:space="preserve"> </w:t>
      </w:r>
      <w:r w:rsidR="007250CC">
        <w:rPr>
          <w:color w:val="112D43"/>
        </w:rPr>
        <w:t>equality</w:t>
      </w:r>
      <w:r w:rsidR="007250CC">
        <w:rPr>
          <w:color w:val="112D43"/>
          <w:spacing w:val="-3"/>
        </w:rPr>
        <w:t xml:space="preserve"> </w:t>
      </w:r>
      <w:r w:rsidR="007250CC">
        <w:rPr>
          <w:color w:val="112D43"/>
        </w:rPr>
        <w:t>of</w:t>
      </w:r>
      <w:r w:rsidR="007250CC">
        <w:rPr>
          <w:color w:val="112D43"/>
          <w:spacing w:val="-2"/>
        </w:rPr>
        <w:t xml:space="preserve"> </w:t>
      </w:r>
      <w:r w:rsidR="007250CC">
        <w:rPr>
          <w:color w:val="112D43"/>
        </w:rPr>
        <w:t>opportunity</w:t>
      </w:r>
      <w:r w:rsidR="007250CC">
        <w:rPr>
          <w:color w:val="112D43"/>
          <w:spacing w:val="-3"/>
        </w:rPr>
        <w:t xml:space="preserve"> </w:t>
      </w:r>
      <w:r w:rsidR="007250CC">
        <w:rPr>
          <w:color w:val="112D43"/>
        </w:rPr>
        <w:t>for</w:t>
      </w:r>
      <w:r w:rsidR="007250CC">
        <w:rPr>
          <w:color w:val="112D43"/>
          <w:spacing w:val="-2"/>
        </w:rPr>
        <w:t xml:space="preserve"> </w:t>
      </w:r>
      <w:r w:rsidR="007250CC">
        <w:rPr>
          <w:color w:val="112D43"/>
        </w:rPr>
        <w:t>all</w:t>
      </w:r>
      <w:r w:rsidR="007250CC">
        <w:rPr>
          <w:color w:val="112D43"/>
          <w:spacing w:val="-5"/>
        </w:rPr>
        <w:t xml:space="preserve"> </w:t>
      </w:r>
      <w:r w:rsidR="007250CC">
        <w:rPr>
          <w:color w:val="112D43"/>
        </w:rPr>
        <w:t>pupils,</w:t>
      </w:r>
      <w:r w:rsidR="007250CC">
        <w:rPr>
          <w:color w:val="112D43"/>
          <w:spacing w:val="-3"/>
        </w:rPr>
        <w:t xml:space="preserve"> </w:t>
      </w:r>
      <w:r w:rsidR="007250CC">
        <w:rPr>
          <w:color w:val="112D43"/>
        </w:rPr>
        <w:t>staff</w:t>
      </w:r>
      <w:r w:rsidR="007250CC">
        <w:rPr>
          <w:color w:val="112D43"/>
          <w:spacing w:val="-2"/>
        </w:rPr>
        <w:t xml:space="preserve"> </w:t>
      </w:r>
      <w:r w:rsidR="007250CC">
        <w:rPr>
          <w:color w:val="112D43"/>
        </w:rPr>
        <w:t>and</w:t>
      </w:r>
      <w:r w:rsidR="007250CC">
        <w:rPr>
          <w:color w:val="112D43"/>
          <w:spacing w:val="-4"/>
        </w:rPr>
        <w:t xml:space="preserve"> </w:t>
      </w:r>
      <w:r w:rsidR="007250CC">
        <w:rPr>
          <w:color w:val="112D43"/>
        </w:rPr>
        <w:t>parents.</w:t>
      </w:r>
      <w:r w:rsidR="007250CC">
        <w:rPr>
          <w:color w:val="112D43"/>
          <w:spacing w:val="-4"/>
        </w:rPr>
        <w:t xml:space="preserve"> </w:t>
      </w:r>
      <w:r w:rsidR="007250CC">
        <w:rPr>
          <w:color w:val="112D43"/>
        </w:rPr>
        <w:t>We aim to</w:t>
      </w:r>
      <w:r w:rsidR="007250CC">
        <w:rPr>
          <w:color w:val="112D43"/>
          <w:spacing w:val="-2"/>
        </w:rPr>
        <w:t xml:space="preserve"> </w:t>
      </w:r>
      <w:r w:rsidR="007250CC">
        <w:rPr>
          <w:color w:val="112D43"/>
        </w:rPr>
        <w:t>ensure</w:t>
      </w:r>
      <w:r w:rsidR="007250CC">
        <w:rPr>
          <w:color w:val="112D43"/>
          <w:spacing w:val="-1"/>
        </w:rPr>
        <w:t xml:space="preserve"> </w:t>
      </w:r>
      <w:r w:rsidR="007250CC">
        <w:rPr>
          <w:color w:val="112D43"/>
        </w:rPr>
        <w:t>our</w:t>
      </w:r>
      <w:r w:rsidR="007250CC">
        <w:rPr>
          <w:color w:val="112D43"/>
          <w:spacing w:val="-2"/>
        </w:rPr>
        <w:t xml:space="preserve"> </w:t>
      </w:r>
      <w:r w:rsidR="007250CC">
        <w:rPr>
          <w:color w:val="112D43"/>
        </w:rPr>
        <w:t>schools and</w:t>
      </w:r>
      <w:r w:rsidR="007250CC">
        <w:rPr>
          <w:color w:val="112D43"/>
          <w:spacing w:val="-1"/>
        </w:rPr>
        <w:t xml:space="preserve"> </w:t>
      </w:r>
      <w:r>
        <w:rPr>
          <w:color w:val="112D43"/>
        </w:rPr>
        <w:t>work</w:t>
      </w:r>
      <w:r>
        <w:rPr>
          <w:color w:val="112D43"/>
          <w:spacing w:val="-1"/>
        </w:rPr>
        <w:t>places</w:t>
      </w:r>
      <w:r w:rsidR="007250CC">
        <w:rPr>
          <w:color w:val="112D43"/>
        </w:rPr>
        <w:t xml:space="preserve"> are</w:t>
      </w:r>
      <w:r w:rsidR="007250CC">
        <w:rPr>
          <w:color w:val="112D43"/>
          <w:spacing w:val="-1"/>
        </w:rPr>
        <w:t xml:space="preserve"> </w:t>
      </w:r>
      <w:r w:rsidR="007250CC">
        <w:rPr>
          <w:color w:val="112D43"/>
        </w:rPr>
        <w:t>free from discrimination,</w:t>
      </w:r>
      <w:r w:rsidR="007250CC">
        <w:rPr>
          <w:color w:val="112D43"/>
          <w:spacing w:val="-2"/>
        </w:rPr>
        <w:t xml:space="preserve"> </w:t>
      </w:r>
      <w:r w:rsidR="007250CC">
        <w:rPr>
          <w:color w:val="112D43"/>
        </w:rPr>
        <w:t>prejudice</w:t>
      </w:r>
      <w:r w:rsidR="007250CC">
        <w:rPr>
          <w:color w:val="112D43"/>
          <w:spacing w:val="-2"/>
        </w:rPr>
        <w:t xml:space="preserve"> </w:t>
      </w:r>
      <w:r w:rsidR="007250CC">
        <w:rPr>
          <w:color w:val="112D43"/>
        </w:rPr>
        <w:t>or harassment</w:t>
      </w:r>
      <w:r w:rsidR="007250CC">
        <w:rPr>
          <w:color w:val="112D43"/>
          <w:spacing w:val="-1"/>
        </w:rPr>
        <w:t xml:space="preserve"> </w:t>
      </w:r>
      <w:r w:rsidR="007250CC">
        <w:rPr>
          <w:color w:val="112D43"/>
        </w:rPr>
        <w:t>regardless of race, gender, disability, religion or belief, sexual orientation, age and socio-economic background; these principles are rooted in our value of Respect.</w:t>
      </w:r>
    </w:p>
    <w:p w14:paraId="75E7D94D" w14:textId="02C6CE38" w:rsidR="00BB012A" w:rsidRDefault="007250CC">
      <w:pPr>
        <w:pStyle w:val="BodyText"/>
        <w:spacing w:before="292"/>
        <w:ind w:left="307" w:right="596"/>
      </w:pPr>
      <w:r>
        <w:rPr>
          <w:color w:val="112D43"/>
        </w:rPr>
        <w:t xml:space="preserve">The Trust champions an ethos and environment in which all individuals connected to </w:t>
      </w:r>
      <w:r w:rsidR="0051204E">
        <w:rPr>
          <w:color w:val="112D43"/>
        </w:rPr>
        <w:t>CVPLT</w:t>
      </w:r>
      <w:r>
        <w:rPr>
          <w:color w:val="112D43"/>
        </w:rPr>
        <w:t xml:space="preserve"> feel proud of their</w:t>
      </w:r>
      <w:r>
        <w:rPr>
          <w:color w:val="112D43"/>
          <w:spacing w:val="-3"/>
        </w:rPr>
        <w:t xml:space="preserve"> </w:t>
      </w:r>
      <w:r>
        <w:rPr>
          <w:color w:val="112D43"/>
        </w:rPr>
        <w:t>identity</w:t>
      </w:r>
      <w:r>
        <w:rPr>
          <w:color w:val="112D43"/>
          <w:spacing w:val="-2"/>
        </w:rPr>
        <w:t xml:space="preserve"> </w:t>
      </w:r>
      <w:r>
        <w:rPr>
          <w:color w:val="112D43"/>
        </w:rPr>
        <w:t>and</w:t>
      </w:r>
      <w:r>
        <w:rPr>
          <w:color w:val="112D43"/>
          <w:spacing w:val="-3"/>
        </w:rPr>
        <w:t xml:space="preserve"> </w:t>
      </w:r>
      <w:r>
        <w:rPr>
          <w:color w:val="112D43"/>
        </w:rPr>
        <w:t>ability</w:t>
      </w:r>
      <w:r>
        <w:rPr>
          <w:color w:val="112D43"/>
          <w:spacing w:val="-4"/>
        </w:rPr>
        <w:t xml:space="preserve"> </w:t>
      </w:r>
      <w:r>
        <w:rPr>
          <w:color w:val="112D43"/>
        </w:rPr>
        <w:t>to</w:t>
      </w:r>
      <w:r>
        <w:rPr>
          <w:color w:val="112D43"/>
          <w:spacing w:val="-3"/>
        </w:rPr>
        <w:t xml:space="preserve"> </w:t>
      </w:r>
      <w:r>
        <w:rPr>
          <w:color w:val="112D43"/>
        </w:rPr>
        <w:t>fully</w:t>
      </w:r>
      <w:r>
        <w:rPr>
          <w:color w:val="112D43"/>
          <w:spacing w:val="-4"/>
        </w:rPr>
        <w:t xml:space="preserve"> </w:t>
      </w:r>
      <w:r>
        <w:rPr>
          <w:color w:val="112D43"/>
        </w:rPr>
        <w:t>participate</w:t>
      </w:r>
      <w:r>
        <w:rPr>
          <w:color w:val="112D43"/>
          <w:spacing w:val="-1"/>
        </w:rPr>
        <w:t xml:space="preserve"> </w:t>
      </w:r>
      <w:r>
        <w:rPr>
          <w:color w:val="112D43"/>
        </w:rPr>
        <w:t>in</w:t>
      </w:r>
      <w:r>
        <w:rPr>
          <w:color w:val="112D43"/>
          <w:spacing w:val="-1"/>
        </w:rPr>
        <w:t xml:space="preserve"> </w:t>
      </w:r>
      <w:r>
        <w:rPr>
          <w:color w:val="112D43"/>
        </w:rPr>
        <w:t>all</w:t>
      </w:r>
      <w:r>
        <w:rPr>
          <w:color w:val="112D43"/>
          <w:spacing w:val="-4"/>
        </w:rPr>
        <w:t xml:space="preserve"> </w:t>
      </w:r>
      <w:r>
        <w:rPr>
          <w:color w:val="112D43"/>
        </w:rPr>
        <w:t>aspects</w:t>
      </w:r>
      <w:r>
        <w:rPr>
          <w:color w:val="112D43"/>
          <w:spacing w:val="-2"/>
        </w:rPr>
        <w:t xml:space="preserve"> </w:t>
      </w:r>
      <w:r>
        <w:rPr>
          <w:color w:val="112D43"/>
        </w:rPr>
        <w:t>of</w:t>
      </w:r>
      <w:r>
        <w:rPr>
          <w:color w:val="112D43"/>
          <w:spacing w:val="-1"/>
        </w:rPr>
        <w:t xml:space="preserve"> </w:t>
      </w:r>
      <w:r>
        <w:rPr>
          <w:color w:val="112D43"/>
        </w:rPr>
        <w:t>school</w:t>
      </w:r>
      <w:r>
        <w:rPr>
          <w:color w:val="112D43"/>
          <w:spacing w:val="-4"/>
        </w:rPr>
        <w:t xml:space="preserve"> </w:t>
      </w:r>
      <w:r>
        <w:rPr>
          <w:color w:val="112D43"/>
        </w:rPr>
        <w:t>/</w:t>
      </w:r>
      <w:r>
        <w:rPr>
          <w:color w:val="112D43"/>
          <w:spacing w:val="-1"/>
        </w:rPr>
        <w:t xml:space="preserve"> </w:t>
      </w:r>
      <w:r>
        <w:rPr>
          <w:color w:val="112D43"/>
        </w:rPr>
        <w:t>Trust</w:t>
      </w:r>
      <w:r>
        <w:rPr>
          <w:color w:val="112D43"/>
          <w:spacing w:val="-4"/>
        </w:rPr>
        <w:t xml:space="preserve"> </w:t>
      </w:r>
      <w:r>
        <w:rPr>
          <w:color w:val="112D43"/>
        </w:rPr>
        <w:t>life</w:t>
      </w:r>
      <w:r w:rsidR="0051204E">
        <w:rPr>
          <w:color w:val="112D43"/>
        </w:rPr>
        <w:t>.</w:t>
      </w:r>
    </w:p>
    <w:p w14:paraId="5A8854D5" w14:textId="77777777" w:rsidR="00BB012A" w:rsidRDefault="00BB012A">
      <w:pPr>
        <w:pStyle w:val="BodyText"/>
        <w:spacing w:before="2"/>
      </w:pPr>
    </w:p>
    <w:p w14:paraId="3B2B64F1" w14:textId="19A5C8AF" w:rsidR="00BB012A" w:rsidRDefault="007250CC">
      <w:pPr>
        <w:pStyle w:val="BodyText"/>
        <w:ind w:left="307" w:right="596"/>
      </w:pPr>
      <w:r>
        <w:rPr>
          <w:color w:val="112D43"/>
        </w:rPr>
        <w:t>We</w:t>
      </w:r>
      <w:r>
        <w:rPr>
          <w:color w:val="112D43"/>
          <w:spacing w:val="-1"/>
        </w:rPr>
        <w:t xml:space="preserve"> </w:t>
      </w:r>
      <w:r>
        <w:rPr>
          <w:color w:val="112D43"/>
        </w:rPr>
        <w:t>all</w:t>
      </w:r>
      <w:r>
        <w:rPr>
          <w:color w:val="112D43"/>
          <w:spacing w:val="-4"/>
        </w:rPr>
        <w:t xml:space="preserve"> </w:t>
      </w:r>
      <w:r>
        <w:rPr>
          <w:color w:val="112D43"/>
        </w:rPr>
        <w:t>play</w:t>
      </w:r>
      <w:r>
        <w:rPr>
          <w:color w:val="112D43"/>
          <w:spacing w:val="-2"/>
        </w:rPr>
        <w:t xml:space="preserve"> </w:t>
      </w:r>
      <w:r>
        <w:rPr>
          <w:color w:val="112D43"/>
        </w:rPr>
        <w:t>a</w:t>
      </w:r>
      <w:r>
        <w:rPr>
          <w:color w:val="112D43"/>
          <w:spacing w:val="-1"/>
        </w:rPr>
        <w:t xml:space="preserve"> </w:t>
      </w:r>
      <w:r>
        <w:rPr>
          <w:color w:val="112D43"/>
        </w:rPr>
        <w:t>crucial</w:t>
      </w:r>
      <w:r>
        <w:rPr>
          <w:color w:val="112D43"/>
          <w:spacing w:val="-1"/>
        </w:rPr>
        <w:t xml:space="preserve"> </w:t>
      </w:r>
      <w:r>
        <w:rPr>
          <w:color w:val="112D43"/>
        </w:rPr>
        <w:t>role</w:t>
      </w:r>
      <w:r>
        <w:rPr>
          <w:color w:val="112D43"/>
          <w:spacing w:val="-3"/>
        </w:rPr>
        <w:t xml:space="preserve"> </w:t>
      </w:r>
      <w:r>
        <w:rPr>
          <w:color w:val="112D43"/>
        </w:rPr>
        <w:t>in</w:t>
      </w:r>
      <w:r>
        <w:rPr>
          <w:color w:val="112D43"/>
          <w:spacing w:val="-1"/>
        </w:rPr>
        <w:t xml:space="preserve"> </w:t>
      </w:r>
      <w:r>
        <w:rPr>
          <w:color w:val="112D43"/>
        </w:rPr>
        <w:t>eliminating</w:t>
      </w:r>
      <w:r>
        <w:rPr>
          <w:color w:val="112D43"/>
          <w:spacing w:val="-2"/>
        </w:rPr>
        <w:t xml:space="preserve"> </w:t>
      </w:r>
      <w:r>
        <w:rPr>
          <w:color w:val="112D43"/>
        </w:rPr>
        <w:t>all</w:t>
      </w:r>
      <w:r>
        <w:rPr>
          <w:color w:val="112D43"/>
          <w:spacing w:val="-4"/>
        </w:rPr>
        <w:t xml:space="preserve"> </w:t>
      </w:r>
      <w:r>
        <w:rPr>
          <w:color w:val="112D43"/>
        </w:rPr>
        <w:t>forms</w:t>
      </w:r>
      <w:r>
        <w:rPr>
          <w:color w:val="112D43"/>
          <w:spacing w:val="-2"/>
        </w:rPr>
        <w:t xml:space="preserve"> </w:t>
      </w:r>
      <w:r>
        <w:rPr>
          <w:color w:val="112D43"/>
        </w:rPr>
        <w:t>of</w:t>
      </w:r>
      <w:r>
        <w:rPr>
          <w:color w:val="112D43"/>
          <w:spacing w:val="-1"/>
        </w:rPr>
        <w:t xml:space="preserve"> </w:t>
      </w:r>
      <w:r>
        <w:rPr>
          <w:color w:val="112D43"/>
        </w:rPr>
        <w:t>discrimination</w:t>
      </w:r>
      <w:r>
        <w:rPr>
          <w:color w:val="112D43"/>
          <w:spacing w:val="-3"/>
        </w:rPr>
        <w:t xml:space="preserve"> </w:t>
      </w:r>
      <w:r>
        <w:rPr>
          <w:color w:val="112D43"/>
        </w:rPr>
        <w:t>that</w:t>
      </w:r>
      <w:r>
        <w:rPr>
          <w:color w:val="112D43"/>
          <w:spacing w:val="-3"/>
        </w:rPr>
        <w:t xml:space="preserve"> </w:t>
      </w:r>
      <w:r>
        <w:rPr>
          <w:color w:val="112D43"/>
        </w:rPr>
        <w:t>exist</w:t>
      </w:r>
      <w:r w:rsidR="0051204E">
        <w:rPr>
          <w:color w:val="112D43"/>
        </w:rPr>
        <w:t>.</w:t>
      </w:r>
    </w:p>
    <w:p w14:paraId="0ACC4B2B" w14:textId="77777777" w:rsidR="00BB012A" w:rsidRDefault="00BB012A">
      <w:pPr>
        <w:pStyle w:val="BodyText"/>
        <w:rPr>
          <w:sz w:val="22"/>
        </w:rPr>
      </w:pPr>
    </w:p>
    <w:p w14:paraId="5A6C6D63" w14:textId="77777777" w:rsidR="00BB012A" w:rsidRDefault="00BB012A">
      <w:pPr>
        <w:pStyle w:val="BodyText"/>
        <w:rPr>
          <w:sz w:val="22"/>
        </w:rPr>
      </w:pPr>
    </w:p>
    <w:p w14:paraId="0CAD54B9" w14:textId="77777777" w:rsidR="00BB012A" w:rsidRDefault="00BB012A">
      <w:pPr>
        <w:pStyle w:val="BodyText"/>
        <w:rPr>
          <w:sz w:val="22"/>
        </w:rPr>
      </w:pPr>
    </w:p>
    <w:p w14:paraId="7097E3F1" w14:textId="77777777" w:rsidR="00BB012A" w:rsidRDefault="00BB012A">
      <w:pPr>
        <w:pStyle w:val="BodyText"/>
        <w:spacing w:before="58"/>
        <w:rPr>
          <w:sz w:val="22"/>
        </w:rPr>
      </w:pPr>
    </w:p>
    <w:p w14:paraId="0004BBF5" w14:textId="77777777" w:rsidR="0051204E" w:rsidRDefault="0051204E">
      <w:pPr>
        <w:pStyle w:val="BodyText"/>
        <w:spacing w:before="58"/>
        <w:rPr>
          <w:sz w:val="22"/>
        </w:rPr>
      </w:pPr>
    </w:p>
    <w:p w14:paraId="596C2BA8" w14:textId="77777777" w:rsidR="0051204E" w:rsidRDefault="0051204E">
      <w:pPr>
        <w:pStyle w:val="BodyText"/>
        <w:spacing w:before="58"/>
        <w:rPr>
          <w:sz w:val="22"/>
        </w:rPr>
      </w:pPr>
    </w:p>
    <w:p w14:paraId="453E5A49" w14:textId="77777777" w:rsidR="0051204E" w:rsidRDefault="0051204E">
      <w:pPr>
        <w:pStyle w:val="BodyText"/>
        <w:spacing w:before="58"/>
        <w:rPr>
          <w:sz w:val="22"/>
        </w:rPr>
      </w:pPr>
    </w:p>
    <w:p w14:paraId="0669AF60" w14:textId="77777777" w:rsidR="0051204E" w:rsidRDefault="0051204E">
      <w:pPr>
        <w:pStyle w:val="BodyText"/>
        <w:spacing w:before="58"/>
        <w:rPr>
          <w:sz w:val="22"/>
        </w:rPr>
      </w:pPr>
    </w:p>
    <w:p w14:paraId="0E10913C" w14:textId="77777777" w:rsidR="00BB012A" w:rsidRDefault="007250CC">
      <w:pPr>
        <w:ind w:right="536"/>
        <w:jc w:val="right"/>
        <w:rPr>
          <w:b/>
        </w:rPr>
      </w:pPr>
      <w:r>
        <w:t>Page</w:t>
      </w:r>
      <w:r>
        <w:rPr>
          <w:spacing w:val="-4"/>
        </w:rPr>
        <w:t xml:space="preserve"> </w:t>
      </w:r>
      <w:r>
        <w:rPr>
          <w:b/>
        </w:rPr>
        <w:t>5</w:t>
      </w:r>
      <w:r>
        <w:rPr>
          <w:b/>
          <w:spacing w:val="-1"/>
        </w:rPr>
        <w:t xml:space="preserve"> </w:t>
      </w:r>
      <w:r>
        <w:t>of</w:t>
      </w:r>
      <w:r>
        <w:rPr>
          <w:spacing w:val="-2"/>
        </w:rPr>
        <w:t xml:space="preserve"> </w:t>
      </w:r>
      <w:r>
        <w:rPr>
          <w:b/>
          <w:spacing w:val="-5"/>
        </w:rPr>
        <w:t>26</w:t>
      </w:r>
    </w:p>
    <w:p w14:paraId="2CA067DD" w14:textId="77777777" w:rsidR="00BB012A" w:rsidRDefault="00BB012A">
      <w:pPr>
        <w:jc w:val="right"/>
        <w:rPr>
          <w:b/>
        </w:rPr>
        <w:sectPr w:rsidR="00BB012A">
          <w:pgSz w:w="11910" w:h="16840"/>
          <w:pgMar w:top="620" w:right="0" w:bottom="280" w:left="425" w:header="720" w:footer="720" w:gutter="0"/>
          <w:cols w:space="720"/>
        </w:sectPr>
      </w:pPr>
    </w:p>
    <w:p w14:paraId="20BD648D" w14:textId="1F79A41C" w:rsidR="00BB012A" w:rsidRDefault="007250CC">
      <w:pPr>
        <w:pStyle w:val="BodyText"/>
        <w:spacing w:before="23"/>
        <w:ind w:left="307" w:right="645"/>
        <w:jc w:val="both"/>
      </w:pPr>
      <w:r>
        <w:rPr>
          <w:color w:val="112D43"/>
        </w:rPr>
        <w:lastRenderedPageBreak/>
        <w:t>We</w:t>
      </w:r>
      <w:r>
        <w:rPr>
          <w:color w:val="112D43"/>
          <w:spacing w:val="-2"/>
        </w:rPr>
        <w:t xml:space="preserve"> </w:t>
      </w:r>
      <w:r>
        <w:rPr>
          <w:color w:val="112D43"/>
        </w:rPr>
        <w:t>promote</w:t>
      </w:r>
      <w:r>
        <w:rPr>
          <w:color w:val="112D43"/>
          <w:spacing w:val="-3"/>
        </w:rPr>
        <w:t xml:space="preserve"> </w:t>
      </w:r>
      <w:r>
        <w:rPr>
          <w:color w:val="112D43"/>
        </w:rPr>
        <w:t>equality</w:t>
      </w:r>
      <w:r>
        <w:rPr>
          <w:color w:val="112D43"/>
          <w:spacing w:val="-3"/>
        </w:rPr>
        <w:t xml:space="preserve"> </w:t>
      </w:r>
      <w:r>
        <w:rPr>
          <w:color w:val="112D43"/>
        </w:rPr>
        <w:t>and</w:t>
      </w:r>
      <w:r>
        <w:rPr>
          <w:color w:val="112D43"/>
          <w:spacing w:val="-2"/>
        </w:rPr>
        <w:t xml:space="preserve"> </w:t>
      </w:r>
      <w:r>
        <w:rPr>
          <w:color w:val="112D43"/>
        </w:rPr>
        <w:t>diversity</w:t>
      </w:r>
      <w:r>
        <w:rPr>
          <w:color w:val="112D43"/>
          <w:spacing w:val="-6"/>
        </w:rPr>
        <w:t xml:space="preserve"> </w:t>
      </w:r>
      <w:r>
        <w:rPr>
          <w:color w:val="112D43"/>
        </w:rPr>
        <w:t>through</w:t>
      </w:r>
      <w:r>
        <w:rPr>
          <w:color w:val="112D43"/>
          <w:spacing w:val="-4"/>
        </w:rPr>
        <w:t xml:space="preserve"> </w:t>
      </w:r>
      <w:r>
        <w:rPr>
          <w:color w:val="112D43"/>
        </w:rPr>
        <w:t>challenging</w:t>
      </w:r>
      <w:r>
        <w:rPr>
          <w:color w:val="112D43"/>
          <w:spacing w:val="-5"/>
        </w:rPr>
        <w:t xml:space="preserve"> </w:t>
      </w:r>
      <w:r>
        <w:rPr>
          <w:color w:val="112D43"/>
        </w:rPr>
        <w:t>any</w:t>
      </w:r>
      <w:r>
        <w:rPr>
          <w:color w:val="112D43"/>
          <w:spacing w:val="-6"/>
        </w:rPr>
        <w:t xml:space="preserve"> </w:t>
      </w:r>
      <w:r>
        <w:rPr>
          <w:color w:val="112D43"/>
        </w:rPr>
        <w:t>discrimination</w:t>
      </w:r>
      <w:r>
        <w:rPr>
          <w:color w:val="112D43"/>
          <w:spacing w:val="-2"/>
        </w:rPr>
        <w:t xml:space="preserve"> </w:t>
      </w:r>
      <w:r>
        <w:rPr>
          <w:color w:val="112D43"/>
        </w:rPr>
        <w:t>and</w:t>
      </w:r>
      <w:r>
        <w:rPr>
          <w:color w:val="112D43"/>
          <w:spacing w:val="-2"/>
        </w:rPr>
        <w:t xml:space="preserve"> </w:t>
      </w:r>
      <w:r>
        <w:rPr>
          <w:color w:val="112D43"/>
        </w:rPr>
        <w:t>educating</w:t>
      </w:r>
      <w:r>
        <w:rPr>
          <w:color w:val="112D43"/>
          <w:spacing w:val="-5"/>
        </w:rPr>
        <w:t xml:space="preserve"> </w:t>
      </w:r>
      <w:r>
        <w:rPr>
          <w:color w:val="112D43"/>
        </w:rPr>
        <w:t>our</w:t>
      </w:r>
      <w:r>
        <w:rPr>
          <w:color w:val="112D43"/>
          <w:spacing w:val="-5"/>
        </w:rPr>
        <w:t xml:space="preserve"> </w:t>
      </w:r>
      <w:r>
        <w:rPr>
          <w:color w:val="112D43"/>
        </w:rPr>
        <w:t>pupils</w:t>
      </w:r>
      <w:r>
        <w:rPr>
          <w:color w:val="112D43"/>
          <w:spacing w:val="-3"/>
        </w:rPr>
        <w:t xml:space="preserve"> </w:t>
      </w:r>
      <w:r>
        <w:rPr>
          <w:color w:val="112D43"/>
        </w:rPr>
        <w:t>across</w:t>
      </w:r>
      <w:r>
        <w:rPr>
          <w:color w:val="112D43"/>
          <w:spacing w:val="-3"/>
        </w:rPr>
        <w:t xml:space="preserve"> </w:t>
      </w:r>
      <w:r>
        <w:rPr>
          <w:color w:val="112D43"/>
        </w:rPr>
        <w:t>a wide variety</w:t>
      </w:r>
      <w:r>
        <w:rPr>
          <w:color w:val="112D43"/>
          <w:spacing w:val="-1"/>
        </w:rPr>
        <w:t xml:space="preserve"> </w:t>
      </w:r>
      <w:r>
        <w:rPr>
          <w:color w:val="112D43"/>
        </w:rPr>
        <w:t xml:space="preserve">of topics without prejudice. We use inclusive practice in our schools and classrooms and in our </w:t>
      </w:r>
      <w:r>
        <w:rPr>
          <w:color w:val="112D43"/>
          <w:spacing w:val="-2"/>
        </w:rPr>
        <w:t>workforce.</w:t>
      </w:r>
    </w:p>
    <w:p w14:paraId="1CC731D8" w14:textId="77777777" w:rsidR="00BB012A" w:rsidRDefault="00BB012A">
      <w:pPr>
        <w:pStyle w:val="BodyText"/>
      </w:pPr>
    </w:p>
    <w:p w14:paraId="20CFDCEC" w14:textId="2463273A" w:rsidR="00BB012A" w:rsidRDefault="007250CC">
      <w:pPr>
        <w:pStyle w:val="BodyText"/>
        <w:ind w:left="307" w:right="596"/>
      </w:pPr>
      <w:r>
        <w:rPr>
          <w:color w:val="112D43"/>
        </w:rPr>
        <w:t>At</w:t>
      </w:r>
      <w:r>
        <w:rPr>
          <w:color w:val="112D43"/>
          <w:spacing w:val="-1"/>
        </w:rPr>
        <w:t xml:space="preserve"> </w:t>
      </w:r>
      <w:r w:rsidR="0051204E">
        <w:rPr>
          <w:color w:val="112D43"/>
        </w:rPr>
        <w:t>CVPLT</w:t>
      </w:r>
      <w:r>
        <w:rPr>
          <w:color w:val="112D43"/>
          <w:spacing w:val="-1"/>
        </w:rPr>
        <w:t xml:space="preserve"> </w:t>
      </w:r>
      <w:r>
        <w:rPr>
          <w:color w:val="112D43"/>
        </w:rPr>
        <w:t>we</w:t>
      </w:r>
      <w:r>
        <w:rPr>
          <w:color w:val="112D43"/>
          <w:spacing w:val="-1"/>
        </w:rPr>
        <w:t xml:space="preserve"> </w:t>
      </w:r>
      <w:r>
        <w:rPr>
          <w:color w:val="112D43"/>
        </w:rPr>
        <w:t>believe</w:t>
      </w:r>
      <w:r>
        <w:rPr>
          <w:color w:val="112D43"/>
          <w:spacing w:val="-4"/>
        </w:rPr>
        <w:t xml:space="preserve"> </w:t>
      </w:r>
      <w:r>
        <w:rPr>
          <w:color w:val="112D43"/>
        </w:rPr>
        <w:t>and</w:t>
      </w:r>
      <w:r>
        <w:rPr>
          <w:color w:val="112D43"/>
          <w:spacing w:val="-3"/>
        </w:rPr>
        <w:t xml:space="preserve"> </w:t>
      </w:r>
      <w:r>
        <w:rPr>
          <w:color w:val="112D43"/>
        </w:rPr>
        <w:t>demonstrate</w:t>
      </w:r>
      <w:r>
        <w:rPr>
          <w:color w:val="112D43"/>
          <w:spacing w:val="-4"/>
        </w:rPr>
        <w:t xml:space="preserve"> </w:t>
      </w:r>
      <w:r>
        <w:rPr>
          <w:color w:val="112D43"/>
        </w:rPr>
        <w:t>that</w:t>
      </w:r>
      <w:r>
        <w:rPr>
          <w:color w:val="112D43"/>
          <w:spacing w:val="-3"/>
        </w:rPr>
        <w:t xml:space="preserve"> </w:t>
      </w:r>
      <w:r>
        <w:rPr>
          <w:color w:val="112D43"/>
        </w:rPr>
        <w:t>diversity</w:t>
      </w:r>
      <w:r>
        <w:rPr>
          <w:color w:val="112D43"/>
          <w:spacing w:val="-2"/>
        </w:rPr>
        <w:t xml:space="preserve"> </w:t>
      </w:r>
      <w:r>
        <w:rPr>
          <w:color w:val="112D43"/>
        </w:rPr>
        <w:t>is</w:t>
      </w:r>
      <w:r>
        <w:rPr>
          <w:color w:val="112D43"/>
          <w:spacing w:val="-2"/>
        </w:rPr>
        <w:t xml:space="preserve"> </w:t>
      </w:r>
      <w:r>
        <w:rPr>
          <w:color w:val="112D43"/>
        </w:rPr>
        <w:t>a</w:t>
      </w:r>
      <w:r>
        <w:rPr>
          <w:color w:val="112D43"/>
          <w:spacing w:val="-4"/>
        </w:rPr>
        <w:t xml:space="preserve"> </w:t>
      </w:r>
      <w:r>
        <w:rPr>
          <w:color w:val="112D43"/>
        </w:rPr>
        <w:t>strength</w:t>
      </w:r>
      <w:r>
        <w:rPr>
          <w:color w:val="112D43"/>
          <w:spacing w:val="-3"/>
        </w:rPr>
        <w:t xml:space="preserve"> </w:t>
      </w:r>
      <w:r>
        <w:rPr>
          <w:color w:val="112D43"/>
        </w:rPr>
        <w:t>to</w:t>
      </w:r>
      <w:r>
        <w:rPr>
          <w:color w:val="112D43"/>
          <w:spacing w:val="-4"/>
        </w:rPr>
        <w:t xml:space="preserve"> </w:t>
      </w:r>
      <w:r>
        <w:rPr>
          <w:color w:val="112D43"/>
        </w:rPr>
        <w:t>be</w:t>
      </w:r>
      <w:r>
        <w:rPr>
          <w:color w:val="112D43"/>
          <w:spacing w:val="-4"/>
        </w:rPr>
        <w:t xml:space="preserve"> </w:t>
      </w:r>
      <w:r>
        <w:rPr>
          <w:color w:val="112D43"/>
        </w:rPr>
        <w:t>respected</w:t>
      </w:r>
      <w:r>
        <w:rPr>
          <w:color w:val="112D43"/>
          <w:spacing w:val="-3"/>
        </w:rPr>
        <w:t xml:space="preserve"> </w:t>
      </w:r>
      <w:r>
        <w:rPr>
          <w:color w:val="112D43"/>
        </w:rPr>
        <w:t>and celebrated by all those connected to our Trust.</w:t>
      </w:r>
    </w:p>
    <w:p w14:paraId="615B1F13" w14:textId="77777777" w:rsidR="00BB012A" w:rsidRDefault="00BB012A">
      <w:pPr>
        <w:pStyle w:val="BodyText"/>
        <w:spacing w:before="10"/>
      </w:pPr>
    </w:p>
    <w:p w14:paraId="7FC417D5" w14:textId="77777777" w:rsidR="00BB012A" w:rsidRDefault="007250CC">
      <w:pPr>
        <w:spacing w:before="1" w:line="273" w:lineRule="auto"/>
        <w:ind w:left="79" w:right="319"/>
        <w:jc w:val="center"/>
        <w:rPr>
          <w:rFonts w:ascii="Verdana" w:hAnsi="Verdana"/>
          <w:b/>
          <w:i/>
          <w:sz w:val="24"/>
        </w:rPr>
      </w:pPr>
      <w:r>
        <w:rPr>
          <w:rFonts w:ascii="Verdana" w:hAnsi="Verdana"/>
          <w:b/>
          <w:i/>
          <w:color w:val="112D43"/>
          <w:spacing w:val="-2"/>
          <w:sz w:val="24"/>
        </w:rPr>
        <w:t>"A</w:t>
      </w:r>
      <w:r>
        <w:rPr>
          <w:rFonts w:ascii="Verdana" w:hAnsi="Verdana"/>
          <w:b/>
          <w:i/>
          <w:color w:val="112D43"/>
          <w:spacing w:val="-14"/>
          <w:sz w:val="24"/>
        </w:rPr>
        <w:t xml:space="preserve"> </w:t>
      </w:r>
      <w:r>
        <w:rPr>
          <w:rFonts w:ascii="Verdana" w:hAnsi="Verdana"/>
          <w:b/>
          <w:i/>
          <w:color w:val="112D43"/>
          <w:spacing w:val="-2"/>
          <w:sz w:val="24"/>
        </w:rPr>
        <w:t>diverse</w:t>
      </w:r>
      <w:r>
        <w:rPr>
          <w:rFonts w:ascii="Verdana" w:hAnsi="Verdana"/>
          <w:b/>
          <w:i/>
          <w:color w:val="112D43"/>
          <w:spacing w:val="-13"/>
          <w:sz w:val="24"/>
        </w:rPr>
        <w:t xml:space="preserve"> </w:t>
      </w:r>
      <w:r>
        <w:rPr>
          <w:rFonts w:ascii="Verdana" w:hAnsi="Verdana"/>
          <w:b/>
          <w:i/>
          <w:color w:val="112D43"/>
          <w:spacing w:val="-2"/>
          <w:sz w:val="24"/>
        </w:rPr>
        <w:t>mix</w:t>
      </w:r>
      <w:r>
        <w:rPr>
          <w:rFonts w:ascii="Verdana" w:hAnsi="Verdana"/>
          <w:b/>
          <w:i/>
          <w:color w:val="112D43"/>
          <w:spacing w:val="-14"/>
          <w:sz w:val="24"/>
        </w:rPr>
        <w:t xml:space="preserve"> </w:t>
      </w:r>
      <w:r>
        <w:rPr>
          <w:rFonts w:ascii="Verdana" w:hAnsi="Verdana"/>
          <w:b/>
          <w:i/>
          <w:color w:val="112D43"/>
          <w:spacing w:val="-2"/>
          <w:sz w:val="24"/>
        </w:rPr>
        <w:t>of</w:t>
      </w:r>
      <w:r>
        <w:rPr>
          <w:rFonts w:ascii="Verdana" w:hAnsi="Verdana"/>
          <w:b/>
          <w:i/>
          <w:color w:val="112D43"/>
          <w:spacing w:val="-14"/>
          <w:sz w:val="24"/>
        </w:rPr>
        <w:t xml:space="preserve"> </w:t>
      </w:r>
      <w:r>
        <w:rPr>
          <w:rFonts w:ascii="Verdana" w:hAnsi="Verdana"/>
          <w:b/>
          <w:i/>
          <w:color w:val="112D43"/>
          <w:spacing w:val="-2"/>
          <w:sz w:val="24"/>
        </w:rPr>
        <w:t>voices</w:t>
      </w:r>
      <w:r>
        <w:rPr>
          <w:rFonts w:ascii="Verdana" w:hAnsi="Verdana"/>
          <w:b/>
          <w:i/>
          <w:color w:val="112D43"/>
          <w:spacing w:val="-13"/>
          <w:sz w:val="24"/>
        </w:rPr>
        <w:t xml:space="preserve"> </w:t>
      </w:r>
      <w:r>
        <w:rPr>
          <w:rFonts w:ascii="Verdana" w:hAnsi="Verdana"/>
          <w:b/>
          <w:i/>
          <w:color w:val="112D43"/>
          <w:spacing w:val="-2"/>
          <w:sz w:val="24"/>
        </w:rPr>
        <w:t>leads</w:t>
      </w:r>
      <w:r>
        <w:rPr>
          <w:rFonts w:ascii="Verdana" w:hAnsi="Verdana"/>
          <w:b/>
          <w:i/>
          <w:color w:val="112D43"/>
          <w:spacing w:val="-14"/>
          <w:sz w:val="24"/>
        </w:rPr>
        <w:t xml:space="preserve"> </w:t>
      </w:r>
      <w:r>
        <w:rPr>
          <w:rFonts w:ascii="Verdana" w:hAnsi="Verdana"/>
          <w:b/>
          <w:i/>
          <w:color w:val="112D43"/>
          <w:spacing w:val="-2"/>
          <w:sz w:val="24"/>
        </w:rPr>
        <w:t>to</w:t>
      </w:r>
      <w:r>
        <w:rPr>
          <w:rFonts w:ascii="Verdana" w:hAnsi="Verdana"/>
          <w:b/>
          <w:i/>
          <w:color w:val="112D43"/>
          <w:spacing w:val="-13"/>
          <w:sz w:val="24"/>
        </w:rPr>
        <w:t xml:space="preserve"> </w:t>
      </w:r>
      <w:r>
        <w:rPr>
          <w:rFonts w:ascii="Verdana" w:hAnsi="Verdana"/>
          <w:b/>
          <w:i/>
          <w:color w:val="112D43"/>
          <w:spacing w:val="-2"/>
          <w:sz w:val="24"/>
        </w:rPr>
        <w:t>better</w:t>
      </w:r>
      <w:r>
        <w:rPr>
          <w:rFonts w:ascii="Verdana" w:hAnsi="Verdana"/>
          <w:b/>
          <w:i/>
          <w:color w:val="112D43"/>
          <w:spacing w:val="-14"/>
          <w:sz w:val="24"/>
        </w:rPr>
        <w:t xml:space="preserve"> </w:t>
      </w:r>
      <w:r>
        <w:rPr>
          <w:rFonts w:ascii="Verdana" w:hAnsi="Verdana"/>
          <w:b/>
          <w:i/>
          <w:color w:val="112D43"/>
          <w:spacing w:val="-2"/>
          <w:sz w:val="24"/>
        </w:rPr>
        <w:t>discussions,</w:t>
      </w:r>
      <w:r>
        <w:rPr>
          <w:rFonts w:ascii="Verdana" w:hAnsi="Verdana"/>
          <w:b/>
          <w:i/>
          <w:color w:val="112D43"/>
          <w:spacing w:val="-13"/>
          <w:sz w:val="24"/>
        </w:rPr>
        <w:t xml:space="preserve"> </w:t>
      </w:r>
      <w:r>
        <w:rPr>
          <w:rFonts w:ascii="Verdana" w:hAnsi="Verdana"/>
          <w:b/>
          <w:i/>
          <w:color w:val="112D43"/>
          <w:spacing w:val="-2"/>
          <w:sz w:val="24"/>
        </w:rPr>
        <w:t>decisions,</w:t>
      </w:r>
      <w:r>
        <w:rPr>
          <w:rFonts w:ascii="Verdana" w:hAnsi="Verdana"/>
          <w:b/>
          <w:i/>
          <w:color w:val="112D43"/>
          <w:spacing w:val="-13"/>
          <w:sz w:val="24"/>
        </w:rPr>
        <w:t xml:space="preserve"> </w:t>
      </w:r>
      <w:r>
        <w:rPr>
          <w:rFonts w:ascii="Verdana" w:hAnsi="Verdana"/>
          <w:b/>
          <w:i/>
          <w:color w:val="112D43"/>
          <w:spacing w:val="-2"/>
          <w:sz w:val="24"/>
        </w:rPr>
        <w:t>and</w:t>
      </w:r>
      <w:r>
        <w:rPr>
          <w:rFonts w:ascii="Verdana" w:hAnsi="Verdana"/>
          <w:b/>
          <w:i/>
          <w:color w:val="112D43"/>
          <w:spacing w:val="-13"/>
          <w:sz w:val="24"/>
        </w:rPr>
        <w:t xml:space="preserve"> </w:t>
      </w:r>
      <w:r>
        <w:rPr>
          <w:rFonts w:ascii="Verdana" w:hAnsi="Verdana"/>
          <w:b/>
          <w:i/>
          <w:color w:val="112D43"/>
          <w:spacing w:val="-2"/>
          <w:sz w:val="24"/>
        </w:rPr>
        <w:t>outcomes</w:t>
      </w:r>
      <w:r>
        <w:rPr>
          <w:rFonts w:ascii="Verdana" w:hAnsi="Verdana"/>
          <w:b/>
          <w:i/>
          <w:color w:val="112D43"/>
          <w:spacing w:val="-13"/>
          <w:sz w:val="24"/>
        </w:rPr>
        <w:t xml:space="preserve"> </w:t>
      </w:r>
      <w:r>
        <w:rPr>
          <w:rFonts w:ascii="Verdana" w:hAnsi="Verdana"/>
          <w:b/>
          <w:i/>
          <w:color w:val="112D43"/>
          <w:spacing w:val="-2"/>
          <w:sz w:val="24"/>
        </w:rPr>
        <w:t xml:space="preserve">for </w:t>
      </w:r>
      <w:r>
        <w:rPr>
          <w:rFonts w:ascii="Verdana" w:hAnsi="Verdana"/>
          <w:b/>
          <w:i/>
          <w:color w:val="112D43"/>
          <w:sz w:val="24"/>
        </w:rPr>
        <w:t>everyone." — Sundar Pichai (CEO – Google)</w:t>
      </w:r>
    </w:p>
    <w:p w14:paraId="20D330DB" w14:textId="77777777" w:rsidR="00BB012A" w:rsidRDefault="00BB012A">
      <w:pPr>
        <w:pStyle w:val="BodyText"/>
        <w:spacing w:before="280"/>
        <w:rPr>
          <w:rFonts w:ascii="Verdana"/>
          <w:b/>
          <w:i/>
        </w:rPr>
      </w:pPr>
    </w:p>
    <w:p w14:paraId="6105F961" w14:textId="77777777" w:rsidR="00BB012A" w:rsidRDefault="007250CC">
      <w:pPr>
        <w:pStyle w:val="BodyText"/>
        <w:ind w:left="307" w:right="613"/>
      </w:pPr>
      <w:r w:rsidRPr="0051204E">
        <w:rPr>
          <w:b/>
          <w:color w:val="1F497D" w:themeColor="text2"/>
          <w:u w:val="single" w:color="C00000"/>
        </w:rPr>
        <w:t>Equality</w:t>
      </w:r>
      <w:r>
        <w:rPr>
          <w:b/>
          <w:color w:val="C00000"/>
        </w:rPr>
        <w:t xml:space="preserve">: </w:t>
      </w:r>
      <w:r>
        <w:t xml:space="preserve">We ensure </w:t>
      </w:r>
      <w:r>
        <w:rPr>
          <w:color w:val="112D43"/>
        </w:rPr>
        <w:t>equality of access, treatment, outcomes and impact for colleagues and pupils.</w:t>
      </w:r>
      <w:r>
        <w:rPr>
          <w:color w:val="112D43"/>
          <w:spacing w:val="40"/>
        </w:rPr>
        <w:t xml:space="preserve"> </w:t>
      </w:r>
      <w:r>
        <w:rPr>
          <w:color w:val="112D43"/>
        </w:rPr>
        <w:t>We make</w:t>
      </w:r>
      <w:r>
        <w:rPr>
          <w:color w:val="112D43"/>
          <w:spacing w:val="-2"/>
        </w:rPr>
        <w:t xml:space="preserve"> </w:t>
      </w:r>
      <w:r>
        <w:rPr>
          <w:color w:val="112D43"/>
        </w:rPr>
        <w:t>sure</w:t>
      </w:r>
      <w:r>
        <w:rPr>
          <w:color w:val="112D43"/>
          <w:spacing w:val="-4"/>
        </w:rPr>
        <w:t xml:space="preserve"> </w:t>
      </w:r>
      <w:r>
        <w:rPr>
          <w:color w:val="112D43"/>
        </w:rPr>
        <w:t>everyone</w:t>
      </w:r>
      <w:r>
        <w:rPr>
          <w:color w:val="112D43"/>
          <w:spacing w:val="-2"/>
        </w:rPr>
        <w:t xml:space="preserve"> </w:t>
      </w:r>
      <w:r>
        <w:rPr>
          <w:color w:val="112D43"/>
        </w:rPr>
        <w:t>can</w:t>
      </w:r>
      <w:r>
        <w:rPr>
          <w:color w:val="112D43"/>
          <w:spacing w:val="-5"/>
        </w:rPr>
        <w:t xml:space="preserve"> </w:t>
      </w:r>
      <w:r>
        <w:rPr>
          <w:color w:val="112D43"/>
        </w:rPr>
        <w:t>access</w:t>
      </w:r>
      <w:r>
        <w:rPr>
          <w:color w:val="112D43"/>
          <w:spacing w:val="-3"/>
        </w:rPr>
        <w:t xml:space="preserve"> </w:t>
      </w:r>
      <w:r>
        <w:rPr>
          <w:color w:val="112D43"/>
        </w:rPr>
        <w:t>the</w:t>
      </w:r>
      <w:r>
        <w:rPr>
          <w:color w:val="112D43"/>
          <w:spacing w:val="-5"/>
        </w:rPr>
        <w:t xml:space="preserve"> </w:t>
      </w:r>
      <w:r>
        <w:rPr>
          <w:color w:val="112D43"/>
        </w:rPr>
        <w:t>same</w:t>
      </w:r>
      <w:r>
        <w:rPr>
          <w:color w:val="112D43"/>
          <w:spacing w:val="-2"/>
        </w:rPr>
        <w:t xml:space="preserve"> </w:t>
      </w:r>
      <w:r>
        <w:rPr>
          <w:color w:val="112D43"/>
        </w:rPr>
        <w:t>opportunities</w:t>
      </w:r>
      <w:r>
        <w:rPr>
          <w:color w:val="112D43"/>
          <w:spacing w:val="-5"/>
        </w:rPr>
        <w:t xml:space="preserve"> </w:t>
      </w:r>
      <w:r>
        <w:rPr>
          <w:color w:val="112D43"/>
        </w:rPr>
        <w:t>by</w:t>
      </w:r>
      <w:r>
        <w:rPr>
          <w:color w:val="112D43"/>
          <w:spacing w:val="-3"/>
        </w:rPr>
        <w:t xml:space="preserve"> </w:t>
      </w:r>
      <w:r>
        <w:rPr>
          <w:color w:val="112D43"/>
        </w:rPr>
        <w:t>adapting</w:t>
      </w:r>
      <w:r>
        <w:rPr>
          <w:color w:val="112D43"/>
          <w:spacing w:val="-5"/>
        </w:rPr>
        <w:t xml:space="preserve"> </w:t>
      </w:r>
      <w:r>
        <w:rPr>
          <w:color w:val="112D43"/>
        </w:rPr>
        <w:t>our</w:t>
      </w:r>
      <w:r>
        <w:rPr>
          <w:color w:val="112D43"/>
          <w:spacing w:val="-5"/>
        </w:rPr>
        <w:t xml:space="preserve"> </w:t>
      </w:r>
      <w:r>
        <w:rPr>
          <w:color w:val="112D43"/>
        </w:rPr>
        <w:t>practice</w:t>
      </w:r>
      <w:r>
        <w:rPr>
          <w:color w:val="112D43"/>
          <w:spacing w:val="-2"/>
        </w:rPr>
        <w:t xml:space="preserve"> </w:t>
      </w:r>
      <w:r>
        <w:rPr>
          <w:color w:val="112D43"/>
        </w:rPr>
        <w:t>and</w:t>
      </w:r>
      <w:r>
        <w:rPr>
          <w:color w:val="112D43"/>
          <w:spacing w:val="-2"/>
        </w:rPr>
        <w:t xml:space="preserve"> </w:t>
      </w:r>
      <w:r>
        <w:rPr>
          <w:color w:val="112D43"/>
        </w:rPr>
        <w:t>approaches</w:t>
      </w:r>
      <w:r>
        <w:rPr>
          <w:color w:val="112D43"/>
          <w:spacing w:val="-5"/>
        </w:rPr>
        <w:t xml:space="preserve"> </w:t>
      </w:r>
      <w:r>
        <w:rPr>
          <w:color w:val="112D43"/>
        </w:rPr>
        <w:t>to</w:t>
      </w:r>
      <w:r>
        <w:rPr>
          <w:color w:val="112D43"/>
          <w:spacing w:val="-5"/>
        </w:rPr>
        <w:t xml:space="preserve"> </w:t>
      </w:r>
      <w:r>
        <w:rPr>
          <w:color w:val="112D43"/>
        </w:rPr>
        <w:t>ensure individuals have the support they need.</w:t>
      </w:r>
    </w:p>
    <w:p w14:paraId="3D3CE471" w14:textId="77777777" w:rsidR="00BB012A" w:rsidRDefault="00BB012A">
      <w:pPr>
        <w:pStyle w:val="BodyText"/>
        <w:spacing w:before="2"/>
      </w:pPr>
    </w:p>
    <w:p w14:paraId="64149399" w14:textId="4222EC4D" w:rsidR="00BB012A" w:rsidRDefault="007250CC">
      <w:pPr>
        <w:ind w:left="307" w:right="613"/>
        <w:rPr>
          <w:b/>
          <w:sz w:val="24"/>
        </w:rPr>
      </w:pPr>
      <w:r w:rsidRPr="0051204E">
        <w:rPr>
          <w:b/>
          <w:color w:val="1F497D" w:themeColor="text2"/>
          <w:sz w:val="24"/>
          <w:u w:val="single" w:color="C00000"/>
        </w:rPr>
        <w:t>Diversity</w:t>
      </w:r>
      <w:r w:rsidRPr="0051204E">
        <w:rPr>
          <w:b/>
          <w:color w:val="1F497D" w:themeColor="text2"/>
          <w:sz w:val="24"/>
        </w:rPr>
        <w:t>:</w:t>
      </w:r>
      <w:r w:rsidRPr="0051204E">
        <w:rPr>
          <w:b/>
          <w:color w:val="1F497D" w:themeColor="text2"/>
          <w:spacing w:val="-4"/>
          <w:sz w:val="24"/>
        </w:rPr>
        <w:t xml:space="preserve"> </w:t>
      </w:r>
      <w:r>
        <w:rPr>
          <w:color w:val="112D43"/>
          <w:sz w:val="24"/>
        </w:rPr>
        <w:t>We</w:t>
      </w:r>
      <w:r>
        <w:rPr>
          <w:color w:val="112D43"/>
          <w:spacing w:val="-2"/>
          <w:sz w:val="24"/>
        </w:rPr>
        <w:t xml:space="preserve"> </w:t>
      </w:r>
      <w:r>
        <w:rPr>
          <w:color w:val="112D43"/>
          <w:sz w:val="24"/>
        </w:rPr>
        <w:t>value</w:t>
      </w:r>
      <w:r>
        <w:rPr>
          <w:color w:val="112D43"/>
          <w:spacing w:val="-4"/>
          <w:sz w:val="24"/>
        </w:rPr>
        <w:t xml:space="preserve"> </w:t>
      </w:r>
      <w:r>
        <w:rPr>
          <w:color w:val="112D43"/>
          <w:sz w:val="24"/>
        </w:rPr>
        <w:t>the</w:t>
      </w:r>
      <w:r>
        <w:rPr>
          <w:color w:val="112D43"/>
          <w:spacing w:val="-6"/>
          <w:sz w:val="24"/>
        </w:rPr>
        <w:t xml:space="preserve"> </w:t>
      </w:r>
      <w:r>
        <w:rPr>
          <w:color w:val="112D43"/>
          <w:sz w:val="24"/>
        </w:rPr>
        <w:t>differences</w:t>
      </w:r>
      <w:r>
        <w:rPr>
          <w:color w:val="112D43"/>
          <w:spacing w:val="-3"/>
          <w:sz w:val="24"/>
        </w:rPr>
        <w:t xml:space="preserve"> </w:t>
      </w:r>
      <w:r>
        <w:rPr>
          <w:color w:val="112D43"/>
          <w:sz w:val="24"/>
        </w:rPr>
        <w:t>between</w:t>
      </w:r>
      <w:r>
        <w:rPr>
          <w:color w:val="112D43"/>
          <w:spacing w:val="-4"/>
          <w:sz w:val="24"/>
        </w:rPr>
        <w:t xml:space="preserve"> </w:t>
      </w:r>
      <w:r>
        <w:rPr>
          <w:color w:val="112D43"/>
          <w:sz w:val="24"/>
        </w:rPr>
        <w:t>colleagues</w:t>
      </w:r>
      <w:r>
        <w:rPr>
          <w:color w:val="112D43"/>
          <w:spacing w:val="-3"/>
          <w:sz w:val="24"/>
        </w:rPr>
        <w:t xml:space="preserve"> </w:t>
      </w:r>
      <w:r>
        <w:rPr>
          <w:color w:val="112D43"/>
          <w:sz w:val="24"/>
        </w:rPr>
        <w:t>and</w:t>
      </w:r>
      <w:r>
        <w:rPr>
          <w:color w:val="112D43"/>
          <w:spacing w:val="-4"/>
          <w:sz w:val="24"/>
        </w:rPr>
        <w:t xml:space="preserve"> </w:t>
      </w:r>
      <w:r>
        <w:rPr>
          <w:color w:val="112D43"/>
          <w:sz w:val="24"/>
        </w:rPr>
        <w:t>pupils.</w:t>
      </w:r>
      <w:r>
        <w:rPr>
          <w:color w:val="112D43"/>
          <w:spacing w:val="-4"/>
          <w:sz w:val="24"/>
        </w:rPr>
        <w:t xml:space="preserve"> </w:t>
      </w:r>
      <w:r>
        <w:rPr>
          <w:color w:val="112D43"/>
          <w:sz w:val="24"/>
        </w:rPr>
        <w:t>We</w:t>
      </w:r>
      <w:r>
        <w:rPr>
          <w:color w:val="112D43"/>
          <w:spacing w:val="-4"/>
          <w:sz w:val="24"/>
        </w:rPr>
        <w:t xml:space="preserve"> </w:t>
      </w:r>
      <w:r>
        <w:rPr>
          <w:color w:val="112D43"/>
          <w:sz w:val="24"/>
        </w:rPr>
        <w:t>recognise</w:t>
      </w:r>
      <w:r>
        <w:rPr>
          <w:color w:val="112D43"/>
          <w:spacing w:val="-2"/>
          <w:sz w:val="24"/>
        </w:rPr>
        <w:t xml:space="preserve"> </w:t>
      </w:r>
      <w:r>
        <w:rPr>
          <w:color w:val="112D43"/>
          <w:sz w:val="24"/>
        </w:rPr>
        <w:t>that</w:t>
      </w:r>
      <w:r>
        <w:rPr>
          <w:color w:val="112D43"/>
          <w:spacing w:val="-4"/>
          <w:sz w:val="24"/>
        </w:rPr>
        <w:t xml:space="preserve"> </w:t>
      </w:r>
      <w:r>
        <w:rPr>
          <w:color w:val="112D43"/>
          <w:sz w:val="24"/>
        </w:rPr>
        <w:t>everyone</w:t>
      </w:r>
      <w:r>
        <w:rPr>
          <w:color w:val="112D43"/>
          <w:spacing w:val="-2"/>
          <w:sz w:val="24"/>
        </w:rPr>
        <w:t xml:space="preserve"> </w:t>
      </w:r>
      <w:r>
        <w:rPr>
          <w:color w:val="112D43"/>
          <w:sz w:val="24"/>
        </w:rPr>
        <w:t>is</w:t>
      </w:r>
      <w:r>
        <w:rPr>
          <w:color w:val="112D43"/>
          <w:spacing w:val="-7"/>
          <w:sz w:val="24"/>
        </w:rPr>
        <w:t xml:space="preserve"> </w:t>
      </w:r>
      <w:r>
        <w:rPr>
          <w:color w:val="112D43"/>
          <w:sz w:val="24"/>
        </w:rPr>
        <w:t>different in a variety of visible and non-visible ways, and that those differences are to be recognised, respected, valued,</w:t>
      </w:r>
      <w:r>
        <w:rPr>
          <w:color w:val="112D43"/>
          <w:spacing w:val="-3"/>
          <w:sz w:val="24"/>
        </w:rPr>
        <w:t xml:space="preserve"> </w:t>
      </w:r>
      <w:r>
        <w:rPr>
          <w:color w:val="112D43"/>
          <w:sz w:val="24"/>
        </w:rPr>
        <w:t>promoted and</w:t>
      </w:r>
      <w:r>
        <w:rPr>
          <w:color w:val="112D43"/>
          <w:spacing w:val="-2"/>
          <w:sz w:val="24"/>
        </w:rPr>
        <w:t xml:space="preserve"> </w:t>
      </w:r>
      <w:r>
        <w:rPr>
          <w:color w:val="112D43"/>
          <w:sz w:val="24"/>
        </w:rPr>
        <w:t xml:space="preserve">celebrated. </w:t>
      </w:r>
      <w:r w:rsidR="0051204E" w:rsidRPr="0051204E">
        <w:rPr>
          <w:b/>
          <w:bCs/>
          <w:color w:val="112D43"/>
          <w:sz w:val="24"/>
        </w:rPr>
        <w:t>CVPLT</w:t>
      </w:r>
      <w:r w:rsidR="0051204E">
        <w:rPr>
          <w:color w:val="112D43"/>
          <w:sz w:val="24"/>
        </w:rPr>
        <w:t xml:space="preserve"> </w:t>
      </w:r>
      <w:r>
        <w:rPr>
          <w:b/>
          <w:color w:val="1F1F1F"/>
          <w:sz w:val="24"/>
        </w:rPr>
        <w:t>is</w:t>
      </w:r>
      <w:r>
        <w:rPr>
          <w:b/>
          <w:color w:val="1F1F1F"/>
          <w:spacing w:val="-1"/>
          <w:sz w:val="24"/>
        </w:rPr>
        <w:t xml:space="preserve"> </w:t>
      </w:r>
      <w:r>
        <w:rPr>
          <w:b/>
          <w:color w:val="1F1F1F"/>
          <w:sz w:val="24"/>
        </w:rPr>
        <w:t>mindful</w:t>
      </w:r>
      <w:r>
        <w:rPr>
          <w:b/>
          <w:color w:val="1F1F1F"/>
          <w:spacing w:val="-2"/>
          <w:sz w:val="24"/>
        </w:rPr>
        <w:t xml:space="preserve"> </w:t>
      </w:r>
      <w:r>
        <w:rPr>
          <w:b/>
          <w:color w:val="1F1F1F"/>
          <w:sz w:val="24"/>
        </w:rPr>
        <w:t>that true</w:t>
      </w:r>
      <w:r>
        <w:rPr>
          <w:b/>
          <w:color w:val="1F1F1F"/>
          <w:spacing w:val="-2"/>
          <w:sz w:val="24"/>
        </w:rPr>
        <w:t xml:space="preserve"> </w:t>
      </w:r>
      <w:r>
        <w:rPr>
          <w:b/>
          <w:color w:val="1F1F1F"/>
          <w:sz w:val="24"/>
        </w:rPr>
        <w:t>diversity</w:t>
      </w:r>
      <w:r>
        <w:rPr>
          <w:b/>
          <w:color w:val="1F1F1F"/>
          <w:spacing w:val="-3"/>
          <w:sz w:val="24"/>
        </w:rPr>
        <w:t xml:space="preserve"> </w:t>
      </w:r>
      <w:r>
        <w:rPr>
          <w:b/>
          <w:color w:val="1F1F1F"/>
          <w:sz w:val="24"/>
        </w:rPr>
        <w:t>is</w:t>
      </w:r>
      <w:r>
        <w:rPr>
          <w:b/>
          <w:color w:val="1F1F1F"/>
          <w:spacing w:val="-3"/>
          <w:sz w:val="24"/>
        </w:rPr>
        <w:t xml:space="preserve"> </w:t>
      </w:r>
      <w:r>
        <w:rPr>
          <w:b/>
          <w:color w:val="1F1F1F"/>
          <w:sz w:val="24"/>
        </w:rPr>
        <w:t>not</w:t>
      </w:r>
      <w:r>
        <w:rPr>
          <w:b/>
          <w:color w:val="1F1F1F"/>
          <w:spacing w:val="-2"/>
          <w:sz w:val="24"/>
        </w:rPr>
        <w:t xml:space="preserve"> </w:t>
      </w:r>
      <w:r>
        <w:rPr>
          <w:b/>
          <w:color w:val="1F1F1F"/>
          <w:sz w:val="24"/>
        </w:rPr>
        <w:t>just about</w:t>
      </w:r>
      <w:r>
        <w:rPr>
          <w:b/>
          <w:color w:val="1F1F1F"/>
          <w:spacing w:val="-2"/>
          <w:sz w:val="24"/>
        </w:rPr>
        <w:t xml:space="preserve"> </w:t>
      </w:r>
      <w:r>
        <w:rPr>
          <w:b/>
          <w:color w:val="1F1F1F"/>
          <w:sz w:val="24"/>
        </w:rPr>
        <w:t>appearances</w:t>
      </w:r>
      <w:r>
        <w:rPr>
          <w:b/>
          <w:color w:val="1F1F1F"/>
          <w:spacing w:val="-1"/>
          <w:sz w:val="24"/>
        </w:rPr>
        <w:t xml:space="preserve"> </w:t>
      </w:r>
      <w:r>
        <w:rPr>
          <w:b/>
          <w:color w:val="1F1F1F"/>
          <w:sz w:val="24"/>
        </w:rPr>
        <w:t>but also wider experiences.</w:t>
      </w:r>
    </w:p>
    <w:p w14:paraId="046F388A" w14:textId="77777777" w:rsidR="00BB012A" w:rsidRDefault="00BB012A">
      <w:pPr>
        <w:pStyle w:val="BodyText"/>
        <w:spacing w:before="81"/>
        <w:rPr>
          <w:b/>
        </w:rPr>
      </w:pPr>
    </w:p>
    <w:p w14:paraId="39D8C573" w14:textId="77777777" w:rsidR="00BB012A" w:rsidRDefault="007250CC">
      <w:pPr>
        <w:pStyle w:val="BodyText"/>
        <w:ind w:left="307" w:right="535"/>
        <w:jc w:val="both"/>
      </w:pPr>
      <w:r>
        <w:rPr>
          <w:color w:val="1F1F1F"/>
        </w:rPr>
        <w:t>We</w:t>
      </w:r>
      <w:r>
        <w:rPr>
          <w:color w:val="1F1F1F"/>
          <w:spacing w:val="-11"/>
        </w:rPr>
        <w:t xml:space="preserve"> </w:t>
      </w:r>
      <w:r>
        <w:rPr>
          <w:color w:val="1F1F1F"/>
        </w:rPr>
        <w:t>‘</w:t>
      </w:r>
      <w:proofErr w:type="spellStart"/>
      <w:r>
        <w:rPr>
          <w:color w:val="1F1F1F"/>
        </w:rPr>
        <w:t>usualise</w:t>
      </w:r>
      <w:proofErr w:type="spellEnd"/>
      <w:r>
        <w:rPr>
          <w:color w:val="1F1F1F"/>
        </w:rPr>
        <w:t>’</w:t>
      </w:r>
      <w:r>
        <w:rPr>
          <w:color w:val="1F1F1F"/>
          <w:spacing w:val="-13"/>
        </w:rPr>
        <w:t xml:space="preserve"> </w:t>
      </w:r>
      <w:r>
        <w:rPr>
          <w:color w:val="1F1F1F"/>
        </w:rPr>
        <w:t>diversity</w:t>
      </w:r>
      <w:r>
        <w:rPr>
          <w:color w:val="1F1F1F"/>
          <w:spacing w:val="-11"/>
        </w:rPr>
        <w:t xml:space="preserve"> </w:t>
      </w:r>
      <w:r>
        <w:rPr>
          <w:color w:val="1F1F1F"/>
        </w:rPr>
        <w:t>–</w:t>
      </w:r>
      <w:r>
        <w:rPr>
          <w:color w:val="1F1F1F"/>
          <w:spacing w:val="-11"/>
        </w:rPr>
        <w:t xml:space="preserve"> </w:t>
      </w:r>
      <w:r>
        <w:rPr>
          <w:color w:val="1F1F1F"/>
        </w:rPr>
        <w:t>it</w:t>
      </w:r>
      <w:r>
        <w:rPr>
          <w:color w:val="1F1F1F"/>
          <w:spacing w:val="-10"/>
        </w:rPr>
        <w:t xml:space="preserve"> </w:t>
      </w:r>
      <w:r>
        <w:rPr>
          <w:color w:val="1F1F1F"/>
        </w:rPr>
        <w:t>is</w:t>
      </w:r>
      <w:r>
        <w:rPr>
          <w:color w:val="1F1F1F"/>
          <w:spacing w:val="-11"/>
        </w:rPr>
        <w:t xml:space="preserve"> </w:t>
      </w:r>
      <w:r>
        <w:rPr>
          <w:color w:val="1F1F1F"/>
        </w:rPr>
        <w:t>ever</w:t>
      </w:r>
      <w:r>
        <w:rPr>
          <w:color w:val="1F1F1F"/>
          <w:spacing w:val="-11"/>
        </w:rPr>
        <w:t xml:space="preserve"> </w:t>
      </w:r>
      <w:r>
        <w:rPr>
          <w:color w:val="1F1F1F"/>
        </w:rPr>
        <w:t>present</w:t>
      </w:r>
      <w:r>
        <w:rPr>
          <w:color w:val="1F1F1F"/>
          <w:spacing w:val="-10"/>
        </w:rPr>
        <w:t xml:space="preserve"> </w:t>
      </w:r>
      <w:r>
        <w:rPr>
          <w:color w:val="1F1F1F"/>
        </w:rPr>
        <w:t>and</w:t>
      </w:r>
      <w:r>
        <w:rPr>
          <w:color w:val="1F1F1F"/>
          <w:spacing w:val="-10"/>
        </w:rPr>
        <w:t xml:space="preserve"> </w:t>
      </w:r>
      <w:r>
        <w:rPr>
          <w:color w:val="1F1F1F"/>
        </w:rPr>
        <w:t>integrated</w:t>
      </w:r>
      <w:r>
        <w:rPr>
          <w:color w:val="1F1F1F"/>
          <w:spacing w:val="-10"/>
        </w:rPr>
        <w:t xml:space="preserve"> </w:t>
      </w:r>
      <w:r>
        <w:rPr>
          <w:color w:val="1F1F1F"/>
        </w:rPr>
        <w:t>into</w:t>
      </w:r>
      <w:r>
        <w:rPr>
          <w:color w:val="1F1F1F"/>
          <w:spacing w:val="-11"/>
        </w:rPr>
        <w:t xml:space="preserve"> </w:t>
      </w:r>
      <w:r>
        <w:rPr>
          <w:color w:val="1F1F1F"/>
        </w:rPr>
        <w:t>our</w:t>
      </w:r>
      <w:r>
        <w:rPr>
          <w:color w:val="1F1F1F"/>
          <w:spacing w:val="-11"/>
        </w:rPr>
        <w:t xml:space="preserve"> </w:t>
      </w:r>
      <w:r>
        <w:rPr>
          <w:color w:val="1F1F1F"/>
        </w:rPr>
        <w:t>practices,</w:t>
      </w:r>
      <w:r>
        <w:rPr>
          <w:color w:val="1F1F1F"/>
          <w:spacing w:val="-13"/>
        </w:rPr>
        <w:t xml:space="preserve"> </w:t>
      </w:r>
      <w:r>
        <w:rPr>
          <w:color w:val="1F1F1F"/>
        </w:rPr>
        <w:t>curriculum</w:t>
      </w:r>
      <w:r>
        <w:rPr>
          <w:color w:val="1F1F1F"/>
          <w:spacing w:val="-11"/>
        </w:rPr>
        <w:t xml:space="preserve"> </w:t>
      </w:r>
      <w:r>
        <w:rPr>
          <w:color w:val="1F1F1F"/>
        </w:rPr>
        <w:t>and</w:t>
      </w:r>
      <w:r>
        <w:rPr>
          <w:color w:val="1F1F1F"/>
          <w:spacing w:val="-10"/>
        </w:rPr>
        <w:t xml:space="preserve"> </w:t>
      </w:r>
      <w:r>
        <w:rPr>
          <w:color w:val="1F1F1F"/>
        </w:rPr>
        <w:t>resources.</w:t>
      </w:r>
      <w:r>
        <w:rPr>
          <w:color w:val="1F1F1F"/>
          <w:spacing w:val="-12"/>
        </w:rPr>
        <w:t xml:space="preserve"> </w:t>
      </w:r>
      <w:r>
        <w:rPr>
          <w:color w:val="1F1F1F"/>
        </w:rPr>
        <w:t>In</w:t>
      </w:r>
      <w:r>
        <w:rPr>
          <w:color w:val="1F1F1F"/>
          <w:spacing w:val="-4"/>
        </w:rPr>
        <w:t xml:space="preserve"> </w:t>
      </w:r>
      <w:r>
        <w:rPr>
          <w:color w:val="1F1F1F"/>
        </w:rPr>
        <w:t>doing so, we educate our staff, pupils and families about people who are different to them, tackling ignorance, breaking down barriers and prejudices. The ‘gallery’ of ordinary</w:t>
      </w:r>
      <w:r>
        <w:rPr>
          <w:color w:val="1F1F1F"/>
          <w:spacing w:val="-2"/>
        </w:rPr>
        <w:t xml:space="preserve"> </w:t>
      </w:r>
      <w:r>
        <w:rPr>
          <w:color w:val="1F1F1F"/>
        </w:rPr>
        <w:t>people -</w:t>
      </w:r>
      <w:r>
        <w:rPr>
          <w:color w:val="1F1F1F"/>
          <w:spacing w:val="-1"/>
        </w:rPr>
        <w:t xml:space="preserve"> </w:t>
      </w:r>
      <w:r>
        <w:rPr>
          <w:color w:val="1F1F1F"/>
        </w:rPr>
        <w:t>families, characters, rulers, authors, scientists, politicians, heroes/villains, artists, professors etc. - that our pupils encounter is diverse, consisting of a wide array of different ethnicities, genders, and LGBTQ identities.</w:t>
      </w:r>
    </w:p>
    <w:p w14:paraId="4C1B92E9" w14:textId="77777777" w:rsidR="00BB012A" w:rsidRDefault="00BB012A">
      <w:pPr>
        <w:pStyle w:val="BodyText"/>
        <w:spacing w:before="83"/>
      </w:pPr>
    </w:p>
    <w:p w14:paraId="58DFCF15" w14:textId="77777777" w:rsidR="00BB012A" w:rsidRDefault="007250CC">
      <w:pPr>
        <w:pStyle w:val="BodyText"/>
        <w:ind w:left="307" w:right="536"/>
        <w:jc w:val="both"/>
      </w:pPr>
      <w:r w:rsidRPr="0051204E">
        <w:rPr>
          <w:b/>
          <w:color w:val="1F497D" w:themeColor="text2"/>
          <w:u w:val="single" w:color="C00000"/>
        </w:rPr>
        <w:t>Inclusion</w:t>
      </w:r>
      <w:r w:rsidRPr="0051204E">
        <w:rPr>
          <w:b/>
          <w:color w:val="1F497D" w:themeColor="text2"/>
        </w:rPr>
        <w:t xml:space="preserve">: </w:t>
      </w:r>
      <w:r>
        <w:rPr>
          <w:color w:val="112D43"/>
        </w:rPr>
        <w:t>We ensure that our practice includes people in ways that are fair for all, which value everyone’s differences,</w:t>
      </w:r>
      <w:r>
        <w:rPr>
          <w:color w:val="112D43"/>
          <w:spacing w:val="-1"/>
        </w:rPr>
        <w:t xml:space="preserve"> </w:t>
      </w:r>
      <w:r>
        <w:rPr>
          <w:color w:val="112D43"/>
        </w:rPr>
        <w:t>and</w:t>
      </w:r>
      <w:r>
        <w:rPr>
          <w:color w:val="112D43"/>
          <w:spacing w:val="-3"/>
        </w:rPr>
        <w:t xml:space="preserve"> </w:t>
      </w:r>
      <w:r>
        <w:rPr>
          <w:color w:val="112D43"/>
        </w:rPr>
        <w:t>empowers</w:t>
      </w:r>
      <w:r>
        <w:rPr>
          <w:color w:val="112D43"/>
          <w:spacing w:val="-2"/>
        </w:rPr>
        <w:t xml:space="preserve"> </w:t>
      </w:r>
      <w:r>
        <w:rPr>
          <w:color w:val="112D43"/>
        </w:rPr>
        <w:t>and</w:t>
      </w:r>
      <w:r>
        <w:rPr>
          <w:color w:val="112D43"/>
          <w:spacing w:val="-3"/>
        </w:rPr>
        <w:t xml:space="preserve"> </w:t>
      </w:r>
      <w:r>
        <w:rPr>
          <w:color w:val="112D43"/>
        </w:rPr>
        <w:t>enables</w:t>
      </w:r>
      <w:r>
        <w:rPr>
          <w:color w:val="112D43"/>
          <w:spacing w:val="-4"/>
        </w:rPr>
        <w:t xml:space="preserve"> </w:t>
      </w:r>
      <w:r>
        <w:rPr>
          <w:color w:val="112D43"/>
        </w:rPr>
        <w:t>each</w:t>
      </w:r>
      <w:r>
        <w:rPr>
          <w:color w:val="112D43"/>
          <w:spacing w:val="-3"/>
        </w:rPr>
        <w:t xml:space="preserve"> </w:t>
      </w:r>
      <w:r>
        <w:rPr>
          <w:color w:val="112D43"/>
        </w:rPr>
        <w:t>person</w:t>
      </w:r>
      <w:r>
        <w:rPr>
          <w:color w:val="112D43"/>
          <w:spacing w:val="-3"/>
        </w:rPr>
        <w:t xml:space="preserve"> </w:t>
      </w:r>
      <w:r>
        <w:rPr>
          <w:color w:val="112D43"/>
        </w:rPr>
        <w:t>to</w:t>
      </w:r>
      <w:r>
        <w:rPr>
          <w:color w:val="112D43"/>
          <w:spacing w:val="-3"/>
        </w:rPr>
        <w:t xml:space="preserve"> </w:t>
      </w:r>
      <w:r>
        <w:rPr>
          <w:color w:val="112D43"/>
        </w:rPr>
        <w:t>be</w:t>
      </w:r>
      <w:r>
        <w:rPr>
          <w:color w:val="112D43"/>
          <w:spacing w:val="-4"/>
        </w:rPr>
        <w:t xml:space="preserve"> </w:t>
      </w:r>
      <w:r>
        <w:rPr>
          <w:color w:val="112D43"/>
        </w:rPr>
        <w:t>themselves.</w:t>
      </w:r>
      <w:r>
        <w:rPr>
          <w:color w:val="112D43"/>
          <w:spacing w:val="-3"/>
        </w:rPr>
        <w:t xml:space="preserve"> </w:t>
      </w:r>
      <w:r>
        <w:rPr>
          <w:color w:val="112D43"/>
        </w:rPr>
        <w:t>We</w:t>
      </w:r>
      <w:r>
        <w:rPr>
          <w:color w:val="112D43"/>
          <w:spacing w:val="-1"/>
        </w:rPr>
        <w:t xml:space="preserve"> </w:t>
      </w:r>
      <w:r>
        <w:rPr>
          <w:color w:val="112D43"/>
        </w:rPr>
        <w:t>strive</w:t>
      </w:r>
      <w:r>
        <w:rPr>
          <w:color w:val="112D43"/>
          <w:spacing w:val="-4"/>
        </w:rPr>
        <w:t xml:space="preserve"> </w:t>
      </w:r>
      <w:r>
        <w:rPr>
          <w:color w:val="112D43"/>
        </w:rPr>
        <w:t>for</w:t>
      </w:r>
      <w:r>
        <w:rPr>
          <w:color w:val="112D43"/>
          <w:spacing w:val="-1"/>
        </w:rPr>
        <w:t xml:space="preserve"> </w:t>
      </w:r>
      <w:r>
        <w:rPr>
          <w:color w:val="112D43"/>
        </w:rPr>
        <w:t>colleagues</w:t>
      </w:r>
      <w:r>
        <w:rPr>
          <w:color w:val="112D43"/>
          <w:spacing w:val="-4"/>
        </w:rPr>
        <w:t xml:space="preserve"> </w:t>
      </w:r>
      <w:r>
        <w:rPr>
          <w:color w:val="112D43"/>
        </w:rPr>
        <w:t>and</w:t>
      </w:r>
      <w:r>
        <w:rPr>
          <w:color w:val="112D43"/>
          <w:spacing w:val="-1"/>
        </w:rPr>
        <w:t xml:space="preserve"> </w:t>
      </w:r>
      <w:r>
        <w:rPr>
          <w:color w:val="112D43"/>
        </w:rPr>
        <w:t>pupils</w:t>
      </w:r>
      <w:r>
        <w:rPr>
          <w:color w:val="112D43"/>
          <w:spacing w:val="-4"/>
        </w:rPr>
        <w:t xml:space="preserve"> </w:t>
      </w:r>
      <w:r>
        <w:rPr>
          <w:color w:val="112D43"/>
        </w:rPr>
        <w:t>to be able to achieve their full potential and thrive.</w:t>
      </w:r>
    </w:p>
    <w:p w14:paraId="1D183BB0" w14:textId="77777777" w:rsidR="00BB012A" w:rsidRDefault="00BB012A">
      <w:pPr>
        <w:pStyle w:val="BodyText"/>
        <w:spacing w:before="81"/>
      </w:pPr>
    </w:p>
    <w:p w14:paraId="45B6875C" w14:textId="77777777" w:rsidR="00BB012A" w:rsidRDefault="007250CC">
      <w:pPr>
        <w:pStyle w:val="BodyText"/>
        <w:ind w:left="307" w:right="540"/>
        <w:jc w:val="both"/>
      </w:pPr>
      <w:r w:rsidRPr="0051204E">
        <w:rPr>
          <w:noProof/>
          <w:color w:val="1F497D" w:themeColor="text2"/>
        </w:rPr>
        <mc:AlternateContent>
          <mc:Choice Requires="wps">
            <w:drawing>
              <wp:anchor distT="0" distB="0" distL="0" distR="0" simplePos="0" relativeHeight="486684160" behindDoc="1" locked="0" layoutInCell="1" allowOverlap="1" wp14:anchorId="1785078C" wp14:editId="657F3D61">
                <wp:simplePos x="0" y="0"/>
                <wp:positionH relativeFrom="page">
                  <wp:posOffset>1560830</wp:posOffset>
                </wp:positionH>
                <wp:positionV relativeFrom="paragraph">
                  <wp:posOffset>162117</wp:posOffset>
                </wp:positionV>
                <wp:extent cx="41275" cy="1079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7" y="0"/>
                              </a:moveTo>
                              <a:lnTo>
                                <a:pt x="0" y="0"/>
                              </a:lnTo>
                              <a:lnTo>
                                <a:pt x="0" y="10667"/>
                              </a:lnTo>
                              <a:lnTo>
                                <a:pt x="41147" y="10667"/>
                              </a:lnTo>
                              <a:lnTo>
                                <a:pt x="411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D4E50F" id="Graphic 9" o:spid="_x0000_s1026" style="position:absolute;margin-left:122.9pt;margin-top:12.75pt;width:3.25pt;height:.85pt;z-index:-16632320;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" path="m41147,l,,,10667r41147,l41147,xe" fillcolor="black" stroked="f">
                <v:path arrowok="t"/>
                <w10:wrap anchorx="page"/>
              </v:shape>
            </w:pict>
          </mc:Fallback>
        </mc:AlternateContent>
      </w:r>
      <w:r w:rsidRPr="0051204E">
        <w:rPr>
          <w:b/>
          <w:color w:val="1F497D" w:themeColor="text2"/>
          <w:u w:val="single" w:color="FF0000"/>
        </w:rPr>
        <w:t>Unconscious bias</w:t>
      </w:r>
      <w:r>
        <w:rPr>
          <w:b/>
        </w:rPr>
        <w:t xml:space="preserve">: </w:t>
      </w:r>
      <w:r>
        <w:t>We train all of our staff and pupils (through the curriculum and CPD) to understand that prejudice and</w:t>
      </w:r>
      <w:r>
        <w:rPr>
          <w:spacing w:val="-1"/>
        </w:rPr>
        <w:t xml:space="preserve"> </w:t>
      </w:r>
      <w:r>
        <w:t>discrimination are not always visible or intentional, and that identifying it is vital to</w:t>
      </w:r>
      <w:r>
        <w:rPr>
          <w:spacing w:val="-1"/>
        </w:rPr>
        <w:t xml:space="preserve"> </w:t>
      </w:r>
      <w:r>
        <w:t>ensure</w:t>
      </w:r>
      <w:r>
        <w:rPr>
          <w:spacing w:val="-1"/>
        </w:rPr>
        <w:t xml:space="preserve"> </w:t>
      </w:r>
      <w:r>
        <w:t>the true power of flourishing diversity.</w:t>
      </w:r>
    </w:p>
    <w:p w14:paraId="0673A5A6" w14:textId="77777777" w:rsidR="00BB012A" w:rsidRDefault="00BB012A">
      <w:pPr>
        <w:pStyle w:val="BodyText"/>
        <w:spacing w:before="93"/>
      </w:pPr>
    </w:p>
    <w:p w14:paraId="1DA680E3" w14:textId="77777777" w:rsidR="00BB012A" w:rsidRDefault="007250CC">
      <w:pPr>
        <w:spacing w:line="273" w:lineRule="auto"/>
        <w:ind w:left="79" w:right="312"/>
        <w:jc w:val="center"/>
        <w:rPr>
          <w:rFonts w:ascii="Verdana" w:hAnsi="Verdana"/>
          <w:b/>
          <w:i/>
          <w:sz w:val="18"/>
        </w:rPr>
      </w:pPr>
      <w:r>
        <w:rPr>
          <w:rFonts w:ascii="Verdana" w:hAnsi="Verdana"/>
          <w:b/>
          <w:i/>
        </w:rPr>
        <w:t xml:space="preserve">"Race and religion do not separate people; ignorance does." </w:t>
      </w:r>
      <w:r>
        <w:rPr>
          <w:rFonts w:ascii="Verdana" w:hAnsi="Verdana"/>
          <w:b/>
          <w:i/>
          <w:sz w:val="18"/>
        </w:rPr>
        <w:t xml:space="preserve">— </w:t>
      </w:r>
      <w:proofErr w:type="spellStart"/>
      <w:r>
        <w:rPr>
          <w:rFonts w:ascii="Verdana" w:hAnsi="Verdana"/>
          <w:b/>
          <w:i/>
          <w:sz w:val="18"/>
        </w:rPr>
        <w:t>Matshona</w:t>
      </w:r>
      <w:proofErr w:type="spellEnd"/>
      <w:r>
        <w:rPr>
          <w:rFonts w:ascii="Verdana" w:hAnsi="Verdana"/>
          <w:b/>
          <w:i/>
          <w:sz w:val="18"/>
        </w:rPr>
        <w:t xml:space="preserve"> Dhliwayo (Zimbabwean born philosopher and author)</w:t>
      </w:r>
    </w:p>
    <w:p w14:paraId="17AB450E" w14:textId="77777777" w:rsidR="00BB012A" w:rsidRDefault="00BB012A">
      <w:pPr>
        <w:pStyle w:val="BodyText"/>
        <w:rPr>
          <w:rFonts w:ascii="Verdana"/>
          <w:b/>
          <w:i/>
          <w:sz w:val="22"/>
        </w:rPr>
      </w:pPr>
    </w:p>
    <w:p w14:paraId="2084F398" w14:textId="77777777" w:rsidR="00BB012A" w:rsidRDefault="00BB012A">
      <w:pPr>
        <w:pStyle w:val="BodyText"/>
        <w:rPr>
          <w:rFonts w:ascii="Verdana"/>
          <w:b/>
          <w:i/>
          <w:sz w:val="22"/>
        </w:rPr>
      </w:pPr>
    </w:p>
    <w:p w14:paraId="2781C8F7" w14:textId="77777777" w:rsidR="00BB012A" w:rsidRDefault="00BB012A">
      <w:pPr>
        <w:pStyle w:val="BodyText"/>
        <w:rPr>
          <w:rFonts w:ascii="Verdana"/>
          <w:b/>
          <w:i/>
          <w:sz w:val="22"/>
        </w:rPr>
      </w:pPr>
    </w:p>
    <w:p w14:paraId="39076ECB" w14:textId="77777777" w:rsidR="00BB012A" w:rsidRDefault="00BB012A">
      <w:pPr>
        <w:pStyle w:val="BodyText"/>
        <w:rPr>
          <w:rFonts w:ascii="Verdana"/>
          <w:b/>
          <w:i/>
          <w:sz w:val="22"/>
        </w:rPr>
      </w:pPr>
    </w:p>
    <w:p w14:paraId="6D322B06" w14:textId="77777777" w:rsidR="00BB012A" w:rsidRDefault="00BB012A">
      <w:pPr>
        <w:pStyle w:val="BodyText"/>
        <w:rPr>
          <w:rFonts w:ascii="Verdana"/>
          <w:b/>
          <w:i/>
          <w:sz w:val="22"/>
        </w:rPr>
      </w:pPr>
    </w:p>
    <w:p w14:paraId="38A977BF" w14:textId="77777777" w:rsidR="00BB012A" w:rsidRDefault="00BB012A">
      <w:pPr>
        <w:pStyle w:val="BodyText"/>
        <w:rPr>
          <w:rFonts w:ascii="Verdana"/>
          <w:b/>
          <w:i/>
          <w:sz w:val="22"/>
        </w:rPr>
      </w:pPr>
    </w:p>
    <w:p w14:paraId="5863A9E2" w14:textId="77777777" w:rsidR="00BB012A" w:rsidRDefault="00BB012A">
      <w:pPr>
        <w:pStyle w:val="BodyText"/>
        <w:rPr>
          <w:rFonts w:ascii="Verdana"/>
          <w:b/>
          <w:i/>
          <w:sz w:val="22"/>
        </w:rPr>
      </w:pPr>
    </w:p>
    <w:p w14:paraId="02793898" w14:textId="77777777" w:rsidR="00BB012A" w:rsidRDefault="00BB012A">
      <w:pPr>
        <w:pStyle w:val="BodyText"/>
        <w:rPr>
          <w:rFonts w:ascii="Verdana"/>
          <w:b/>
          <w:i/>
          <w:sz w:val="22"/>
        </w:rPr>
      </w:pPr>
    </w:p>
    <w:p w14:paraId="7F7CCB7F" w14:textId="77777777" w:rsidR="00BB012A" w:rsidRDefault="00BB012A">
      <w:pPr>
        <w:pStyle w:val="BodyText"/>
        <w:rPr>
          <w:rFonts w:ascii="Verdana"/>
          <w:b/>
          <w:i/>
          <w:sz w:val="22"/>
        </w:rPr>
      </w:pPr>
    </w:p>
    <w:p w14:paraId="7197D4C0" w14:textId="77777777" w:rsidR="00BB012A" w:rsidRDefault="00BB012A">
      <w:pPr>
        <w:pStyle w:val="BodyText"/>
        <w:rPr>
          <w:rFonts w:ascii="Verdana"/>
          <w:b/>
          <w:i/>
          <w:sz w:val="22"/>
        </w:rPr>
      </w:pPr>
    </w:p>
    <w:p w14:paraId="68C9C634" w14:textId="77777777" w:rsidR="00BB012A" w:rsidRDefault="00BB012A">
      <w:pPr>
        <w:pStyle w:val="BodyText"/>
        <w:rPr>
          <w:rFonts w:ascii="Verdana"/>
          <w:b/>
          <w:i/>
          <w:sz w:val="22"/>
        </w:rPr>
      </w:pPr>
    </w:p>
    <w:p w14:paraId="1FC5ADDB" w14:textId="77777777" w:rsidR="00BB012A" w:rsidRDefault="00BB012A">
      <w:pPr>
        <w:pStyle w:val="BodyText"/>
        <w:rPr>
          <w:rFonts w:ascii="Verdana"/>
          <w:b/>
          <w:i/>
          <w:sz w:val="22"/>
        </w:rPr>
      </w:pPr>
    </w:p>
    <w:p w14:paraId="7DAB72C9" w14:textId="77777777" w:rsidR="00BB012A" w:rsidRDefault="00BB012A">
      <w:pPr>
        <w:pStyle w:val="BodyText"/>
        <w:rPr>
          <w:rFonts w:ascii="Verdana"/>
          <w:b/>
          <w:i/>
          <w:sz w:val="22"/>
        </w:rPr>
      </w:pPr>
    </w:p>
    <w:p w14:paraId="355F8D1E" w14:textId="77777777" w:rsidR="00BB012A" w:rsidRDefault="00BB012A">
      <w:pPr>
        <w:pStyle w:val="BodyText"/>
        <w:spacing w:before="258"/>
        <w:rPr>
          <w:rFonts w:ascii="Verdana"/>
          <w:b/>
          <w:i/>
          <w:sz w:val="22"/>
        </w:rPr>
      </w:pPr>
    </w:p>
    <w:p w14:paraId="2DB59ABB" w14:textId="77777777" w:rsidR="00BB012A" w:rsidRDefault="007250CC">
      <w:pPr>
        <w:spacing w:before="1"/>
        <w:ind w:right="536"/>
        <w:jc w:val="right"/>
        <w:rPr>
          <w:b/>
        </w:rPr>
      </w:pPr>
      <w:r>
        <w:t>Page</w:t>
      </w:r>
      <w:r>
        <w:rPr>
          <w:spacing w:val="-4"/>
        </w:rPr>
        <w:t xml:space="preserve"> </w:t>
      </w:r>
      <w:r>
        <w:rPr>
          <w:b/>
        </w:rPr>
        <w:t>6</w:t>
      </w:r>
      <w:r>
        <w:rPr>
          <w:b/>
          <w:spacing w:val="-1"/>
        </w:rPr>
        <w:t xml:space="preserve"> </w:t>
      </w:r>
      <w:r>
        <w:t>of</w:t>
      </w:r>
      <w:r>
        <w:rPr>
          <w:spacing w:val="-2"/>
        </w:rPr>
        <w:t xml:space="preserve"> </w:t>
      </w:r>
      <w:r>
        <w:rPr>
          <w:b/>
          <w:spacing w:val="-5"/>
        </w:rPr>
        <w:t>26</w:t>
      </w:r>
    </w:p>
    <w:p w14:paraId="2AFDC1D1" w14:textId="77777777" w:rsidR="00BB012A" w:rsidRDefault="00BB012A">
      <w:pPr>
        <w:jc w:val="right"/>
        <w:rPr>
          <w:b/>
        </w:rPr>
        <w:sectPr w:rsidR="00BB012A">
          <w:pgSz w:w="11910" w:h="16840"/>
          <w:pgMar w:top="620" w:right="0" w:bottom="280" w:left="425" w:header="720" w:footer="720" w:gutter="0"/>
          <w:cols w:space="720"/>
        </w:sectPr>
      </w:pPr>
    </w:p>
    <w:p w14:paraId="64012625" w14:textId="4F6100C0" w:rsidR="00BB012A" w:rsidRDefault="007250CC">
      <w:pPr>
        <w:pStyle w:val="Heading2"/>
        <w:numPr>
          <w:ilvl w:val="0"/>
          <w:numId w:val="14"/>
        </w:numPr>
        <w:tabs>
          <w:tab w:val="left" w:pos="665"/>
        </w:tabs>
        <w:spacing w:before="23"/>
        <w:ind w:left="665" w:hanging="358"/>
      </w:pPr>
      <w:r>
        <w:rPr>
          <w:color w:val="5C0411"/>
          <w:u w:val="single" w:color="5C0411"/>
        </w:rPr>
        <w:lastRenderedPageBreak/>
        <w:t>Further</w:t>
      </w:r>
      <w:r>
        <w:rPr>
          <w:color w:val="5C0411"/>
          <w:spacing w:val="-2"/>
          <w:u w:val="single" w:color="5C0411"/>
        </w:rPr>
        <w:t xml:space="preserve"> </w:t>
      </w:r>
      <w:r>
        <w:rPr>
          <w:color w:val="5C0411"/>
          <w:u w:val="single" w:color="5C0411"/>
        </w:rPr>
        <w:t>context</w:t>
      </w:r>
      <w:r>
        <w:rPr>
          <w:color w:val="5C0411"/>
          <w:spacing w:val="-3"/>
          <w:u w:val="single" w:color="5C0411"/>
        </w:rPr>
        <w:t xml:space="preserve"> </w:t>
      </w:r>
      <w:r>
        <w:rPr>
          <w:color w:val="5C0411"/>
          <w:u w:val="single" w:color="5C0411"/>
        </w:rPr>
        <w:t>and</w:t>
      </w:r>
      <w:r>
        <w:rPr>
          <w:color w:val="5C0411"/>
          <w:spacing w:val="-2"/>
          <w:u w:val="single" w:color="5C0411"/>
        </w:rPr>
        <w:t xml:space="preserve"> background:</w:t>
      </w:r>
    </w:p>
    <w:p w14:paraId="1B2154A0" w14:textId="5B5DC05F" w:rsidR="00BB012A" w:rsidRDefault="0051204E">
      <w:pPr>
        <w:pStyle w:val="BodyText"/>
        <w:spacing w:before="182"/>
        <w:ind w:left="307"/>
        <w:jc w:val="both"/>
      </w:pPr>
      <w:r>
        <w:t>CVPLT</w:t>
      </w:r>
      <w:r w:rsidR="007250CC">
        <w:rPr>
          <w:spacing w:val="-2"/>
        </w:rPr>
        <w:t xml:space="preserve"> </w:t>
      </w:r>
      <w:r w:rsidR="007250CC">
        <w:t>Barriers</w:t>
      </w:r>
      <w:r w:rsidR="007250CC">
        <w:rPr>
          <w:spacing w:val="-3"/>
        </w:rPr>
        <w:t xml:space="preserve"> </w:t>
      </w:r>
      <w:r w:rsidR="007250CC">
        <w:t>to</w:t>
      </w:r>
      <w:r w:rsidR="007250CC">
        <w:rPr>
          <w:spacing w:val="-1"/>
        </w:rPr>
        <w:t xml:space="preserve"> </w:t>
      </w:r>
      <w:r w:rsidR="007250CC">
        <w:rPr>
          <w:spacing w:val="-2"/>
        </w:rPr>
        <w:t>Learning:</w:t>
      </w:r>
    </w:p>
    <w:p w14:paraId="68B84947" w14:textId="77777777" w:rsidR="00BB012A" w:rsidRDefault="00BB012A">
      <w:pPr>
        <w:pStyle w:val="BodyText"/>
      </w:pPr>
    </w:p>
    <w:p w14:paraId="00E009C1" w14:textId="77777777" w:rsidR="00BB012A" w:rsidRDefault="007250CC">
      <w:pPr>
        <w:pStyle w:val="BodyText"/>
        <w:ind w:left="307" w:right="542"/>
        <w:jc w:val="both"/>
      </w:pPr>
      <w:r>
        <w:t>One of the barriers to learning that many of our pupils (and families) face is the lack of exposure to diversity and</w:t>
      </w:r>
      <w:r>
        <w:rPr>
          <w:spacing w:val="-1"/>
        </w:rPr>
        <w:t xml:space="preserve"> </w:t>
      </w:r>
      <w:r>
        <w:t>access</w:t>
      </w:r>
      <w:r>
        <w:rPr>
          <w:spacing w:val="-2"/>
        </w:rPr>
        <w:t xml:space="preserve"> </w:t>
      </w:r>
      <w:r>
        <w:t>to</w:t>
      </w:r>
      <w:r>
        <w:rPr>
          <w:spacing w:val="-1"/>
        </w:rPr>
        <w:t xml:space="preserve"> </w:t>
      </w:r>
      <w:r>
        <w:t>cultural</w:t>
      </w:r>
      <w:r>
        <w:rPr>
          <w:spacing w:val="-1"/>
        </w:rPr>
        <w:t xml:space="preserve"> </w:t>
      </w:r>
      <w:r>
        <w:t>capital.</w:t>
      </w:r>
      <w:r>
        <w:rPr>
          <w:spacing w:val="-2"/>
        </w:rPr>
        <w:t xml:space="preserve"> </w:t>
      </w:r>
      <w:r>
        <w:t>We</w:t>
      </w:r>
      <w:r>
        <w:rPr>
          <w:spacing w:val="-1"/>
        </w:rPr>
        <w:t xml:space="preserve"> </w:t>
      </w:r>
      <w:proofErr w:type="spellStart"/>
      <w:r>
        <w:t>endeavour</w:t>
      </w:r>
      <w:proofErr w:type="spellEnd"/>
      <w:r>
        <w:t>,</w:t>
      </w:r>
      <w:r>
        <w:rPr>
          <w:spacing w:val="-1"/>
        </w:rPr>
        <w:t xml:space="preserve"> </w:t>
      </w:r>
      <w:r>
        <w:t>as</w:t>
      </w:r>
      <w:r>
        <w:rPr>
          <w:spacing w:val="-2"/>
        </w:rPr>
        <w:t xml:space="preserve"> </w:t>
      </w:r>
      <w:r>
        <w:t>a multi-academy</w:t>
      </w:r>
      <w:r>
        <w:rPr>
          <w:spacing w:val="-2"/>
        </w:rPr>
        <w:t xml:space="preserve"> </w:t>
      </w:r>
      <w:r>
        <w:t>trust,</w:t>
      </w:r>
      <w:r>
        <w:rPr>
          <w:spacing w:val="-2"/>
        </w:rPr>
        <w:t xml:space="preserve"> </w:t>
      </w:r>
      <w:r>
        <w:t>to provide</w:t>
      </w:r>
      <w:r>
        <w:rPr>
          <w:spacing w:val="-1"/>
        </w:rPr>
        <w:t xml:space="preserve"> </w:t>
      </w:r>
      <w:r>
        <w:t>enriching</w:t>
      </w:r>
      <w:r>
        <w:rPr>
          <w:spacing w:val="-2"/>
        </w:rPr>
        <w:t xml:space="preserve"> </w:t>
      </w:r>
      <w:r>
        <w:t>experiences</w:t>
      </w:r>
      <w:r>
        <w:rPr>
          <w:spacing w:val="-2"/>
        </w:rPr>
        <w:t xml:space="preserve"> </w:t>
      </w:r>
      <w:r>
        <w:t>and a</w:t>
      </w:r>
      <w:r>
        <w:rPr>
          <w:spacing w:val="-4"/>
        </w:rPr>
        <w:t xml:space="preserve"> </w:t>
      </w:r>
      <w:r>
        <w:t>curriculum</w:t>
      </w:r>
      <w:r>
        <w:rPr>
          <w:spacing w:val="-6"/>
        </w:rPr>
        <w:t xml:space="preserve"> </w:t>
      </w:r>
      <w:r>
        <w:t>that</w:t>
      </w:r>
      <w:r>
        <w:rPr>
          <w:spacing w:val="-5"/>
        </w:rPr>
        <w:t xml:space="preserve"> </w:t>
      </w:r>
      <w:r>
        <w:t>overcomes</w:t>
      </w:r>
      <w:r>
        <w:rPr>
          <w:spacing w:val="-3"/>
        </w:rPr>
        <w:t xml:space="preserve"> </w:t>
      </w:r>
      <w:r>
        <w:t>these barriers;</w:t>
      </w:r>
      <w:r>
        <w:rPr>
          <w:spacing w:val="-6"/>
        </w:rPr>
        <w:t xml:space="preserve"> </w:t>
      </w:r>
      <w:r>
        <w:t>our</w:t>
      </w:r>
      <w:r>
        <w:rPr>
          <w:spacing w:val="-4"/>
        </w:rPr>
        <w:t xml:space="preserve"> </w:t>
      </w:r>
      <w:r>
        <w:t>schools</w:t>
      </w:r>
      <w:r>
        <w:rPr>
          <w:spacing w:val="-4"/>
        </w:rPr>
        <w:t xml:space="preserve"> </w:t>
      </w:r>
      <w:r>
        <w:t>and</w:t>
      </w:r>
      <w:r>
        <w:rPr>
          <w:spacing w:val="-3"/>
        </w:rPr>
        <w:t xml:space="preserve"> </w:t>
      </w:r>
      <w:r>
        <w:t>staff</w:t>
      </w:r>
      <w:r>
        <w:rPr>
          <w:spacing w:val="-5"/>
        </w:rPr>
        <w:t xml:space="preserve"> </w:t>
      </w:r>
      <w:r>
        <w:t>work</w:t>
      </w:r>
      <w:r>
        <w:rPr>
          <w:spacing w:val="-5"/>
        </w:rPr>
        <w:t xml:space="preserve"> </w:t>
      </w:r>
      <w:r>
        <w:t>to</w:t>
      </w:r>
      <w:r>
        <w:rPr>
          <w:spacing w:val="-6"/>
        </w:rPr>
        <w:t xml:space="preserve"> </w:t>
      </w:r>
      <w:r>
        <w:t>this</w:t>
      </w:r>
      <w:r>
        <w:rPr>
          <w:spacing w:val="-4"/>
        </w:rPr>
        <w:t xml:space="preserve"> </w:t>
      </w:r>
      <w:r>
        <w:t>end.</w:t>
      </w:r>
      <w:r>
        <w:rPr>
          <w:spacing w:val="-5"/>
        </w:rPr>
        <w:t xml:space="preserve"> </w:t>
      </w:r>
      <w:r>
        <w:t>It</w:t>
      </w:r>
      <w:r>
        <w:rPr>
          <w:spacing w:val="-6"/>
        </w:rPr>
        <w:t xml:space="preserve"> </w:t>
      </w:r>
      <w:r>
        <w:t>is</w:t>
      </w:r>
      <w:r>
        <w:rPr>
          <w:spacing w:val="-4"/>
        </w:rPr>
        <w:t xml:space="preserve"> </w:t>
      </w:r>
      <w:r>
        <w:t>important</w:t>
      </w:r>
      <w:r>
        <w:rPr>
          <w:spacing w:val="-5"/>
        </w:rPr>
        <w:t xml:space="preserve"> </w:t>
      </w:r>
      <w:r>
        <w:t>to</w:t>
      </w:r>
      <w:r>
        <w:rPr>
          <w:spacing w:val="-3"/>
        </w:rPr>
        <w:t xml:space="preserve"> </w:t>
      </w:r>
      <w:r>
        <w:t>note</w:t>
      </w:r>
      <w:r>
        <w:rPr>
          <w:spacing w:val="-3"/>
        </w:rPr>
        <w:t xml:space="preserve"> </w:t>
      </w:r>
      <w:r>
        <w:t>any changes in</w:t>
      </w:r>
      <w:r>
        <w:rPr>
          <w:spacing w:val="-1"/>
        </w:rPr>
        <w:t xml:space="preserve"> </w:t>
      </w:r>
      <w:r>
        <w:t>patterns and</w:t>
      </w:r>
      <w:r>
        <w:rPr>
          <w:spacing w:val="-1"/>
        </w:rPr>
        <w:t xml:space="preserve"> </w:t>
      </w:r>
      <w:r>
        <w:t>trends over</w:t>
      </w:r>
      <w:r>
        <w:rPr>
          <w:spacing w:val="-1"/>
        </w:rPr>
        <w:t xml:space="preserve"> </w:t>
      </w:r>
      <w:r>
        <w:t>time,</w:t>
      </w:r>
      <w:r>
        <w:rPr>
          <w:spacing w:val="-1"/>
        </w:rPr>
        <w:t xml:space="preserve"> </w:t>
      </w:r>
      <w:r>
        <w:t>which</w:t>
      </w:r>
      <w:r>
        <w:rPr>
          <w:spacing w:val="-1"/>
        </w:rPr>
        <w:t xml:space="preserve"> </w:t>
      </w:r>
      <w:r>
        <w:t>Trust leaders use</w:t>
      </w:r>
      <w:r>
        <w:rPr>
          <w:spacing w:val="-1"/>
        </w:rPr>
        <w:t xml:space="preserve"> </w:t>
      </w:r>
      <w:r>
        <w:t>to inform strategic decisions</w:t>
      </w:r>
      <w:r>
        <w:rPr>
          <w:spacing w:val="-2"/>
        </w:rPr>
        <w:t xml:space="preserve"> </w:t>
      </w:r>
      <w:r>
        <w:t>that enhance the lives of our children, families and communities.</w:t>
      </w:r>
    </w:p>
    <w:p w14:paraId="74A783AE" w14:textId="30457696" w:rsidR="00BB012A" w:rsidRDefault="0051204E" w:rsidP="00943C04">
      <w:pPr>
        <w:pStyle w:val="BodyText"/>
        <w:spacing w:before="2"/>
        <w:ind w:left="307" w:right="546"/>
        <w:jc w:val="both"/>
        <w:rPr>
          <w:sz w:val="20"/>
        </w:rPr>
      </w:pPr>
      <w:r>
        <w:t>CVPLT</w:t>
      </w:r>
      <w:r w:rsidR="007250CC">
        <w:t xml:space="preserve"> regularly reviews the barriers to learning that our pupils and families face, as school demographics evolve and change. </w:t>
      </w:r>
    </w:p>
    <w:p w14:paraId="17F8FF1E" w14:textId="77777777" w:rsidR="00BB012A" w:rsidRDefault="00BB012A">
      <w:pPr>
        <w:pStyle w:val="BodyText"/>
      </w:pPr>
    </w:p>
    <w:p w14:paraId="465FEEB3" w14:textId="0A12E2B3" w:rsidR="00BB012A" w:rsidRDefault="00943C04">
      <w:pPr>
        <w:pStyle w:val="BodyText"/>
        <w:spacing w:before="1"/>
        <w:ind w:left="307" w:right="534"/>
        <w:jc w:val="both"/>
      </w:pPr>
      <w:r>
        <w:t>CVPLT</w:t>
      </w:r>
      <w:r w:rsidR="007250CC">
        <w:t xml:space="preserve"> is proud of the work carried out so far, ensuring EDI is at the forefront of school and Trust leaders critical thinking, school improvement and future development. We aim to further embed this policy and deliver on its vision and values. Part of our ongoing, three-year strategic plan</w:t>
      </w:r>
      <w:r>
        <w:t xml:space="preserve"> </w:t>
      </w:r>
      <w:r w:rsidR="007250CC">
        <w:t>has resulted in much being done already to improve EDI, including but not limited to:</w:t>
      </w:r>
    </w:p>
    <w:p w14:paraId="695529D5" w14:textId="77777777" w:rsidR="00BB012A" w:rsidRDefault="00BB012A">
      <w:pPr>
        <w:pStyle w:val="BodyText"/>
      </w:pPr>
    </w:p>
    <w:p w14:paraId="0332C44C" w14:textId="77777777" w:rsidR="00BB012A" w:rsidRDefault="007250CC">
      <w:pPr>
        <w:pStyle w:val="ListParagraph"/>
        <w:numPr>
          <w:ilvl w:val="1"/>
          <w:numId w:val="14"/>
        </w:numPr>
        <w:tabs>
          <w:tab w:val="left" w:pos="1027"/>
        </w:tabs>
        <w:spacing w:before="0"/>
        <w:ind w:hanging="360"/>
        <w:rPr>
          <w:rFonts w:ascii="Symbol" w:hAnsi="Symbol"/>
          <w:sz w:val="24"/>
        </w:rPr>
      </w:pPr>
      <w:r>
        <w:rPr>
          <w:sz w:val="24"/>
        </w:rPr>
        <w:t>Policy</w:t>
      </w:r>
      <w:r>
        <w:rPr>
          <w:spacing w:val="-5"/>
          <w:sz w:val="24"/>
        </w:rPr>
        <w:t xml:space="preserve"> </w:t>
      </w:r>
      <w:r>
        <w:rPr>
          <w:sz w:val="24"/>
        </w:rPr>
        <w:t>writing</w:t>
      </w:r>
      <w:r>
        <w:rPr>
          <w:spacing w:val="-4"/>
          <w:sz w:val="24"/>
        </w:rPr>
        <w:t xml:space="preserve"> </w:t>
      </w:r>
      <w:r>
        <w:rPr>
          <w:sz w:val="24"/>
        </w:rPr>
        <w:t>(EDI</w:t>
      </w:r>
      <w:r>
        <w:rPr>
          <w:spacing w:val="-4"/>
          <w:sz w:val="24"/>
        </w:rPr>
        <w:t xml:space="preserve"> </w:t>
      </w:r>
      <w:r>
        <w:rPr>
          <w:sz w:val="24"/>
        </w:rPr>
        <w:t>policy,</w:t>
      </w:r>
      <w:r>
        <w:rPr>
          <w:spacing w:val="-2"/>
          <w:sz w:val="24"/>
        </w:rPr>
        <w:t xml:space="preserve"> </w:t>
      </w:r>
      <w:r>
        <w:rPr>
          <w:sz w:val="24"/>
        </w:rPr>
        <w:t>equality</w:t>
      </w:r>
      <w:r>
        <w:rPr>
          <w:spacing w:val="-2"/>
          <w:sz w:val="24"/>
        </w:rPr>
        <w:t xml:space="preserve"> </w:t>
      </w:r>
      <w:r>
        <w:rPr>
          <w:sz w:val="24"/>
        </w:rPr>
        <w:t>statement</w:t>
      </w:r>
      <w:r>
        <w:rPr>
          <w:spacing w:val="-1"/>
          <w:sz w:val="24"/>
        </w:rPr>
        <w:t xml:space="preserve"> </w:t>
      </w:r>
      <w:r>
        <w:rPr>
          <w:sz w:val="24"/>
        </w:rPr>
        <w:t>and</w:t>
      </w:r>
      <w:r>
        <w:rPr>
          <w:spacing w:val="-5"/>
          <w:sz w:val="24"/>
        </w:rPr>
        <w:t xml:space="preserve"> </w:t>
      </w:r>
      <w:r>
        <w:rPr>
          <w:sz w:val="24"/>
        </w:rPr>
        <w:t>objectives,</w:t>
      </w:r>
      <w:r>
        <w:rPr>
          <w:spacing w:val="-4"/>
          <w:sz w:val="24"/>
        </w:rPr>
        <w:t xml:space="preserve"> </w:t>
      </w:r>
      <w:r>
        <w:rPr>
          <w:spacing w:val="-2"/>
          <w:sz w:val="24"/>
        </w:rPr>
        <w:t>etc.)</w:t>
      </w:r>
    </w:p>
    <w:p w14:paraId="4DA14B02" w14:textId="77777777" w:rsidR="00BB012A" w:rsidRDefault="007250CC">
      <w:pPr>
        <w:pStyle w:val="ListParagraph"/>
        <w:numPr>
          <w:ilvl w:val="1"/>
          <w:numId w:val="14"/>
        </w:numPr>
        <w:tabs>
          <w:tab w:val="left" w:pos="1027"/>
        </w:tabs>
        <w:ind w:hanging="360"/>
        <w:rPr>
          <w:rFonts w:ascii="Symbol" w:hAnsi="Symbol"/>
          <w:sz w:val="24"/>
        </w:rPr>
      </w:pPr>
      <w:r>
        <w:rPr>
          <w:sz w:val="24"/>
        </w:rPr>
        <w:t>Strategic</w:t>
      </w:r>
      <w:r>
        <w:rPr>
          <w:spacing w:val="-3"/>
          <w:sz w:val="24"/>
        </w:rPr>
        <w:t xml:space="preserve"> </w:t>
      </w:r>
      <w:r>
        <w:rPr>
          <w:sz w:val="24"/>
        </w:rPr>
        <w:t>groups</w:t>
      </w:r>
      <w:r>
        <w:rPr>
          <w:spacing w:val="-2"/>
          <w:sz w:val="24"/>
        </w:rPr>
        <w:t xml:space="preserve"> </w:t>
      </w:r>
      <w:r>
        <w:rPr>
          <w:sz w:val="24"/>
        </w:rPr>
        <w:t>and</w:t>
      </w:r>
      <w:r>
        <w:rPr>
          <w:spacing w:val="-3"/>
          <w:sz w:val="24"/>
        </w:rPr>
        <w:t xml:space="preserve"> </w:t>
      </w:r>
      <w:r>
        <w:rPr>
          <w:spacing w:val="-2"/>
          <w:sz w:val="24"/>
        </w:rPr>
        <w:t>committees</w:t>
      </w:r>
    </w:p>
    <w:p w14:paraId="3FC77CCC" w14:textId="77777777" w:rsidR="00BB012A" w:rsidRDefault="007250CC">
      <w:pPr>
        <w:pStyle w:val="ListParagraph"/>
        <w:numPr>
          <w:ilvl w:val="1"/>
          <w:numId w:val="14"/>
        </w:numPr>
        <w:tabs>
          <w:tab w:val="left" w:pos="1027"/>
        </w:tabs>
        <w:ind w:hanging="360"/>
        <w:rPr>
          <w:rFonts w:ascii="Symbol" w:hAnsi="Symbol"/>
          <w:sz w:val="24"/>
        </w:rPr>
      </w:pPr>
      <w:r>
        <w:rPr>
          <w:sz w:val="24"/>
        </w:rPr>
        <w:t>Recruitment</w:t>
      </w:r>
      <w:r>
        <w:rPr>
          <w:spacing w:val="-6"/>
          <w:sz w:val="24"/>
        </w:rPr>
        <w:t xml:space="preserve"> </w:t>
      </w:r>
      <w:r>
        <w:rPr>
          <w:sz w:val="24"/>
        </w:rPr>
        <w:t>processes</w:t>
      </w:r>
      <w:r>
        <w:rPr>
          <w:spacing w:val="-6"/>
          <w:sz w:val="24"/>
        </w:rPr>
        <w:t xml:space="preserve"> </w:t>
      </w:r>
      <w:r>
        <w:rPr>
          <w:sz w:val="24"/>
        </w:rPr>
        <w:t>(</w:t>
      </w:r>
      <w:proofErr w:type="spellStart"/>
      <w:r>
        <w:rPr>
          <w:sz w:val="24"/>
        </w:rPr>
        <w:t>ie</w:t>
      </w:r>
      <w:proofErr w:type="spellEnd"/>
      <w:r>
        <w:rPr>
          <w:sz w:val="24"/>
        </w:rPr>
        <w:t>.</w:t>
      </w:r>
      <w:r>
        <w:rPr>
          <w:spacing w:val="-5"/>
          <w:sz w:val="24"/>
        </w:rPr>
        <w:t xml:space="preserve"> </w:t>
      </w:r>
      <w:r>
        <w:rPr>
          <w:sz w:val="24"/>
        </w:rPr>
        <w:t>‘blind’</w:t>
      </w:r>
      <w:r>
        <w:rPr>
          <w:spacing w:val="-4"/>
          <w:sz w:val="24"/>
        </w:rPr>
        <w:t xml:space="preserve"> </w:t>
      </w:r>
      <w:r>
        <w:rPr>
          <w:spacing w:val="-2"/>
          <w:sz w:val="24"/>
        </w:rPr>
        <w:t>recruitment)</w:t>
      </w:r>
    </w:p>
    <w:p w14:paraId="630B6C42" w14:textId="77777777" w:rsidR="00BB012A" w:rsidRDefault="007250CC">
      <w:pPr>
        <w:pStyle w:val="ListParagraph"/>
        <w:numPr>
          <w:ilvl w:val="1"/>
          <w:numId w:val="14"/>
        </w:numPr>
        <w:tabs>
          <w:tab w:val="left" w:pos="1027"/>
        </w:tabs>
        <w:ind w:hanging="360"/>
        <w:rPr>
          <w:rFonts w:ascii="Symbol" w:hAnsi="Symbol"/>
          <w:sz w:val="24"/>
        </w:rPr>
      </w:pPr>
      <w:r>
        <w:rPr>
          <w:sz w:val="24"/>
        </w:rPr>
        <w:t>CPD</w:t>
      </w:r>
      <w:r>
        <w:rPr>
          <w:spacing w:val="-1"/>
          <w:sz w:val="24"/>
        </w:rPr>
        <w:t xml:space="preserve"> </w:t>
      </w:r>
      <w:r>
        <w:rPr>
          <w:sz w:val="24"/>
        </w:rPr>
        <w:t>and</w:t>
      </w:r>
      <w:r>
        <w:rPr>
          <w:spacing w:val="-3"/>
          <w:sz w:val="24"/>
        </w:rPr>
        <w:t xml:space="preserve"> </w:t>
      </w:r>
      <w:r>
        <w:rPr>
          <w:sz w:val="24"/>
        </w:rPr>
        <w:t>training,</w:t>
      </w:r>
      <w:r>
        <w:rPr>
          <w:spacing w:val="-3"/>
          <w:sz w:val="24"/>
        </w:rPr>
        <w:t xml:space="preserve"> </w:t>
      </w:r>
      <w:r>
        <w:rPr>
          <w:sz w:val="24"/>
        </w:rPr>
        <w:t>across</w:t>
      </w:r>
      <w:r>
        <w:rPr>
          <w:spacing w:val="-4"/>
          <w:sz w:val="24"/>
        </w:rPr>
        <w:t xml:space="preserve"> </w:t>
      </w:r>
      <w:r>
        <w:rPr>
          <w:sz w:val="24"/>
        </w:rPr>
        <w:t>multiple</w:t>
      </w:r>
      <w:r>
        <w:rPr>
          <w:spacing w:val="-4"/>
          <w:sz w:val="24"/>
        </w:rPr>
        <w:t xml:space="preserve"> </w:t>
      </w:r>
      <w:r>
        <w:rPr>
          <w:sz w:val="24"/>
        </w:rPr>
        <w:t>tiers</w:t>
      </w:r>
      <w:r>
        <w:rPr>
          <w:spacing w:val="-4"/>
          <w:sz w:val="24"/>
        </w:rPr>
        <w:t xml:space="preserve"> </w:t>
      </w:r>
      <w:r>
        <w:rPr>
          <w:sz w:val="24"/>
        </w:rPr>
        <w:t>of</w:t>
      </w:r>
      <w:r>
        <w:rPr>
          <w:spacing w:val="-3"/>
          <w:sz w:val="24"/>
        </w:rPr>
        <w:t xml:space="preserve"> </w:t>
      </w:r>
      <w:r>
        <w:rPr>
          <w:spacing w:val="-4"/>
          <w:sz w:val="24"/>
        </w:rPr>
        <w:t>staff</w:t>
      </w:r>
    </w:p>
    <w:p w14:paraId="48450B20" w14:textId="77777777" w:rsidR="00BB012A" w:rsidRDefault="007250CC">
      <w:pPr>
        <w:pStyle w:val="ListParagraph"/>
        <w:numPr>
          <w:ilvl w:val="1"/>
          <w:numId w:val="14"/>
        </w:numPr>
        <w:tabs>
          <w:tab w:val="left" w:pos="1027"/>
        </w:tabs>
        <w:spacing w:before="24"/>
        <w:ind w:hanging="360"/>
        <w:rPr>
          <w:rFonts w:ascii="Symbol" w:hAnsi="Symbol"/>
          <w:sz w:val="24"/>
        </w:rPr>
      </w:pPr>
      <w:r>
        <w:rPr>
          <w:sz w:val="24"/>
        </w:rPr>
        <w:t>Analysis</w:t>
      </w:r>
      <w:r>
        <w:rPr>
          <w:spacing w:val="-7"/>
          <w:sz w:val="24"/>
        </w:rPr>
        <w:t xml:space="preserve"> </w:t>
      </w:r>
      <w:r>
        <w:rPr>
          <w:sz w:val="24"/>
        </w:rPr>
        <w:t>of</w:t>
      </w:r>
      <w:r>
        <w:rPr>
          <w:spacing w:val="-5"/>
          <w:sz w:val="24"/>
        </w:rPr>
        <w:t xml:space="preserve"> </w:t>
      </w:r>
      <w:r>
        <w:rPr>
          <w:sz w:val="24"/>
        </w:rPr>
        <w:t>demographics</w:t>
      </w:r>
      <w:r>
        <w:rPr>
          <w:spacing w:val="-4"/>
          <w:sz w:val="24"/>
        </w:rPr>
        <w:t xml:space="preserve"> </w:t>
      </w:r>
      <w:r>
        <w:rPr>
          <w:sz w:val="24"/>
        </w:rPr>
        <w:t>of</w:t>
      </w:r>
      <w:r>
        <w:rPr>
          <w:spacing w:val="-2"/>
          <w:sz w:val="24"/>
        </w:rPr>
        <w:t xml:space="preserve"> </w:t>
      </w:r>
      <w:r>
        <w:rPr>
          <w:sz w:val="24"/>
        </w:rPr>
        <w:t>stakeholders</w:t>
      </w:r>
      <w:r>
        <w:rPr>
          <w:spacing w:val="-6"/>
          <w:sz w:val="24"/>
        </w:rPr>
        <w:t xml:space="preserve"> </w:t>
      </w:r>
      <w:r>
        <w:rPr>
          <w:sz w:val="24"/>
        </w:rPr>
        <w:t>(pupils,</w:t>
      </w:r>
      <w:r>
        <w:rPr>
          <w:spacing w:val="-6"/>
          <w:sz w:val="24"/>
        </w:rPr>
        <w:t xml:space="preserve"> </w:t>
      </w:r>
      <w:r>
        <w:rPr>
          <w:sz w:val="24"/>
        </w:rPr>
        <w:t>families,</w:t>
      </w:r>
      <w:r>
        <w:rPr>
          <w:spacing w:val="-6"/>
          <w:sz w:val="24"/>
        </w:rPr>
        <w:t xml:space="preserve"> </w:t>
      </w:r>
      <w:r>
        <w:rPr>
          <w:sz w:val="24"/>
        </w:rPr>
        <w:t>staff)</w:t>
      </w:r>
      <w:r>
        <w:rPr>
          <w:spacing w:val="-5"/>
          <w:sz w:val="24"/>
        </w:rPr>
        <w:t xml:space="preserve"> </w:t>
      </w:r>
      <w:r>
        <w:rPr>
          <w:sz w:val="24"/>
        </w:rPr>
        <w:t>including</w:t>
      </w:r>
      <w:r>
        <w:rPr>
          <w:spacing w:val="-6"/>
          <w:sz w:val="24"/>
        </w:rPr>
        <w:t xml:space="preserve"> </w:t>
      </w:r>
      <w:r>
        <w:rPr>
          <w:sz w:val="24"/>
        </w:rPr>
        <w:t>through</w:t>
      </w:r>
      <w:r>
        <w:rPr>
          <w:spacing w:val="-5"/>
          <w:sz w:val="24"/>
        </w:rPr>
        <w:t xml:space="preserve"> </w:t>
      </w:r>
      <w:r>
        <w:rPr>
          <w:sz w:val="24"/>
        </w:rPr>
        <w:t>desktop</w:t>
      </w:r>
      <w:r>
        <w:rPr>
          <w:spacing w:val="-3"/>
          <w:sz w:val="24"/>
        </w:rPr>
        <w:t xml:space="preserve"> </w:t>
      </w:r>
      <w:r>
        <w:rPr>
          <w:spacing w:val="-2"/>
          <w:sz w:val="24"/>
        </w:rPr>
        <w:t>analysis</w:t>
      </w:r>
    </w:p>
    <w:p w14:paraId="1BC89ABA" w14:textId="77777777" w:rsidR="00BB012A" w:rsidRPr="00943C04" w:rsidRDefault="007250CC">
      <w:pPr>
        <w:pStyle w:val="ListParagraph"/>
        <w:numPr>
          <w:ilvl w:val="1"/>
          <w:numId w:val="14"/>
        </w:numPr>
        <w:tabs>
          <w:tab w:val="left" w:pos="1027"/>
        </w:tabs>
        <w:spacing w:before="25"/>
        <w:ind w:hanging="360"/>
        <w:rPr>
          <w:rFonts w:ascii="Symbol" w:hAnsi="Symbol"/>
          <w:sz w:val="24"/>
        </w:rPr>
      </w:pPr>
      <w:r>
        <w:rPr>
          <w:sz w:val="24"/>
        </w:rPr>
        <w:t>Clarity</w:t>
      </w:r>
      <w:r>
        <w:rPr>
          <w:spacing w:val="-1"/>
          <w:sz w:val="24"/>
        </w:rPr>
        <w:t xml:space="preserve"> </w:t>
      </w:r>
      <w:r>
        <w:rPr>
          <w:sz w:val="24"/>
        </w:rPr>
        <w:t>on</w:t>
      </w:r>
      <w:r>
        <w:rPr>
          <w:spacing w:val="-2"/>
          <w:sz w:val="24"/>
        </w:rPr>
        <w:t xml:space="preserve"> </w:t>
      </w:r>
      <w:r>
        <w:rPr>
          <w:sz w:val="24"/>
        </w:rPr>
        <w:t>our</w:t>
      </w:r>
      <w:r>
        <w:rPr>
          <w:spacing w:val="-1"/>
          <w:sz w:val="24"/>
        </w:rPr>
        <w:t xml:space="preserve"> </w:t>
      </w:r>
      <w:r>
        <w:rPr>
          <w:sz w:val="24"/>
        </w:rPr>
        <w:t>barriers</w:t>
      </w:r>
      <w:r>
        <w:rPr>
          <w:spacing w:val="-1"/>
          <w:sz w:val="24"/>
        </w:rPr>
        <w:t xml:space="preserve"> </w:t>
      </w:r>
      <w:r>
        <w:rPr>
          <w:sz w:val="24"/>
        </w:rPr>
        <w:t>to</w:t>
      </w:r>
      <w:r>
        <w:rPr>
          <w:spacing w:val="-5"/>
          <w:sz w:val="24"/>
        </w:rPr>
        <w:t xml:space="preserve"> </w:t>
      </w:r>
      <w:r>
        <w:rPr>
          <w:sz w:val="24"/>
        </w:rPr>
        <w:t>learning</w:t>
      </w:r>
      <w:r>
        <w:rPr>
          <w:spacing w:val="-3"/>
          <w:sz w:val="24"/>
        </w:rPr>
        <w:t xml:space="preserve"> </w:t>
      </w:r>
      <w:r>
        <w:rPr>
          <w:sz w:val="24"/>
        </w:rPr>
        <w:t>(see</w:t>
      </w:r>
      <w:r>
        <w:rPr>
          <w:spacing w:val="1"/>
          <w:sz w:val="24"/>
        </w:rPr>
        <w:t xml:space="preserve"> </w:t>
      </w:r>
      <w:r>
        <w:rPr>
          <w:spacing w:val="-2"/>
          <w:sz w:val="24"/>
        </w:rPr>
        <w:t>above)</w:t>
      </w:r>
    </w:p>
    <w:p w14:paraId="6467EC2E" w14:textId="77777777" w:rsidR="00943C04" w:rsidRDefault="00943C04" w:rsidP="00943C04">
      <w:pPr>
        <w:pStyle w:val="ListParagraph"/>
        <w:numPr>
          <w:ilvl w:val="1"/>
          <w:numId w:val="14"/>
        </w:numPr>
        <w:tabs>
          <w:tab w:val="left" w:pos="1027"/>
        </w:tabs>
        <w:spacing w:before="85"/>
        <w:ind w:hanging="360"/>
        <w:rPr>
          <w:rFonts w:ascii="Symbol" w:hAnsi="Symbol"/>
          <w:sz w:val="24"/>
        </w:rPr>
      </w:pPr>
      <w:r>
        <w:rPr>
          <w:sz w:val="24"/>
        </w:rPr>
        <w:t>Continual</w:t>
      </w:r>
      <w:r>
        <w:rPr>
          <w:spacing w:val="-6"/>
          <w:sz w:val="24"/>
        </w:rPr>
        <w:t xml:space="preserve"> </w:t>
      </w:r>
      <w:r>
        <w:rPr>
          <w:sz w:val="24"/>
        </w:rPr>
        <w:t>development</w:t>
      </w:r>
      <w:r>
        <w:rPr>
          <w:spacing w:val="-6"/>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curriculum</w:t>
      </w:r>
    </w:p>
    <w:p w14:paraId="01DC8844" w14:textId="77777777" w:rsidR="00943C04" w:rsidRDefault="00943C04" w:rsidP="00943C04">
      <w:pPr>
        <w:pStyle w:val="ListParagraph"/>
        <w:numPr>
          <w:ilvl w:val="1"/>
          <w:numId w:val="14"/>
        </w:numPr>
        <w:tabs>
          <w:tab w:val="left" w:pos="1027"/>
        </w:tabs>
        <w:ind w:hanging="360"/>
        <w:rPr>
          <w:rFonts w:ascii="Symbol" w:hAnsi="Symbol"/>
          <w:sz w:val="24"/>
        </w:rPr>
      </w:pPr>
      <w:r>
        <w:rPr>
          <w:sz w:val="24"/>
        </w:rPr>
        <w:t>Voice</w:t>
      </w:r>
      <w:r>
        <w:rPr>
          <w:spacing w:val="-4"/>
          <w:sz w:val="24"/>
        </w:rPr>
        <w:t xml:space="preserve"> </w:t>
      </w:r>
      <w:r>
        <w:rPr>
          <w:sz w:val="24"/>
        </w:rPr>
        <w:t>gathering</w:t>
      </w:r>
      <w:r>
        <w:rPr>
          <w:spacing w:val="-2"/>
          <w:sz w:val="24"/>
        </w:rPr>
        <w:t xml:space="preserve"> </w:t>
      </w:r>
      <w:r>
        <w:rPr>
          <w:sz w:val="24"/>
        </w:rPr>
        <w:t>(regular</w:t>
      </w:r>
      <w:r>
        <w:rPr>
          <w:spacing w:val="-3"/>
          <w:sz w:val="24"/>
        </w:rPr>
        <w:t xml:space="preserve"> </w:t>
      </w:r>
      <w:r>
        <w:rPr>
          <w:sz w:val="24"/>
        </w:rPr>
        <w:t>and</w:t>
      </w:r>
      <w:r>
        <w:rPr>
          <w:spacing w:val="-3"/>
          <w:sz w:val="24"/>
        </w:rPr>
        <w:t xml:space="preserve"> </w:t>
      </w:r>
      <w:r>
        <w:rPr>
          <w:sz w:val="24"/>
        </w:rPr>
        <w:t>wide-ranging</w:t>
      </w:r>
      <w:r>
        <w:rPr>
          <w:spacing w:val="-3"/>
          <w:sz w:val="24"/>
        </w:rPr>
        <w:t xml:space="preserve"> </w:t>
      </w:r>
      <w:r>
        <w:rPr>
          <w:sz w:val="24"/>
        </w:rPr>
        <w:t>surveys</w:t>
      </w:r>
      <w:r>
        <w:rPr>
          <w:spacing w:val="-2"/>
          <w:sz w:val="24"/>
        </w:rPr>
        <w:t xml:space="preserve"> </w:t>
      </w:r>
      <w:r>
        <w:rPr>
          <w:sz w:val="24"/>
        </w:rPr>
        <w:t>from</w:t>
      </w:r>
      <w:r>
        <w:rPr>
          <w:spacing w:val="-4"/>
          <w:sz w:val="24"/>
        </w:rPr>
        <w:t xml:space="preserve"> </w:t>
      </w:r>
      <w:r>
        <w:rPr>
          <w:sz w:val="24"/>
        </w:rPr>
        <w:t>all</w:t>
      </w:r>
      <w:r>
        <w:rPr>
          <w:spacing w:val="-1"/>
          <w:sz w:val="24"/>
        </w:rPr>
        <w:t xml:space="preserve"> </w:t>
      </w:r>
      <w:r>
        <w:rPr>
          <w:spacing w:val="-2"/>
          <w:sz w:val="24"/>
        </w:rPr>
        <w:t>stakeholders)</w:t>
      </w:r>
    </w:p>
    <w:p w14:paraId="424B78D9" w14:textId="77777777" w:rsidR="00943C04" w:rsidRDefault="00943C04" w:rsidP="00943C04">
      <w:pPr>
        <w:pStyle w:val="ListParagraph"/>
        <w:tabs>
          <w:tab w:val="left" w:pos="1027"/>
        </w:tabs>
        <w:spacing w:before="25"/>
        <w:ind w:firstLine="0"/>
        <w:rPr>
          <w:rFonts w:ascii="Symbol" w:hAnsi="Symbol"/>
          <w:sz w:val="24"/>
        </w:rPr>
      </w:pPr>
    </w:p>
    <w:p w14:paraId="79E48BB6" w14:textId="77777777" w:rsidR="00BB012A" w:rsidRDefault="00BB012A">
      <w:pPr>
        <w:pStyle w:val="BodyText"/>
        <w:spacing w:before="115"/>
        <w:rPr>
          <w:sz w:val="22"/>
        </w:rPr>
      </w:pPr>
    </w:p>
    <w:p w14:paraId="4CBCF5AA" w14:textId="77777777" w:rsidR="00943C04" w:rsidRDefault="00943C04">
      <w:pPr>
        <w:pStyle w:val="BodyText"/>
        <w:spacing w:before="115"/>
        <w:rPr>
          <w:sz w:val="22"/>
        </w:rPr>
      </w:pPr>
    </w:p>
    <w:p w14:paraId="37D27E66" w14:textId="77777777" w:rsidR="00943C04" w:rsidRDefault="00943C04">
      <w:pPr>
        <w:pStyle w:val="BodyText"/>
        <w:spacing w:before="115"/>
        <w:rPr>
          <w:sz w:val="22"/>
        </w:rPr>
      </w:pPr>
    </w:p>
    <w:p w14:paraId="5B23B460" w14:textId="77777777" w:rsidR="00943C04" w:rsidRDefault="00943C04">
      <w:pPr>
        <w:pStyle w:val="BodyText"/>
        <w:spacing w:before="115"/>
        <w:rPr>
          <w:sz w:val="22"/>
        </w:rPr>
      </w:pPr>
    </w:p>
    <w:p w14:paraId="38961EFC" w14:textId="77777777" w:rsidR="00943C04" w:rsidRDefault="00943C04">
      <w:pPr>
        <w:pStyle w:val="BodyText"/>
        <w:spacing w:before="115"/>
        <w:rPr>
          <w:sz w:val="22"/>
        </w:rPr>
      </w:pPr>
    </w:p>
    <w:p w14:paraId="2462D80B" w14:textId="77777777" w:rsidR="00943C04" w:rsidRDefault="00943C04">
      <w:pPr>
        <w:pStyle w:val="BodyText"/>
        <w:spacing w:before="115"/>
        <w:rPr>
          <w:sz w:val="22"/>
        </w:rPr>
      </w:pPr>
    </w:p>
    <w:p w14:paraId="468FFEBF" w14:textId="77777777" w:rsidR="00943C04" w:rsidRDefault="00943C04">
      <w:pPr>
        <w:pStyle w:val="BodyText"/>
        <w:spacing w:before="115"/>
        <w:rPr>
          <w:sz w:val="22"/>
        </w:rPr>
      </w:pPr>
    </w:p>
    <w:p w14:paraId="57CAF016" w14:textId="77777777" w:rsidR="00943C04" w:rsidRDefault="00943C04">
      <w:pPr>
        <w:pStyle w:val="BodyText"/>
        <w:spacing w:before="115"/>
        <w:rPr>
          <w:sz w:val="22"/>
        </w:rPr>
      </w:pPr>
    </w:p>
    <w:p w14:paraId="2A673783" w14:textId="77777777" w:rsidR="00943C04" w:rsidRDefault="00943C04">
      <w:pPr>
        <w:pStyle w:val="BodyText"/>
        <w:spacing w:before="115"/>
        <w:rPr>
          <w:sz w:val="22"/>
        </w:rPr>
      </w:pPr>
    </w:p>
    <w:p w14:paraId="4FAEAD2F" w14:textId="77777777" w:rsidR="00943C04" w:rsidRDefault="00943C04">
      <w:pPr>
        <w:pStyle w:val="BodyText"/>
        <w:spacing w:before="115"/>
        <w:rPr>
          <w:sz w:val="22"/>
        </w:rPr>
      </w:pPr>
    </w:p>
    <w:p w14:paraId="7FB8B950" w14:textId="77777777" w:rsidR="00943C04" w:rsidRDefault="00943C04">
      <w:pPr>
        <w:pStyle w:val="BodyText"/>
        <w:spacing w:before="115"/>
        <w:rPr>
          <w:sz w:val="22"/>
        </w:rPr>
      </w:pPr>
    </w:p>
    <w:p w14:paraId="56D03E0A" w14:textId="77777777" w:rsidR="00943C04" w:rsidRDefault="00943C04">
      <w:pPr>
        <w:pStyle w:val="BodyText"/>
        <w:spacing w:before="115"/>
        <w:rPr>
          <w:sz w:val="22"/>
        </w:rPr>
      </w:pPr>
    </w:p>
    <w:p w14:paraId="3890051D" w14:textId="77777777" w:rsidR="00943C04" w:rsidRDefault="00943C04">
      <w:pPr>
        <w:pStyle w:val="BodyText"/>
        <w:spacing w:before="115"/>
        <w:rPr>
          <w:sz w:val="22"/>
        </w:rPr>
      </w:pPr>
    </w:p>
    <w:p w14:paraId="75A80A40" w14:textId="77777777" w:rsidR="00943C04" w:rsidRDefault="00943C04">
      <w:pPr>
        <w:pStyle w:val="BodyText"/>
        <w:spacing w:before="115"/>
        <w:rPr>
          <w:sz w:val="22"/>
        </w:rPr>
      </w:pPr>
    </w:p>
    <w:p w14:paraId="32906E94" w14:textId="77777777" w:rsidR="00943C04" w:rsidRDefault="00943C04">
      <w:pPr>
        <w:pStyle w:val="BodyText"/>
        <w:spacing w:before="115"/>
        <w:rPr>
          <w:sz w:val="22"/>
        </w:rPr>
      </w:pPr>
    </w:p>
    <w:p w14:paraId="0FEB9BD7" w14:textId="77777777" w:rsidR="00943C04" w:rsidRDefault="00943C04">
      <w:pPr>
        <w:pStyle w:val="BodyText"/>
        <w:spacing w:before="115"/>
        <w:rPr>
          <w:sz w:val="22"/>
        </w:rPr>
      </w:pPr>
    </w:p>
    <w:p w14:paraId="39EDACE2" w14:textId="77777777" w:rsidR="00943C04" w:rsidRDefault="00943C04">
      <w:pPr>
        <w:pStyle w:val="BodyText"/>
        <w:spacing w:before="115"/>
        <w:rPr>
          <w:sz w:val="22"/>
        </w:rPr>
      </w:pPr>
    </w:p>
    <w:p w14:paraId="2F08B776" w14:textId="77777777" w:rsidR="00943C04" w:rsidRDefault="00943C04">
      <w:pPr>
        <w:pStyle w:val="BodyText"/>
        <w:spacing w:before="115"/>
        <w:rPr>
          <w:sz w:val="22"/>
        </w:rPr>
      </w:pPr>
    </w:p>
    <w:p w14:paraId="4FD0C385" w14:textId="77777777" w:rsidR="00BB012A" w:rsidRDefault="007250CC">
      <w:pPr>
        <w:spacing w:before="1"/>
        <w:ind w:right="536"/>
        <w:jc w:val="right"/>
        <w:rPr>
          <w:b/>
        </w:rPr>
      </w:pPr>
      <w:r>
        <w:t>Page</w:t>
      </w:r>
      <w:r>
        <w:rPr>
          <w:spacing w:val="-4"/>
        </w:rPr>
        <w:t xml:space="preserve"> </w:t>
      </w:r>
      <w:r>
        <w:rPr>
          <w:b/>
        </w:rPr>
        <w:t>7</w:t>
      </w:r>
      <w:r>
        <w:rPr>
          <w:b/>
          <w:spacing w:val="-1"/>
        </w:rPr>
        <w:t xml:space="preserve"> </w:t>
      </w:r>
      <w:r>
        <w:t>of</w:t>
      </w:r>
      <w:r>
        <w:rPr>
          <w:spacing w:val="-2"/>
        </w:rPr>
        <w:t xml:space="preserve"> </w:t>
      </w:r>
      <w:r>
        <w:rPr>
          <w:b/>
          <w:spacing w:val="-5"/>
        </w:rPr>
        <w:t>26</w:t>
      </w:r>
    </w:p>
    <w:p w14:paraId="16E9AFA4" w14:textId="77777777" w:rsidR="00BB012A" w:rsidRDefault="00BB012A">
      <w:pPr>
        <w:jc w:val="right"/>
        <w:rPr>
          <w:b/>
        </w:rPr>
        <w:sectPr w:rsidR="00BB012A">
          <w:pgSz w:w="11910" w:h="16840"/>
          <w:pgMar w:top="620" w:right="0" w:bottom="280" w:left="425" w:header="720" w:footer="720" w:gutter="0"/>
          <w:cols w:space="720"/>
        </w:sectPr>
      </w:pPr>
    </w:p>
    <w:p w14:paraId="30A183FE" w14:textId="77777777" w:rsidR="00BB012A" w:rsidRDefault="00BB012A">
      <w:pPr>
        <w:pStyle w:val="BodyText"/>
      </w:pPr>
    </w:p>
    <w:p w14:paraId="3F516B89" w14:textId="77777777" w:rsidR="00BB012A" w:rsidRDefault="00BB012A">
      <w:pPr>
        <w:pStyle w:val="BodyText"/>
        <w:spacing w:before="72"/>
      </w:pPr>
    </w:p>
    <w:p w14:paraId="31972C74" w14:textId="77777777" w:rsidR="00BB012A" w:rsidRPr="00943C04" w:rsidRDefault="007250CC">
      <w:pPr>
        <w:pStyle w:val="Heading2"/>
        <w:numPr>
          <w:ilvl w:val="0"/>
          <w:numId w:val="14"/>
        </w:numPr>
        <w:tabs>
          <w:tab w:val="left" w:pos="665"/>
        </w:tabs>
        <w:ind w:left="665" w:hanging="358"/>
        <w:rPr>
          <w:color w:val="1F497D" w:themeColor="text2"/>
        </w:rPr>
      </w:pPr>
      <w:r w:rsidRPr="00943C04">
        <w:rPr>
          <w:color w:val="1F497D" w:themeColor="text2"/>
          <w:u w:val="single" w:color="5C0411"/>
        </w:rPr>
        <w:t>Existing</w:t>
      </w:r>
      <w:r w:rsidRPr="00943C04">
        <w:rPr>
          <w:color w:val="1F497D" w:themeColor="text2"/>
          <w:spacing w:val="-5"/>
          <w:u w:val="single" w:color="5C0411"/>
        </w:rPr>
        <w:t xml:space="preserve"> </w:t>
      </w:r>
      <w:r w:rsidRPr="00943C04">
        <w:rPr>
          <w:color w:val="1F497D" w:themeColor="text2"/>
          <w:u w:val="single" w:color="5C0411"/>
        </w:rPr>
        <w:t>Strategy</w:t>
      </w:r>
      <w:r w:rsidRPr="00943C04">
        <w:rPr>
          <w:color w:val="1F497D" w:themeColor="text2"/>
          <w:spacing w:val="-4"/>
          <w:u w:val="single" w:color="5C0411"/>
        </w:rPr>
        <w:t xml:space="preserve"> </w:t>
      </w:r>
      <w:r w:rsidRPr="00943C04">
        <w:rPr>
          <w:color w:val="1F497D" w:themeColor="text2"/>
          <w:u w:val="single" w:color="5C0411"/>
        </w:rPr>
        <w:t>and</w:t>
      </w:r>
      <w:r w:rsidRPr="00943C04">
        <w:rPr>
          <w:color w:val="1F497D" w:themeColor="text2"/>
          <w:spacing w:val="-3"/>
          <w:u w:val="single" w:color="5C0411"/>
        </w:rPr>
        <w:t xml:space="preserve"> </w:t>
      </w:r>
      <w:r w:rsidRPr="00943C04">
        <w:rPr>
          <w:color w:val="1F497D" w:themeColor="text2"/>
          <w:u w:val="single" w:color="5C0411"/>
        </w:rPr>
        <w:t>Current</w:t>
      </w:r>
      <w:r w:rsidRPr="00943C04">
        <w:rPr>
          <w:color w:val="1F497D" w:themeColor="text2"/>
          <w:spacing w:val="-4"/>
          <w:u w:val="single" w:color="5C0411"/>
        </w:rPr>
        <w:t xml:space="preserve"> </w:t>
      </w:r>
      <w:r w:rsidRPr="00943C04">
        <w:rPr>
          <w:color w:val="1F497D" w:themeColor="text2"/>
          <w:spacing w:val="-2"/>
          <w:u w:val="single" w:color="5C0411"/>
        </w:rPr>
        <w:t>Practice:</w:t>
      </w:r>
    </w:p>
    <w:p w14:paraId="0F913523" w14:textId="77777777" w:rsidR="00BB012A" w:rsidRDefault="007250CC">
      <w:pPr>
        <w:spacing w:before="182"/>
        <w:ind w:left="307"/>
        <w:rPr>
          <w:b/>
          <w:sz w:val="24"/>
        </w:rPr>
      </w:pPr>
      <w:r>
        <w:rPr>
          <w:b/>
          <w:sz w:val="24"/>
        </w:rPr>
        <w:t>What</w:t>
      </w:r>
      <w:r>
        <w:rPr>
          <w:b/>
          <w:spacing w:val="-3"/>
          <w:sz w:val="24"/>
        </w:rPr>
        <w:t xml:space="preserve"> </w:t>
      </w:r>
      <w:r>
        <w:rPr>
          <w:b/>
          <w:sz w:val="24"/>
        </w:rPr>
        <w:t>are</w:t>
      </w:r>
      <w:r>
        <w:rPr>
          <w:b/>
          <w:spacing w:val="-4"/>
          <w:sz w:val="24"/>
        </w:rPr>
        <w:t xml:space="preserve"> </w:t>
      </w:r>
      <w:r>
        <w:rPr>
          <w:b/>
          <w:sz w:val="24"/>
        </w:rPr>
        <w:t>we</w:t>
      </w:r>
      <w:r>
        <w:rPr>
          <w:b/>
          <w:spacing w:val="-2"/>
          <w:sz w:val="24"/>
        </w:rPr>
        <w:t xml:space="preserve"> </w:t>
      </w:r>
      <w:r>
        <w:rPr>
          <w:b/>
          <w:sz w:val="24"/>
        </w:rPr>
        <w:t>seeking</w:t>
      </w:r>
      <w:r>
        <w:rPr>
          <w:b/>
          <w:spacing w:val="-2"/>
          <w:sz w:val="24"/>
        </w:rPr>
        <w:t xml:space="preserve"> </w:t>
      </w:r>
      <w:r>
        <w:rPr>
          <w:b/>
          <w:sz w:val="24"/>
        </w:rPr>
        <w:t>to</w:t>
      </w:r>
      <w:r>
        <w:rPr>
          <w:b/>
          <w:spacing w:val="-4"/>
          <w:sz w:val="24"/>
        </w:rPr>
        <w:t xml:space="preserve"> </w:t>
      </w:r>
      <w:r>
        <w:rPr>
          <w:b/>
          <w:sz w:val="24"/>
        </w:rPr>
        <w:t>define</w:t>
      </w:r>
      <w:r>
        <w:rPr>
          <w:b/>
          <w:spacing w:val="-2"/>
          <w:sz w:val="24"/>
        </w:rPr>
        <w:t xml:space="preserve"> </w:t>
      </w:r>
      <w:r>
        <w:rPr>
          <w:b/>
          <w:sz w:val="24"/>
        </w:rPr>
        <w:t>and</w:t>
      </w:r>
      <w:r>
        <w:rPr>
          <w:b/>
          <w:spacing w:val="-2"/>
          <w:sz w:val="24"/>
        </w:rPr>
        <w:t xml:space="preserve"> measure?</w:t>
      </w:r>
    </w:p>
    <w:p w14:paraId="50B02EC5" w14:textId="77777777" w:rsidR="00BB012A" w:rsidRDefault="00BB012A">
      <w:pPr>
        <w:pStyle w:val="BodyText"/>
        <w:spacing w:before="2"/>
        <w:rPr>
          <w:b/>
        </w:rPr>
      </w:pPr>
    </w:p>
    <w:p w14:paraId="11FF181B" w14:textId="08D2CD05" w:rsidR="00BB012A" w:rsidRDefault="007250CC">
      <w:pPr>
        <w:pStyle w:val="BodyText"/>
        <w:ind w:left="307" w:right="596"/>
      </w:pPr>
      <w:r>
        <w:t xml:space="preserve">For this EDI strategy to be effective and useful we have set a clear definition for what EDI means at </w:t>
      </w:r>
      <w:r w:rsidR="00943C04">
        <w:t>CVPLT</w:t>
      </w:r>
      <w:r>
        <w:t xml:space="preserve"> (see section 1) but also:</w:t>
      </w:r>
    </w:p>
    <w:p w14:paraId="024C83CD" w14:textId="2AF0FA48" w:rsidR="00BB012A" w:rsidRDefault="007250CC">
      <w:pPr>
        <w:pStyle w:val="Heading2"/>
        <w:spacing w:before="293"/>
      </w:pPr>
      <w:r>
        <w:t>Equity,</w:t>
      </w:r>
      <w:r>
        <w:rPr>
          <w:spacing w:val="-6"/>
        </w:rPr>
        <w:t xml:space="preserve"> </w:t>
      </w:r>
      <w:r>
        <w:t>Diversity</w:t>
      </w:r>
      <w:r>
        <w:rPr>
          <w:spacing w:val="-3"/>
        </w:rPr>
        <w:t xml:space="preserve"> </w:t>
      </w:r>
      <w:r>
        <w:t>and</w:t>
      </w:r>
      <w:r>
        <w:rPr>
          <w:spacing w:val="-4"/>
        </w:rPr>
        <w:t xml:space="preserve"> </w:t>
      </w:r>
      <w:r>
        <w:t>Inclusion</w:t>
      </w:r>
      <w:r>
        <w:rPr>
          <w:spacing w:val="-4"/>
        </w:rPr>
        <w:t xml:space="preserve"> </w:t>
      </w:r>
      <w:r>
        <w:t>in</w:t>
      </w:r>
      <w:r>
        <w:rPr>
          <w:spacing w:val="-3"/>
        </w:rPr>
        <w:t xml:space="preserve"> </w:t>
      </w:r>
      <w:r>
        <w:t>the</w:t>
      </w:r>
      <w:r>
        <w:rPr>
          <w:spacing w:val="-4"/>
        </w:rPr>
        <w:t xml:space="preserve"> </w:t>
      </w:r>
      <w:r w:rsidR="00943C04">
        <w:t>CVPLT</w:t>
      </w:r>
      <w:r>
        <w:rPr>
          <w:spacing w:val="-4"/>
        </w:rPr>
        <w:t xml:space="preserve"> </w:t>
      </w:r>
      <w:r>
        <w:t>strategy</w:t>
      </w:r>
      <w:r>
        <w:rPr>
          <w:spacing w:val="-3"/>
        </w:rPr>
        <w:t xml:space="preserve"> </w:t>
      </w:r>
      <w:r>
        <w:rPr>
          <w:spacing w:val="-2"/>
        </w:rPr>
        <w:t>includes:</w:t>
      </w:r>
    </w:p>
    <w:p w14:paraId="4C690798" w14:textId="77777777" w:rsidR="00BB012A" w:rsidRDefault="007250CC">
      <w:pPr>
        <w:pStyle w:val="ListParagraph"/>
        <w:numPr>
          <w:ilvl w:val="1"/>
          <w:numId w:val="14"/>
        </w:numPr>
        <w:tabs>
          <w:tab w:val="left" w:pos="1027"/>
        </w:tabs>
        <w:spacing w:before="44"/>
        <w:ind w:hanging="360"/>
        <w:rPr>
          <w:rFonts w:ascii="Symbol" w:hAnsi="Symbol"/>
          <w:sz w:val="24"/>
        </w:rPr>
      </w:pPr>
      <w:r>
        <w:rPr>
          <w:sz w:val="24"/>
        </w:rPr>
        <w:t>The</w:t>
      </w:r>
      <w:r>
        <w:rPr>
          <w:spacing w:val="-1"/>
          <w:sz w:val="24"/>
        </w:rPr>
        <w:t xml:space="preserve"> </w:t>
      </w:r>
      <w:r>
        <w:rPr>
          <w:sz w:val="24"/>
        </w:rPr>
        <w:t>range</w:t>
      </w:r>
      <w:r>
        <w:rPr>
          <w:spacing w:val="-3"/>
          <w:sz w:val="24"/>
        </w:rPr>
        <w:t xml:space="preserve"> </w:t>
      </w:r>
      <w:r>
        <w:rPr>
          <w:sz w:val="24"/>
        </w:rPr>
        <w:t>of</w:t>
      </w:r>
      <w:r>
        <w:rPr>
          <w:spacing w:val="-2"/>
          <w:sz w:val="24"/>
        </w:rPr>
        <w:t xml:space="preserve"> </w:t>
      </w:r>
      <w:r>
        <w:rPr>
          <w:sz w:val="24"/>
        </w:rPr>
        <w:t>people</w:t>
      </w:r>
      <w:r>
        <w:rPr>
          <w:spacing w:val="-3"/>
          <w:sz w:val="24"/>
        </w:rPr>
        <w:t xml:space="preserve"> </w:t>
      </w:r>
      <w:r>
        <w:rPr>
          <w:sz w:val="24"/>
        </w:rPr>
        <w:t>we</w:t>
      </w:r>
      <w:r>
        <w:rPr>
          <w:spacing w:val="-3"/>
          <w:sz w:val="24"/>
        </w:rPr>
        <w:t xml:space="preserve"> </w:t>
      </w:r>
      <w:r>
        <w:rPr>
          <w:sz w:val="24"/>
        </w:rPr>
        <w:t>employ</w:t>
      </w:r>
      <w:r>
        <w:rPr>
          <w:spacing w:val="-1"/>
          <w:sz w:val="24"/>
        </w:rPr>
        <w:t xml:space="preserve"> </w:t>
      </w:r>
      <w:r>
        <w:rPr>
          <w:sz w:val="24"/>
        </w:rPr>
        <w:t>and</w:t>
      </w:r>
      <w:r>
        <w:rPr>
          <w:spacing w:val="-2"/>
          <w:sz w:val="24"/>
        </w:rPr>
        <w:t xml:space="preserve"> </w:t>
      </w:r>
      <w:r>
        <w:rPr>
          <w:sz w:val="24"/>
        </w:rPr>
        <w:t>aim</w:t>
      </w:r>
      <w:r>
        <w:rPr>
          <w:spacing w:val="-2"/>
          <w:sz w:val="24"/>
        </w:rPr>
        <w:t xml:space="preserve"> </w:t>
      </w:r>
      <w:r>
        <w:rPr>
          <w:sz w:val="24"/>
        </w:rPr>
        <w:t>to</w:t>
      </w:r>
      <w:r>
        <w:rPr>
          <w:spacing w:val="-2"/>
          <w:sz w:val="24"/>
        </w:rPr>
        <w:t xml:space="preserve"> employ</w:t>
      </w:r>
    </w:p>
    <w:p w14:paraId="74552DEE" w14:textId="77777777" w:rsidR="00BB012A" w:rsidRDefault="007250CC">
      <w:pPr>
        <w:pStyle w:val="ListParagraph"/>
        <w:numPr>
          <w:ilvl w:val="1"/>
          <w:numId w:val="14"/>
        </w:numPr>
        <w:tabs>
          <w:tab w:val="left" w:pos="1027"/>
        </w:tabs>
        <w:spacing w:before="24"/>
        <w:ind w:hanging="360"/>
        <w:rPr>
          <w:rFonts w:ascii="Symbol" w:hAnsi="Symbol"/>
          <w:sz w:val="24"/>
        </w:rPr>
      </w:pPr>
      <w:r>
        <w:rPr>
          <w:sz w:val="24"/>
        </w:rPr>
        <w:t>The</w:t>
      </w:r>
      <w:r>
        <w:rPr>
          <w:spacing w:val="-2"/>
          <w:sz w:val="24"/>
        </w:rPr>
        <w:t xml:space="preserve"> </w:t>
      </w:r>
      <w:r>
        <w:rPr>
          <w:sz w:val="24"/>
        </w:rPr>
        <w:t>success</w:t>
      </w:r>
      <w:r>
        <w:rPr>
          <w:spacing w:val="-3"/>
          <w:sz w:val="24"/>
        </w:rPr>
        <w:t xml:space="preserve"> </w:t>
      </w:r>
      <w:r>
        <w:rPr>
          <w:sz w:val="24"/>
        </w:rPr>
        <w:t>of</w:t>
      </w:r>
      <w:r>
        <w:rPr>
          <w:spacing w:val="-4"/>
          <w:sz w:val="24"/>
        </w:rPr>
        <w:t xml:space="preserve"> </w:t>
      </w:r>
      <w:r>
        <w:rPr>
          <w:sz w:val="24"/>
        </w:rPr>
        <w:t>our</w:t>
      </w:r>
      <w:r>
        <w:rPr>
          <w:spacing w:val="-1"/>
          <w:sz w:val="24"/>
        </w:rPr>
        <w:t xml:space="preserve"> </w:t>
      </w:r>
      <w:r>
        <w:rPr>
          <w:sz w:val="24"/>
        </w:rPr>
        <w:t>current</w:t>
      </w:r>
      <w:r>
        <w:rPr>
          <w:spacing w:val="-4"/>
          <w:sz w:val="24"/>
        </w:rPr>
        <w:t xml:space="preserve"> </w:t>
      </w:r>
      <w:r>
        <w:rPr>
          <w:sz w:val="24"/>
        </w:rPr>
        <w:t>equality</w:t>
      </w:r>
      <w:r>
        <w:rPr>
          <w:spacing w:val="-5"/>
          <w:sz w:val="24"/>
        </w:rPr>
        <w:t xml:space="preserve"> </w:t>
      </w:r>
      <w:r>
        <w:rPr>
          <w:spacing w:val="-2"/>
          <w:sz w:val="24"/>
        </w:rPr>
        <w:t>objectives</w:t>
      </w:r>
    </w:p>
    <w:p w14:paraId="02D000E5" w14:textId="77777777" w:rsidR="00BB012A" w:rsidRDefault="007250CC">
      <w:pPr>
        <w:pStyle w:val="ListParagraph"/>
        <w:numPr>
          <w:ilvl w:val="1"/>
          <w:numId w:val="14"/>
        </w:numPr>
        <w:tabs>
          <w:tab w:val="left" w:pos="1027"/>
        </w:tabs>
        <w:ind w:hanging="360"/>
        <w:rPr>
          <w:rFonts w:ascii="Symbol" w:hAnsi="Symbol"/>
          <w:sz w:val="24"/>
        </w:rPr>
      </w:pPr>
      <w:r>
        <w:rPr>
          <w:sz w:val="24"/>
        </w:rPr>
        <w:t>The</w:t>
      </w:r>
      <w:r>
        <w:rPr>
          <w:spacing w:val="-2"/>
          <w:sz w:val="24"/>
        </w:rPr>
        <w:t xml:space="preserve"> </w:t>
      </w:r>
      <w:r>
        <w:rPr>
          <w:sz w:val="24"/>
        </w:rPr>
        <w:t>diversity</w:t>
      </w:r>
      <w:r>
        <w:rPr>
          <w:spacing w:val="-2"/>
          <w:sz w:val="24"/>
        </w:rPr>
        <w:t xml:space="preserve"> </w:t>
      </w:r>
      <w:r>
        <w:rPr>
          <w:sz w:val="24"/>
        </w:rPr>
        <w:t>in</w:t>
      </w:r>
      <w:r>
        <w:rPr>
          <w:spacing w:val="-2"/>
          <w:sz w:val="24"/>
        </w:rPr>
        <w:t xml:space="preserve"> </w:t>
      </w:r>
      <w:r>
        <w:rPr>
          <w:sz w:val="24"/>
        </w:rPr>
        <w:t>our</w:t>
      </w:r>
      <w:r>
        <w:rPr>
          <w:spacing w:val="-2"/>
          <w:sz w:val="24"/>
        </w:rPr>
        <w:t xml:space="preserve"> curriculum</w:t>
      </w:r>
    </w:p>
    <w:p w14:paraId="00BF075E" w14:textId="77777777" w:rsidR="00BB012A" w:rsidRDefault="007250CC">
      <w:pPr>
        <w:pStyle w:val="ListParagraph"/>
        <w:numPr>
          <w:ilvl w:val="1"/>
          <w:numId w:val="14"/>
        </w:numPr>
        <w:tabs>
          <w:tab w:val="left" w:pos="1027"/>
        </w:tabs>
        <w:ind w:hanging="360"/>
        <w:rPr>
          <w:rFonts w:ascii="Symbol" w:hAnsi="Symbol"/>
          <w:sz w:val="24"/>
        </w:rPr>
      </w:pPr>
      <w:r>
        <w:rPr>
          <w:sz w:val="24"/>
        </w:rPr>
        <w:t>The</w:t>
      </w:r>
      <w:r>
        <w:rPr>
          <w:spacing w:val="-1"/>
          <w:sz w:val="24"/>
        </w:rPr>
        <w:t xml:space="preserve"> </w:t>
      </w:r>
      <w:r>
        <w:rPr>
          <w:sz w:val="24"/>
        </w:rPr>
        <w:t>impact</w:t>
      </w:r>
      <w:r>
        <w:rPr>
          <w:spacing w:val="-2"/>
          <w:sz w:val="24"/>
        </w:rPr>
        <w:t xml:space="preserve"> </w:t>
      </w:r>
      <w:r>
        <w:rPr>
          <w:sz w:val="24"/>
        </w:rPr>
        <w:t>of</w:t>
      </w:r>
      <w:r>
        <w:rPr>
          <w:spacing w:val="-2"/>
          <w:sz w:val="24"/>
        </w:rPr>
        <w:t xml:space="preserve"> </w:t>
      </w:r>
      <w:proofErr w:type="gramStart"/>
      <w:r>
        <w:rPr>
          <w:sz w:val="24"/>
        </w:rPr>
        <w:t>the</w:t>
      </w:r>
      <w:r>
        <w:rPr>
          <w:spacing w:val="-3"/>
          <w:sz w:val="24"/>
        </w:rPr>
        <w:t xml:space="preserve"> </w:t>
      </w:r>
      <w:r>
        <w:rPr>
          <w:sz w:val="24"/>
        </w:rPr>
        <w:t>diversity</w:t>
      </w:r>
      <w:proofErr w:type="gramEnd"/>
      <w:r>
        <w:rPr>
          <w:spacing w:val="-1"/>
          <w:sz w:val="24"/>
        </w:rPr>
        <w:t xml:space="preserve"> </w:t>
      </w:r>
      <w:r>
        <w:rPr>
          <w:sz w:val="24"/>
        </w:rPr>
        <w:t>in</w:t>
      </w:r>
      <w:r>
        <w:rPr>
          <w:spacing w:val="-2"/>
          <w:sz w:val="24"/>
        </w:rPr>
        <w:t xml:space="preserve"> </w:t>
      </w:r>
      <w:r>
        <w:rPr>
          <w:sz w:val="24"/>
        </w:rPr>
        <w:t>our</w:t>
      </w:r>
      <w:r>
        <w:rPr>
          <w:spacing w:val="-3"/>
          <w:sz w:val="24"/>
        </w:rPr>
        <w:t xml:space="preserve"> </w:t>
      </w:r>
      <w:r>
        <w:rPr>
          <w:spacing w:val="-2"/>
          <w:sz w:val="24"/>
        </w:rPr>
        <w:t>curriculum</w:t>
      </w:r>
    </w:p>
    <w:p w14:paraId="3B8A6124" w14:textId="77777777" w:rsidR="00BB012A" w:rsidRDefault="007250CC">
      <w:pPr>
        <w:pStyle w:val="ListParagraph"/>
        <w:numPr>
          <w:ilvl w:val="1"/>
          <w:numId w:val="14"/>
        </w:numPr>
        <w:tabs>
          <w:tab w:val="left" w:pos="1027"/>
        </w:tabs>
        <w:ind w:hanging="360"/>
        <w:rPr>
          <w:rFonts w:ascii="Symbol" w:hAnsi="Symbol"/>
          <w:sz w:val="24"/>
        </w:rPr>
      </w:pPr>
      <w:r>
        <w:rPr>
          <w:sz w:val="24"/>
        </w:rPr>
        <w:t>A</w:t>
      </w:r>
      <w:r>
        <w:rPr>
          <w:spacing w:val="-2"/>
          <w:sz w:val="24"/>
        </w:rPr>
        <w:t xml:space="preserve"> </w:t>
      </w:r>
      <w:r>
        <w:rPr>
          <w:sz w:val="24"/>
        </w:rPr>
        <w:t>significant</w:t>
      </w:r>
      <w:r>
        <w:rPr>
          <w:spacing w:val="-3"/>
          <w:sz w:val="24"/>
        </w:rPr>
        <w:t xml:space="preserve"> </w:t>
      </w:r>
      <w:r>
        <w:rPr>
          <w:sz w:val="24"/>
        </w:rPr>
        <w:t>change</w:t>
      </w:r>
      <w:r>
        <w:rPr>
          <w:spacing w:val="-5"/>
          <w:sz w:val="24"/>
        </w:rPr>
        <w:t xml:space="preserve"> </w:t>
      </w:r>
      <w:r>
        <w:rPr>
          <w:sz w:val="24"/>
        </w:rPr>
        <w:t>in</w:t>
      </w:r>
      <w:r>
        <w:rPr>
          <w:spacing w:val="-3"/>
          <w:sz w:val="24"/>
        </w:rPr>
        <w:t xml:space="preserve"> </w:t>
      </w:r>
      <w:r>
        <w:rPr>
          <w:sz w:val="24"/>
        </w:rPr>
        <w:t>the</w:t>
      </w:r>
      <w:r>
        <w:rPr>
          <w:spacing w:val="-2"/>
          <w:sz w:val="24"/>
        </w:rPr>
        <w:t xml:space="preserve"> </w:t>
      </w:r>
      <w:r>
        <w:rPr>
          <w:sz w:val="24"/>
        </w:rPr>
        <w:t>language</w:t>
      </w:r>
      <w:r>
        <w:rPr>
          <w:spacing w:val="-3"/>
          <w:sz w:val="24"/>
        </w:rPr>
        <w:t xml:space="preserve"> </w:t>
      </w:r>
      <w:r>
        <w:rPr>
          <w:sz w:val="24"/>
        </w:rPr>
        <w:t>we</w:t>
      </w:r>
      <w:r>
        <w:rPr>
          <w:spacing w:val="-3"/>
          <w:sz w:val="24"/>
        </w:rPr>
        <w:t xml:space="preserve"> </w:t>
      </w:r>
      <w:r>
        <w:rPr>
          <w:spacing w:val="-5"/>
          <w:sz w:val="24"/>
        </w:rPr>
        <w:t>use</w:t>
      </w:r>
    </w:p>
    <w:p w14:paraId="46BD7132" w14:textId="77777777" w:rsidR="00BB012A" w:rsidRDefault="007250CC">
      <w:pPr>
        <w:pStyle w:val="ListParagraph"/>
        <w:numPr>
          <w:ilvl w:val="1"/>
          <w:numId w:val="14"/>
        </w:numPr>
        <w:tabs>
          <w:tab w:val="left" w:pos="1027"/>
        </w:tabs>
        <w:spacing w:line="256" w:lineRule="auto"/>
        <w:ind w:right="904"/>
        <w:rPr>
          <w:rFonts w:ascii="Symbol" w:hAnsi="Symbol"/>
          <w:sz w:val="24"/>
        </w:rPr>
      </w:pPr>
      <w:r>
        <w:rPr>
          <w:sz w:val="24"/>
        </w:rPr>
        <w:t>A</w:t>
      </w:r>
      <w:r>
        <w:rPr>
          <w:spacing w:val="-1"/>
          <w:sz w:val="24"/>
        </w:rPr>
        <w:t xml:space="preserve"> </w:t>
      </w:r>
      <w:r>
        <w:rPr>
          <w:sz w:val="24"/>
        </w:rPr>
        <w:t>focus</w:t>
      </w:r>
      <w:r>
        <w:rPr>
          <w:spacing w:val="-4"/>
          <w:sz w:val="24"/>
        </w:rPr>
        <w:t xml:space="preserve"> </w:t>
      </w:r>
      <w:r>
        <w:rPr>
          <w:sz w:val="24"/>
        </w:rPr>
        <w:t>on</w:t>
      </w:r>
      <w:r>
        <w:rPr>
          <w:spacing w:val="-3"/>
          <w:sz w:val="24"/>
        </w:rPr>
        <w:t xml:space="preserve"> </w:t>
      </w:r>
      <w:r>
        <w:rPr>
          <w:sz w:val="24"/>
        </w:rPr>
        <w:t>the</w:t>
      </w:r>
      <w:r>
        <w:rPr>
          <w:spacing w:val="-3"/>
          <w:sz w:val="24"/>
        </w:rPr>
        <w:t xml:space="preserve"> </w:t>
      </w:r>
      <w:r>
        <w:rPr>
          <w:sz w:val="24"/>
        </w:rPr>
        <w:t>removal</w:t>
      </w:r>
      <w:r>
        <w:rPr>
          <w:spacing w:val="-4"/>
          <w:sz w:val="24"/>
        </w:rPr>
        <w:t xml:space="preserve"> </w:t>
      </w:r>
      <w:r>
        <w:rPr>
          <w:sz w:val="24"/>
        </w:rPr>
        <w:t>of</w:t>
      </w:r>
      <w:r>
        <w:rPr>
          <w:spacing w:val="-1"/>
          <w:sz w:val="24"/>
        </w:rPr>
        <w:t xml:space="preserve"> </w:t>
      </w:r>
      <w:r>
        <w:rPr>
          <w:sz w:val="24"/>
        </w:rPr>
        <w:t>barriers</w:t>
      </w:r>
      <w:r>
        <w:rPr>
          <w:spacing w:val="-4"/>
          <w:sz w:val="24"/>
        </w:rPr>
        <w:t xml:space="preserve"> </w:t>
      </w:r>
      <w:r>
        <w:rPr>
          <w:sz w:val="24"/>
        </w:rPr>
        <w:t>to</w:t>
      </w:r>
      <w:r>
        <w:rPr>
          <w:spacing w:val="-4"/>
          <w:sz w:val="24"/>
        </w:rPr>
        <w:t xml:space="preserve"> </w:t>
      </w:r>
      <w:r>
        <w:rPr>
          <w:sz w:val="24"/>
        </w:rPr>
        <w:t>learning</w:t>
      </w:r>
      <w:r>
        <w:rPr>
          <w:spacing w:val="-4"/>
          <w:sz w:val="24"/>
        </w:rPr>
        <w:t xml:space="preserve"> </w:t>
      </w:r>
      <w:r>
        <w:rPr>
          <w:sz w:val="24"/>
        </w:rPr>
        <w:t>/</w:t>
      </w:r>
      <w:r>
        <w:rPr>
          <w:spacing w:val="-1"/>
          <w:sz w:val="24"/>
        </w:rPr>
        <w:t xml:space="preserve"> </w:t>
      </w:r>
      <w:r>
        <w:rPr>
          <w:sz w:val="24"/>
        </w:rPr>
        <w:t>access</w:t>
      </w:r>
      <w:r>
        <w:rPr>
          <w:spacing w:val="-2"/>
          <w:sz w:val="24"/>
        </w:rPr>
        <w:t xml:space="preserve"> </w:t>
      </w:r>
      <w:r>
        <w:rPr>
          <w:sz w:val="24"/>
        </w:rPr>
        <w:t>and</w:t>
      </w:r>
      <w:r>
        <w:rPr>
          <w:spacing w:val="-3"/>
          <w:sz w:val="24"/>
        </w:rPr>
        <w:t xml:space="preserve"> </w:t>
      </w:r>
      <w:r>
        <w:rPr>
          <w:sz w:val="24"/>
        </w:rPr>
        <w:t>readiness</w:t>
      </w:r>
      <w:r>
        <w:rPr>
          <w:spacing w:val="-4"/>
          <w:sz w:val="24"/>
        </w:rPr>
        <w:t xml:space="preserve"> </w:t>
      </w:r>
      <w:r>
        <w:rPr>
          <w:sz w:val="24"/>
        </w:rPr>
        <w:t>for</w:t>
      </w:r>
      <w:r>
        <w:rPr>
          <w:spacing w:val="-3"/>
          <w:sz w:val="24"/>
        </w:rPr>
        <w:t xml:space="preserve"> </w:t>
      </w:r>
      <w:r>
        <w:rPr>
          <w:sz w:val="24"/>
        </w:rPr>
        <w:t>the</w:t>
      </w:r>
      <w:r>
        <w:rPr>
          <w:spacing w:val="-1"/>
          <w:sz w:val="24"/>
        </w:rPr>
        <w:t xml:space="preserve"> </w:t>
      </w:r>
      <w:r>
        <w:rPr>
          <w:sz w:val="24"/>
        </w:rPr>
        <w:t>next stage</w:t>
      </w:r>
      <w:r>
        <w:rPr>
          <w:spacing w:val="-1"/>
          <w:sz w:val="24"/>
        </w:rPr>
        <w:t xml:space="preserve"> </w:t>
      </w:r>
      <w:r>
        <w:rPr>
          <w:sz w:val="24"/>
        </w:rPr>
        <w:t>of</w:t>
      </w:r>
      <w:r>
        <w:rPr>
          <w:spacing w:val="-1"/>
          <w:sz w:val="24"/>
        </w:rPr>
        <w:t xml:space="preserve"> </w:t>
      </w:r>
      <w:r>
        <w:rPr>
          <w:sz w:val="24"/>
        </w:rPr>
        <w:t>learning and life</w:t>
      </w:r>
    </w:p>
    <w:p w14:paraId="6CAC7110" w14:textId="77777777" w:rsidR="00BB012A" w:rsidRDefault="00BB012A">
      <w:pPr>
        <w:pStyle w:val="BodyText"/>
        <w:spacing w:before="165"/>
      </w:pPr>
    </w:p>
    <w:p w14:paraId="2E7A7437" w14:textId="77777777" w:rsidR="00BB012A" w:rsidRDefault="007250CC">
      <w:pPr>
        <w:pStyle w:val="Heading2"/>
      </w:pPr>
      <w:r>
        <w:rPr>
          <w:u w:val="single"/>
        </w:rPr>
        <w:t>How</w:t>
      </w:r>
      <w:r>
        <w:rPr>
          <w:spacing w:val="-1"/>
          <w:u w:val="single"/>
        </w:rPr>
        <w:t xml:space="preserve"> </w:t>
      </w:r>
      <w:r>
        <w:rPr>
          <w:u w:val="single"/>
        </w:rPr>
        <w:t>do we</w:t>
      </w:r>
      <w:r>
        <w:rPr>
          <w:spacing w:val="-3"/>
          <w:u w:val="single"/>
        </w:rPr>
        <w:t xml:space="preserve"> </w:t>
      </w:r>
      <w:r>
        <w:rPr>
          <w:u w:val="single"/>
        </w:rPr>
        <w:t>do</w:t>
      </w:r>
      <w:r>
        <w:rPr>
          <w:spacing w:val="-2"/>
          <w:u w:val="single"/>
        </w:rPr>
        <w:t xml:space="preserve"> </w:t>
      </w:r>
      <w:r>
        <w:rPr>
          <w:u w:val="single"/>
        </w:rPr>
        <w:t>this</w:t>
      </w:r>
      <w:r>
        <w:rPr>
          <w:spacing w:val="-1"/>
          <w:u w:val="single"/>
        </w:rPr>
        <w:t xml:space="preserve"> </w:t>
      </w:r>
      <w:r>
        <w:rPr>
          <w:spacing w:val="-2"/>
          <w:u w:val="single"/>
        </w:rPr>
        <w:t>currently:</w:t>
      </w:r>
    </w:p>
    <w:p w14:paraId="2AC93022" w14:textId="77777777" w:rsidR="00BB012A" w:rsidRDefault="007250CC">
      <w:pPr>
        <w:spacing w:before="293"/>
        <w:ind w:left="667"/>
        <w:rPr>
          <w:b/>
          <w:sz w:val="24"/>
        </w:rPr>
      </w:pPr>
      <w:r>
        <w:rPr>
          <w:b/>
          <w:sz w:val="24"/>
        </w:rPr>
        <w:t>A)</w:t>
      </w:r>
      <w:r>
        <w:rPr>
          <w:b/>
          <w:spacing w:val="54"/>
          <w:w w:val="150"/>
          <w:sz w:val="24"/>
        </w:rPr>
        <w:t xml:space="preserve"> </w:t>
      </w:r>
      <w:r>
        <w:rPr>
          <w:b/>
          <w:sz w:val="24"/>
        </w:rPr>
        <w:t>Through our</w:t>
      </w:r>
      <w:r>
        <w:rPr>
          <w:b/>
          <w:spacing w:val="-2"/>
          <w:sz w:val="24"/>
        </w:rPr>
        <w:t xml:space="preserve"> </w:t>
      </w:r>
      <w:r>
        <w:rPr>
          <w:b/>
          <w:sz w:val="24"/>
        </w:rPr>
        <w:t>values-led</w:t>
      </w:r>
      <w:r>
        <w:rPr>
          <w:b/>
          <w:spacing w:val="-5"/>
          <w:sz w:val="24"/>
        </w:rPr>
        <w:t xml:space="preserve"> </w:t>
      </w:r>
      <w:r>
        <w:rPr>
          <w:b/>
          <w:spacing w:val="-2"/>
          <w:sz w:val="24"/>
        </w:rPr>
        <w:t>curriculum:</w:t>
      </w:r>
    </w:p>
    <w:p w14:paraId="03484D24" w14:textId="77777777" w:rsidR="00BB012A" w:rsidRDefault="00BB012A">
      <w:pPr>
        <w:pStyle w:val="BodyText"/>
        <w:spacing w:before="130" w:after="1"/>
        <w:rPr>
          <w:b/>
          <w:sz w:val="20"/>
        </w:r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677583D6" w14:textId="77777777">
        <w:trPr>
          <w:trHeight w:val="1173"/>
        </w:trPr>
        <w:tc>
          <w:tcPr>
            <w:tcW w:w="1347" w:type="dxa"/>
            <w:shd w:val="clear" w:color="auto" w:fill="F1F1F1"/>
          </w:tcPr>
          <w:p w14:paraId="07C407D1" w14:textId="77777777" w:rsidR="00BB012A" w:rsidRDefault="007250CC">
            <w:pPr>
              <w:pStyle w:val="TableParagraph"/>
              <w:spacing w:before="1"/>
              <w:rPr>
                <w:b/>
                <w:sz w:val="24"/>
              </w:rPr>
            </w:pPr>
            <w:r>
              <w:rPr>
                <w:b/>
                <w:spacing w:val="-5"/>
                <w:sz w:val="24"/>
              </w:rPr>
              <w:t>EDI</w:t>
            </w:r>
          </w:p>
          <w:p w14:paraId="066C9714" w14:textId="77777777" w:rsidR="00BB012A" w:rsidRDefault="007250CC">
            <w:pPr>
              <w:pStyle w:val="TableParagraph"/>
              <w:spacing w:line="290" w:lineRule="atLeast"/>
              <w:ind w:right="336"/>
              <w:rPr>
                <w:b/>
                <w:sz w:val="24"/>
              </w:rPr>
            </w:pPr>
            <w:r>
              <w:rPr>
                <w:b/>
                <w:spacing w:val="-2"/>
                <w:sz w:val="24"/>
              </w:rPr>
              <w:t xml:space="preserve">Element: </w:t>
            </w:r>
            <w:r>
              <w:rPr>
                <w:b/>
                <w:spacing w:val="-4"/>
                <w:sz w:val="24"/>
              </w:rPr>
              <w:t xml:space="preserve">The </w:t>
            </w:r>
            <w:r>
              <w:rPr>
                <w:b/>
                <w:spacing w:val="-2"/>
                <w:sz w:val="24"/>
              </w:rPr>
              <w:t>‘what’?</w:t>
            </w:r>
          </w:p>
        </w:tc>
        <w:tc>
          <w:tcPr>
            <w:tcW w:w="6311" w:type="dxa"/>
            <w:shd w:val="clear" w:color="auto" w:fill="F1F1F1"/>
          </w:tcPr>
          <w:p w14:paraId="0EEC7C94" w14:textId="77777777" w:rsidR="00BB012A" w:rsidRDefault="007250CC">
            <w:pPr>
              <w:pStyle w:val="TableParagraph"/>
              <w:spacing w:before="1"/>
              <w:rPr>
                <w:b/>
                <w:sz w:val="24"/>
              </w:rPr>
            </w:pPr>
            <w:r>
              <w:rPr>
                <w:b/>
                <w:sz w:val="24"/>
              </w:rPr>
              <w:t>Why</w:t>
            </w:r>
            <w:r>
              <w:rPr>
                <w:b/>
                <w:spacing w:val="-3"/>
                <w:sz w:val="24"/>
              </w:rPr>
              <w:t xml:space="preserve"> </w:t>
            </w:r>
            <w:r>
              <w:rPr>
                <w:b/>
                <w:sz w:val="24"/>
              </w:rPr>
              <w:t>do</w:t>
            </w:r>
            <w:r>
              <w:rPr>
                <w:b/>
                <w:spacing w:val="-2"/>
                <w:sz w:val="24"/>
              </w:rPr>
              <w:t xml:space="preserve"> </w:t>
            </w:r>
            <w:r>
              <w:rPr>
                <w:b/>
                <w:sz w:val="24"/>
              </w:rPr>
              <w:t>we</w:t>
            </w:r>
            <w:r>
              <w:rPr>
                <w:b/>
                <w:spacing w:val="-3"/>
                <w:sz w:val="24"/>
              </w:rPr>
              <w:t xml:space="preserve"> </w:t>
            </w:r>
            <w:r>
              <w:rPr>
                <w:b/>
                <w:sz w:val="24"/>
              </w:rPr>
              <w:t>do</w:t>
            </w:r>
            <w:r>
              <w:rPr>
                <w:b/>
                <w:spacing w:val="-1"/>
                <w:sz w:val="24"/>
              </w:rPr>
              <w:t xml:space="preserve"> </w:t>
            </w:r>
            <w:r>
              <w:rPr>
                <w:b/>
                <w:spacing w:val="-4"/>
                <w:sz w:val="24"/>
              </w:rPr>
              <w:t>this?</w:t>
            </w:r>
          </w:p>
        </w:tc>
        <w:tc>
          <w:tcPr>
            <w:tcW w:w="1842" w:type="dxa"/>
            <w:shd w:val="clear" w:color="auto" w:fill="F1F1F1"/>
          </w:tcPr>
          <w:p w14:paraId="2173E554" w14:textId="77777777" w:rsidR="00BB012A" w:rsidRDefault="007250CC">
            <w:pPr>
              <w:pStyle w:val="TableParagraph"/>
              <w:spacing w:before="1"/>
              <w:ind w:left="104" w:right="375"/>
              <w:rPr>
                <w:b/>
                <w:sz w:val="24"/>
              </w:rPr>
            </w:pPr>
            <w:r>
              <w:rPr>
                <w:b/>
                <w:sz w:val="24"/>
              </w:rPr>
              <w:t>When is this done?</w:t>
            </w:r>
            <w:r>
              <w:rPr>
                <w:b/>
                <w:spacing w:val="-14"/>
                <w:sz w:val="24"/>
              </w:rPr>
              <w:t xml:space="preserve"> </w:t>
            </w:r>
            <w:r>
              <w:rPr>
                <w:b/>
                <w:sz w:val="24"/>
              </w:rPr>
              <w:t xml:space="preserve">Where and </w:t>
            </w:r>
            <w:proofErr w:type="gramStart"/>
            <w:r>
              <w:rPr>
                <w:b/>
                <w:sz w:val="24"/>
              </w:rPr>
              <w:t>How</w:t>
            </w:r>
            <w:proofErr w:type="gramEnd"/>
            <w:r>
              <w:rPr>
                <w:b/>
                <w:sz w:val="24"/>
              </w:rPr>
              <w:t>?</w:t>
            </w:r>
          </w:p>
        </w:tc>
        <w:tc>
          <w:tcPr>
            <w:tcW w:w="1844" w:type="dxa"/>
            <w:shd w:val="clear" w:color="auto" w:fill="F1F1F1"/>
          </w:tcPr>
          <w:p w14:paraId="763196DD" w14:textId="77777777" w:rsidR="00BB012A" w:rsidRDefault="007250CC">
            <w:pPr>
              <w:pStyle w:val="TableParagraph"/>
              <w:spacing w:before="1"/>
              <w:ind w:left="106" w:right="121"/>
              <w:rPr>
                <w:b/>
                <w:sz w:val="24"/>
              </w:rPr>
            </w:pPr>
            <w:r>
              <w:rPr>
                <w:b/>
                <w:sz w:val="24"/>
              </w:rPr>
              <w:t>Who</w:t>
            </w:r>
            <w:r>
              <w:rPr>
                <w:b/>
                <w:spacing w:val="-12"/>
                <w:sz w:val="24"/>
              </w:rPr>
              <w:t xml:space="preserve"> </w:t>
            </w:r>
            <w:r>
              <w:rPr>
                <w:b/>
                <w:sz w:val="24"/>
              </w:rPr>
              <w:t>is</w:t>
            </w:r>
            <w:r>
              <w:rPr>
                <w:b/>
                <w:spacing w:val="-13"/>
                <w:sz w:val="24"/>
              </w:rPr>
              <w:t xml:space="preserve"> </w:t>
            </w:r>
            <w:r>
              <w:rPr>
                <w:b/>
                <w:sz w:val="24"/>
              </w:rPr>
              <w:t>this</w:t>
            </w:r>
            <w:r>
              <w:rPr>
                <w:b/>
                <w:spacing w:val="-13"/>
                <w:sz w:val="24"/>
              </w:rPr>
              <w:t xml:space="preserve"> </w:t>
            </w:r>
            <w:r>
              <w:rPr>
                <w:b/>
                <w:sz w:val="24"/>
              </w:rPr>
              <w:t xml:space="preserve">for? Who does it </w:t>
            </w:r>
            <w:r>
              <w:rPr>
                <w:b/>
                <w:spacing w:val="-2"/>
                <w:sz w:val="24"/>
              </w:rPr>
              <w:t>benefit?</w:t>
            </w:r>
          </w:p>
        </w:tc>
      </w:tr>
      <w:tr w:rsidR="00BB012A" w14:paraId="6DE077E7" w14:textId="77777777">
        <w:trPr>
          <w:trHeight w:val="5861"/>
        </w:trPr>
        <w:tc>
          <w:tcPr>
            <w:tcW w:w="1347" w:type="dxa"/>
            <w:shd w:val="clear" w:color="auto" w:fill="D9E1F3"/>
          </w:tcPr>
          <w:p w14:paraId="224F83C8" w14:textId="77777777" w:rsidR="00BB012A" w:rsidRDefault="007250CC">
            <w:pPr>
              <w:pStyle w:val="TableParagraph"/>
              <w:spacing w:line="292" w:lineRule="exact"/>
              <w:rPr>
                <w:sz w:val="24"/>
              </w:rPr>
            </w:pPr>
            <w:r>
              <w:rPr>
                <w:spacing w:val="-2"/>
                <w:sz w:val="24"/>
              </w:rPr>
              <w:t>Equality</w:t>
            </w:r>
          </w:p>
        </w:tc>
        <w:tc>
          <w:tcPr>
            <w:tcW w:w="6311" w:type="dxa"/>
          </w:tcPr>
          <w:p w14:paraId="5F7F5DBB" w14:textId="77777777" w:rsidR="00BB012A" w:rsidRDefault="007250CC">
            <w:pPr>
              <w:pStyle w:val="TableParagraph"/>
              <w:rPr>
                <w:sz w:val="24"/>
              </w:rPr>
            </w:pPr>
            <w:r>
              <w:rPr>
                <w:sz w:val="24"/>
              </w:rPr>
              <w:t>Teaching equality in primary school is crucial for building a foundation</w:t>
            </w:r>
            <w:r>
              <w:rPr>
                <w:spacing w:val="-5"/>
                <w:sz w:val="24"/>
              </w:rPr>
              <w:t xml:space="preserve"> </w:t>
            </w:r>
            <w:r>
              <w:rPr>
                <w:sz w:val="24"/>
              </w:rPr>
              <w:t>for</w:t>
            </w:r>
            <w:r>
              <w:rPr>
                <w:spacing w:val="-3"/>
                <w:sz w:val="24"/>
              </w:rPr>
              <w:t xml:space="preserve"> </w:t>
            </w:r>
            <w:r>
              <w:rPr>
                <w:sz w:val="24"/>
              </w:rPr>
              <w:t>a</w:t>
            </w:r>
            <w:r>
              <w:rPr>
                <w:spacing w:val="-6"/>
                <w:sz w:val="24"/>
              </w:rPr>
              <w:t xml:space="preserve"> </w:t>
            </w:r>
            <w:r>
              <w:rPr>
                <w:sz w:val="24"/>
              </w:rPr>
              <w:t>just</w:t>
            </w:r>
            <w:r>
              <w:rPr>
                <w:spacing w:val="-3"/>
                <w:sz w:val="24"/>
              </w:rPr>
              <w:t xml:space="preserve"> </w:t>
            </w:r>
            <w:r>
              <w:rPr>
                <w:sz w:val="24"/>
              </w:rPr>
              <w:t>and</w:t>
            </w:r>
            <w:r>
              <w:rPr>
                <w:spacing w:val="-5"/>
                <w:sz w:val="24"/>
              </w:rPr>
              <w:t xml:space="preserve"> </w:t>
            </w:r>
            <w:r>
              <w:rPr>
                <w:sz w:val="24"/>
              </w:rPr>
              <w:t>inclusive</w:t>
            </w:r>
            <w:r>
              <w:rPr>
                <w:spacing w:val="-6"/>
                <w:sz w:val="24"/>
              </w:rPr>
              <w:t xml:space="preserve"> </w:t>
            </w:r>
            <w:r>
              <w:rPr>
                <w:sz w:val="24"/>
              </w:rPr>
              <w:t>society.</w:t>
            </w:r>
            <w:r>
              <w:rPr>
                <w:spacing w:val="-5"/>
                <w:sz w:val="24"/>
              </w:rPr>
              <w:t xml:space="preserve"> </w:t>
            </w:r>
            <w:r>
              <w:rPr>
                <w:sz w:val="24"/>
              </w:rPr>
              <w:t>Primary</w:t>
            </w:r>
            <w:r>
              <w:rPr>
                <w:spacing w:val="-4"/>
                <w:sz w:val="24"/>
              </w:rPr>
              <w:t xml:space="preserve"> </w:t>
            </w:r>
            <w:r>
              <w:rPr>
                <w:sz w:val="24"/>
              </w:rPr>
              <w:t>school</w:t>
            </w:r>
            <w:r>
              <w:rPr>
                <w:spacing w:val="-4"/>
                <w:sz w:val="24"/>
              </w:rPr>
              <w:t xml:space="preserve"> </w:t>
            </w:r>
            <w:r>
              <w:rPr>
                <w:sz w:val="24"/>
              </w:rPr>
              <w:t>is</w:t>
            </w:r>
            <w:r>
              <w:rPr>
                <w:spacing w:val="-6"/>
                <w:sz w:val="24"/>
              </w:rPr>
              <w:t xml:space="preserve"> </w:t>
            </w:r>
            <w:r>
              <w:rPr>
                <w:sz w:val="24"/>
              </w:rPr>
              <w:t>a critical time for children to develop their understanding of fairness, respect, and empathy.</w:t>
            </w:r>
          </w:p>
          <w:p w14:paraId="343BB31D" w14:textId="77777777" w:rsidR="00BB012A" w:rsidRDefault="007250CC">
            <w:pPr>
              <w:pStyle w:val="TableParagraph"/>
              <w:spacing w:before="291"/>
              <w:rPr>
                <w:sz w:val="24"/>
              </w:rPr>
            </w:pPr>
            <w:r>
              <w:rPr>
                <w:sz w:val="24"/>
              </w:rPr>
              <w:t>Early exposure to equality helps shape their values and attitudes, reducing the likelihood of prejudice and discrimination</w:t>
            </w:r>
            <w:r>
              <w:rPr>
                <w:spacing w:val="-7"/>
                <w:sz w:val="24"/>
              </w:rPr>
              <w:t xml:space="preserve"> </w:t>
            </w:r>
            <w:r>
              <w:rPr>
                <w:sz w:val="24"/>
              </w:rPr>
              <w:t>later</w:t>
            </w:r>
            <w:r>
              <w:rPr>
                <w:spacing w:val="-5"/>
                <w:sz w:val="24"/>
              </w:rPr>
              <w:t xml:space="preserve"> </w:t>
            </w:r>
            <w:r>
              <w:rPr>
                <w:sz w:val="24"/>
              </w:rPr>
              <w:t>in</w:t>
            </w:r>
            <w:r>
              <w:rPr>
                <w:spacing w:val="-5"/>
                <w:sz w:val="24"/>
              </w:rPr>
              <w:t xml:space="preserve"> </w:t>
            </w:r>
            <w:r>
              <w:rPr>
                <w:sz w:val="24"/>
              </w:rPr>
              <w:t>life.</w:t>
            </w:r>
            <w:r>
              <w:rPr>
                <w:spacing w:val="-6"/>
                <w:sz w:val="24"/>
              </w:rPr>
              <w:t xml:space="preserve"> </w:t>
            </w:r>
            <w:r>
              <w:rPr>
                <w:sz w:val="24"/>
              </w:rPr>
              <w:t>Early</w:t>
            </w:r>
            <w:r>
              <w:rPr>
                <w:spacing w:val="-6"/>
                <w:sz w:val="24"/>
              </w:rPr>
              <w:t xml:space="preserve"> </w:t>
            </w:r>
            <w:r>
              <w:rPr>
                <w:sz w:val="24"/>
              </w:rPr>
              <w:t>education</w:t>
            </w:r>
            <w:r>
              <w:rPr>
                <w:spacing w:val="-7"/>
                <w:sz w:val="24"/>
              </w:rPr>
              <w:t xml:space="preserve"> </w:t>
            </w:r>
            <w:r>
              <w:rPr>
                <w:sz w:val="24"/>
              </w:rPr>
              <w:t>can</w:t>
            </w:r>
            <w:r>
              <w:rPr>
                <w:spacing w:val="-5"/>
                <w:sz w:val="24"/>
              </w:rPr>
              <w:t xml:space="preserve"> </w:t>
            </w:r>
            <w:r>
              <w:rPr>
                <w:sz w:val="24"/>
              </w:rPr>
              <w:t xml:space="preserve">challenge stereotypes and prejudices before they become deeply </w:t>
            </w:r>
            <w:r>
              <w:rPr>
                <w:spacing w:val="-2"/>
                <w:sz w:val="24"/>
              </w:rPr>
              <w:t>ingrained.</w:t>
            </w:r>
          </w:p>
          <w:p w14:paraId="715333C0" w14:textId="77777777" w:rsidR="00BB012A" w:rsidRDefault="007250CC">
            <w:pPr>
              <w:pStyle w:val="TableParagraph"/>
              <w:spacing w:before="2"/>
              <w:rPr>
                <w:sz w:val="24"/>
              </w:rPr>
            </w:pPr>
            <w:r>
              <w:rPr>
                <w:sz w:val="24"/>
              </w:rPr>
              <w:t>By learning about different perspectives and experiences, children</w:t>
            </w:r>
            <w:r>
              <w:rPr>
                <w:spacing w:val="-5"/>
                <w:sz w:val="24"/>
              </w:rPr>
              <w:t xml:space="preserve"> </w:t>
            </w:r>
            <w:r>
              <w:rPr>
                <w:sz w:val="24"/>
              </w:rPr>
              <w:t>can</w:t>
            </w:r>
            <w:r>
              <w:rPr>
                <w:spacing w:val="-6"/>
                <w:sz w:val="24"/>
              </w:rPr>
              <w:t xml:space="preserve"> </w:t>
            </w:r>
            <w:r>
              <w:rPr>
                <w:sz w:val="24"/>
              </w:rPr>
              <w:t>develop</w:t>
            </w:r>
            <w:r>
              <w:rPr>
                <w:spacing w:val="-6"/>
                <w:sz w:val="24"/>
              </w:rPr>
              <w:t xml:space="preserve"> </w:t>
            </w:r>
            <w:r>
              <w:rPr>
                <w:sz w:val="24"/>
              </w:rPr>
              <w:t>a</w:t>
            </w:r>
            <w:r>
              <w:rPr>
                <w:spacing w:val="-2"/>
                <w:sz w:val="24"/>
              </w:rPr>
              <w:t xml:space="preserve"> </w:t>
            </w:r>
            <w:r>
              <w:rPr>
                <w:sz w:val="24"/>
              </w:rPr>
              <w:t>more</w:t>
            </w:r>
            <w:r>
              <w:rPr>
                <w:spacing w:val="-5"/>
                <w:sz w:val="24"/>
              </w:rPr>
              <w:t xml:space="preserve"> </w:t>
            </w:r>
            <w:r>
              <w:rPr>
                <w:sz w:val="24"/>
              </w:rPr>
              <w:t>nuanced</w:t>
            </w:r>
            <w:r>
              <w:rPr>
                <w:spacing w:val="-6"/>
                <w:sz w:val="24"/>
              </w:rPr>
              <w:t xml:space="preserve"> </w:t>
            </w:r>
            <w:r>
              <w:rPr>
                <w:sz w:val="24"/>
              </w:rPr>
              <w:t>understanding</w:t>
            </w:r>
            <w:r>
              <w:rPr>
                <w:spacing w:val="-5"/>
                <w:sz w:val="24"/>
              </w:rPr>
              <w:t xml:space="preserve"> </w:t>
            </w:r>
            <w:r>
              <w:rPr>
                <w:sz w:val="24"/>
              </w:rPr>
              <w:t>of</w:t>
            </w:r>
            <w:r>
              <w:rPr>
                <w:spacing w:val="-5"/>
                <w:sz w:val="24"/>
              </w:rPr>
              <w:t xml:space="preserve"> </w:t>
            </w:r>
            <w:r>
              <w:rPr>
                <w:sz w:val="24"/>
              </w:rPr>
              <w:t xml:space="preserve">the </w:t>
            </w:r>
            <w:r>
              <w:rPr>
                <w:spacing w:val="-2"/>
                <w:sz w:val="24"/>
              </w:rPr>
              <w:t>world.</w:t>
            </w:r>
          </w:p>
          <w:p w14:paraId="1FF55340" w14:textId="77777777" w:rsidR="00BB012A" w:rsidRDefault="007250CC">
            <w:pPr>
              <w:pStyle w:val="TableParagraph"/>
              <w:spacing w:before="293"/>
              <w:ind w:right="140"/>
              <w:rPr>
                <w:sz w:val="24"/>
              </w:rPr>
            </w:pPr>
            <w:r>
              <w:rPr>
                <w:sz w:val="24"/>
              </w:rPr>
              <w:t>Teaching</w:t>
            </w:r>
            <w:r>
              <w:rPr>
                <w:spacing w:val="-7"/>
                <w:sz w:val="24"/>
              </w:rPr>
              <w:t xml:space="preserve"> </w:t>
            </w:r>
            <w:r>
              <w:rPr>
                <w:sz w:val="24"/>
              </w:rPr>
              <w:t>equality</w:t>
            </w:r>
            <w:r>
              <w:rPr>
                <w:spacing w:val="-8"/>
                <w:sz w:val="24"/>
              </w:rPr>
              <w:t xml:space="preserve"> </w:t>
            </w:r>
            <w:r>
              <w:rPr>
                <w:sz w:val="24"/>
              </w:rPr>
              <w:t>creates</w:t>
            </w:r>
            <w:r>
              <w:rPr>
                <w:spacing w:val="-5"/>
                <w:sz w:val="24"/>
              </w:rPr>
              <w:t xml:space="preserve"> </w:t>
            </w:r>
            <w:r>
              <w:rPr>
                <w:sz w:val="24"/>
              </w:rPr>
              <w:t>a</w:t>
            </w:r>
            <w:r>
              <w:rPr>
                <w:spacing w:val="-5"/>
                <w:sz w:val="24"/>
              </w:rPr>
              <w:t xml:space="preserve"> </w:t>
            </w:r>
            <w:r>
              <w:rPr>
                <w:sz w:val="24"/>
              </w:rPr>
              <w:t>safe</w:t>
            </w:r>
            <w:r>
              <w:rPr>
                <w:spacing w:val="-7"/>
                <w:sz w:val="24"/>
              </w:rPr>
              <w:t xml:space="preserve"> </w:t>
            </w:r>
            <w:r>
              <w:rPr>
                <w:sz w:val="24"/>
              </w:rPr>
              <w:t>and</w:t>
            </w:r>
            <w:r>
              <w:rPr>
                <w:spacing w:val="-6"/>
                <w:sz w:val="24"/>
              </w:rPr>
              <w:t xml:space="preserve"> </w:t>
            </w:r>
            <w:r>
              <w:rPr>
                <w:sz w:val="24"/>
              </w:rPr>
              <w:t>welcoming</w:t>
            </w:r>
            <w:r>
              <w:rPr>
                <w:spacing w:val="-5"/>
                <w:sz w:val="24"/>
              </w:rPr>
              <w:t xml:space="preserve"> </w:t>
            </w:r>
            <w:r>
              <w:rPr>
                <w:sz w:val="24"/>
              </w:rPr>
              <w:t>environment for all children, regardless of their background, abilities, or differences. This</w:t>
            </w:r>
            <w:r>
              <w:rPr>
                <w:spacing w:val="-2"/>
                <w:sz w:val="24"/>
              </w:rPr>
              <w:t xml:space="preserve"> </w:t>
            </w:r>
            <w:r>
              <w:rPr>
                <w:sz w:val="24"/>
              </w:rPr>
              <w:t>sense</w:t>
            </w:r>
            <w:r>
              <w:rPr>
                <w:spacing w:val="-2"/>
                <w:sz w:val="24"/>
              </w:rPr>
              <w:t xml:space="preserve"> </w:t>
            </w:r>
            <w:r>
              <w:rPr>
                <w:sz w:val="24"/>
              </w:rPr>
              <w:t>of belonging is</w:t>
            </w:r>
            <w:r>
              <w:rPr>
                <w:spacing w:val="-2"/>
                <w:sz w:val="24"/>
              </w:rPr>
              <w:t xml:space="preserve"> </w:t>
            </w:r>
            <w:r>
              <w:rPr>
                <w:sz w:val="24"/>
              </w:rPr>
              <w:t>essential</w:t>
            </w:r>
            <w:r>
              <w:rPr>
                <w:spacing w:val="-2"/>
                <w:sz w:val="24"/>
              </w:rPr>
              <w:t xml:space="preserve"> </w:t>
            </w:r>
            <w:r>
              <w:rPr>
                <w:sz w:val="24"/>
              </w:rPr>
              <w:t>for children's social and emotional well-being, as well as their academic success. Our world is increasingly diverse, and children need</w:t>
            </w:r>
          </w:p>
        </w:tc>
        <w:tc>
          <w:tcPr>
            <w:tcW w:w="1842" w:type="dxa"/>
          </w:tcPr>
          <w:p w14:paraId="21877387" w14:textId="77777777" w:rsidR="00BB012A" w:rsidRDefault="007250CC">
            <w:pPr>
              <w:pStyle w:val="TableParagraph"/>
              <w:spacing w:line="292" w:lineRule="exact"/>
              <w:ind w:left="104"/>
              <w:rPr>
                <w:sz w:val="24"/>
              </w:rPr>
            </w:pPr>
            <w:r>
              <w:rPr>
                <w:spacing w:val="-5"/>
                <w:sz w:val="24"/>
              </w:rPr>
              <w:t>Art</w:t>
            </w:r>
          </w:p>
          <w:p w14:paraId="6467BB23" w14:textId="77777777" w:rsidR="00BB012A" w:rsidRDefault="007250CC">
            <w:pPr>
              <w:pStyle w:val="TableParagraph"/>
              <w:ind w:left="104" w:right="326"/>
              <w:rPr>
                <w:sz w:val="24"/>
              </w:rPr>
            </w:pPr>
            <w:r>
              <w:rPr>
                <w:sz w:val="24"/>
                <w:u w:val="single"/>
              </w:rPr>
              <w:t>KS1</w:t>
            </w:r>
            <w:r>
              <w:rPr>
                <w:spacing w:val="-8"/>
                <w:sz w:val="24"/>
                <w:u w:val="single"/>
              </w:rPr>
              <w:t xml:space="preserve"> </w:t>
            </w:r>
            <w:r>
              <w:rPr>
                <w:sz w:val="24"/>
                <w:u w:val="single"/>
              </w:rPr>
              <w:t>Autumn</w:t>
            </w:r>
            <w:r>
              <w:rPr>
                <w:spacing w:val="-10"/>
                <w:sz w:val="24"/>
                <w:u w:val="single"/>
              </w:rPr>
              <w:t xml:space="preserve"> </w:t>
            </w:r>
            <w:r>
              <w:rPr>
                <w:sz w:val="24"/>
                <w:u w:val="single"/>
              </w:rPr>
              <w:t>1</w:t>
            </w:r>
            <w:r>
              <w:rPr>
                <w:sz w:val="24"/>
              </w:rPr>
              <w:t xml:space="preserve"> Yayoi Kusama KS1 Summer Lubaina</w:t>
            </w:r>
            <w:r>
              <w:rPr>
                <w:spacing w:val="-14"/>
                <w:sz w:val="24"/>
              </w:rPr>
              <w:t xml:space="preserve"> </w:t>
            </w:r>
            <w:proofErr w:type="spellStart"/>
            <w:r>
              <w:rPr>
                <w:sz w:val="24"/>
              </w:rPr>
              <w:t>Himid</w:t>
            </w:r>
            <w:proofErr w:type="spellEnd"/>
          </w:p>
          <w:p w14:paraId="7A831749" w14:textId="77777777" w:rsidR="00BB012A" w:rsidRDefault="007250CC">
            <w:pPr>
              <w:pStyle w:val="TableParagraph"/>
              <w:spacing w:before="292"/>
              <w:ind w:left="104"/>
              <w:rPr>
                <w:sz w:val="24"/>
              </w:rPr>
            </w:pPr>
            <w:r>
              <w:rPr>
                <w:spacing w:val="-2"/>
                <w:sz w:val="24"/>
              </w:rPr>
              <w:t>History</w:t>
            </w:r>
          </w:p>
          <w:p w14:paraId="1221491A" w14:textId="77777777" w:rsidR="00BB012A" w:rsidRDefault="007250CC">
            <w:pPr>
              <w:pStyle w:val="TableParagraph"/>
              <w:spacing w:before="3"/>
              <w:ind w:left="104"/>
              <w:rPr>
                <w:sz w:val="24"/>
              </w:rPr>
            </w:pPr>
            <w:r>
              <w:rPr>
                <w:sz w:val="24"/>
                <w:u w:val="single"/>
              </w:rPr>
              <w:t xml:space="preserve">KS2 (year </w:t>
            </w:r>
            <w:r>
              <w:rPr>
                <w:spacing w:val="-5"/>
                <w:sz w:val="24"/>
                <w:u w:val="single"/>
              </w:rPr>
              <w:t>3)</w:t>
            </w:r>
          </w:p>
          <w:p w14:paraId="21FE2E68" w14:textId="77777777" w:rsidR="00BB012A" w:rsidRDefault="007250CC">
            <w:pPr>
              <w:pStyle w:val="TableParagraph"/>
              <w:ind w:left="104" w:right="559"/>
              <w:rPr>
                <w:sz w:val="24"/>
              </w:rPr>
            </w:pPr>
            <w:r>
              <w:rPr>
                <w:sz w:val="24"/>
                <w:u w:val="single"/>
              </w:rPr>
              <w:t>Autumn 1</w:t>
            </w:r>
            <w:r>
              <w:rPr>
                <w:sz w:val="24"/>
              </w:rPr>
              <w:t xml:space="preserve"> Cradles of </w:t>
            </w:r>
            <w:proofErr w:type="spellStart"/>
            <w:r>
              <w:rPr>
                <w:spacing w:val="-2"/>
                <w:sz w:val="24"/>
              </w:rPr>
              <w:t>Civilisations</w:t>
            </w:r>
            <w:proofErr w:type="spellEnd"/>
            <w:r>
              <w:rPr>
                <w:spacing w:val="-2"/>
                <w:sz w:val="24"/>
              </w:rPr>
              <w:t xml:space="preserve"> </w:t>
            </w:r>
            <w:r>
              <w:rPr>
                <w:sz w:val="24"/>
                <w:u w:val="single"/>
              </w:rPr>
              <w:t xml:space="preserve">KS2 (year </w:t>
            </w:r>
            <w:r>
              <w:rPr>
                <w:spacing w:val="-5"/>
                <w:sz w:val="24"/>
                <w:u w:val="single"/>
              </w:rPr>
              <w:t>4)</w:t>
            </w:r>
          </w:p>
          <w:p w14:paraId="2F471BF5" w14:textId="77777777" w:rsidR="00BB012A" w:rsidRDefault="007250CC">
            <w:pPr>
              <w:pStyle w:val="TableParagraph"/>
              <w:ind w:left="104" w:right="226"/>
              <w:rPr>
                <w:sz w:val="24"/>
              </w:rPr>
            </w:pPr>
            <w:r>
              <w:rPr>
                <w:sz w:val="24"/>
              </w:rPr>
              <w:t xml:space="preserve">Spring 2 Christianity in three empires </w:t>
            </w:r>
            <w:r>
              <w:rPr>
                <w:sz w:val="24"/>
                <w:u w:val="single"/>
              </w:rPr>
              <w:t>KS2 (year 5)</w:t>
            </w:r>
            <w:r>
              <w:rPr>
                <w:sz w:val="24"/>
              </w:rPr>
              <w:t xml:space="preserve"> The</w:t>
            </w:r>
            <w:r>
              <w:rPr>
                <w:spacing w:val="-14"/>
                <w:sz w:val="24"/>
              </w:rPr>
              <w:t xml:space="preserve"> </w:t>
            </w:r>
            <w:r>
              <w:rPr>
                <w:sz w:val="24"/>
              </w:rPr>
              <w:t>round</w:t>
            </w:r>
            <w:r>
              <w:rPr>
                <w:spacing w:val="-14"/>
                <w:sz w:val="24"/>
              </w:rPr>
              <w:t xml:space="preserve"> </w:t>
            </w:r>
            <w:r>
              <w:rPr>
                <w:sz w:val="24"/>
              </w:rPr>
              <w:t xml:space="preserve">city: </w:t>
            </w:r>
            <w:r>
              <w:rPr>
                <w:spacing w:val="-2"/>
                <w:sz w:val="24"/>
              </w:rPr>
              <w:t>Baghdad</w:t>
            </w:r>
          </w:p>
          <w:p w14:paraId="5608471E" w14:textId="77777777" w:rsidR="00BB012A" w:rsidRDefault="007250CC">
            <w:pPr>
              <w:pStyle w:val="TableParagraph"/>
              <w:spacing w:before="291" w:line="276" w:lineRule="exact"/>
              <w:ind w:left="104"/>
              <w:rPr>
                <w:sz w:val="24"/>
              </w:rPr>
            </w:pPr>
            <w:r>
              <w:rPr>
                <w:spacing w:val="-2"/>
                <w:sz w:val="24"/>
              </w:rPr>
              <w:t>Geography</w:t>
            </w:r>
          </w:p>
        </w:tc>
        <w:tc>
          <w:tcPr>
            <w:tcW w:w="1844" w:type="dxa"/>
          </w:tcPr>
          <w:p w14:paraId="169D1DD2" w14:textId="77777777" w:rsidR="00BB012A" w:rsidRDefault="007250CC">
            <w:pPr>
              <w:pStyle w:val="TableParagraph"/>
              <w:ind w:left="106" w:right="121"/>
              <w:rPr>
                <w:sz w:val="24"/>
              </w:rPr>
            </w:pPr>
            <w:r>
              <w:rPr>
                <w:sz w:val="24"/>
              </w:rPr>
              <w:t xml:space="preserve">All pupils </w:t>
            </w:r>
            <w:proofErr w:type="gramStart"/>
            <w:r>
              <w:rPr>
                <w:sz w:val="24"/>
              </w:rPr>
              <w:t xml:space="preserve">to </w:t>
            </w:r>
            <w:r>
              <w:rPr>
                <w:spacing w:val="-2"/>
                <w:sz w:val="24"/>
              </w:rPr>
              <w:t>develop</w:t>
            </w:r>
            <w:proofErr w:type="gramEnd"/>
            <w:r>
              <w:rPr>
                <w:spacing w:val="-2"/>
                <w:sz w:val="24"/>
              </w:rPr>
              <w:t xml:space="preserve"> empathy, </w:t>
            </w:r>
            <w:r>
              <w:rPr>
                <w:sz w:val="24"/>
              </w:rPr>
              <w:t xml:space="preserve">respect and </w:t>
            </w:r>
            <w:r>
              <w:rPr>
                <w:spacing w:val="-2"/>
                <w:sz w:val="24"/>
              </w:rPr>
              <w:t xml:space="preserve">understanding </w:t>
            </w:r>
            <w:r>
              <w:rPr>
                <w:sz w:val="24"/>
              </w:rPr>
              <w:t>for those different</w:t>
            </w:r>
            <w:r>
              <w:rPr>
                <w:spacing w:val="-7"/>
                <w:sz w:val="24"/>
              </w:rPr>
              <w:t xml:space="preserve"> </w:t>
            </w:r>
            <w:r>
              <w:rPr>
                <w:sz w:val="24"/>
              </w:rPr>
              <w:t xml:space="preserve">from </w:t>
            </w:r>
            <w:r>
              <w:rPr>
                <w:spacing w:val="-2"/>
                <w:sz w:val="24"/>
              </w:rPr>
              <w:t>themselves.</w:t>
            </w:r>
          </w:p>
          <w:p w14:paraId="248DC58D" w14:textId="77777777" w:rsidR="00BB012A" w:rsidRDefault="007250CC">
            <w:pPr>
              <w:pStyle w:val="TableParagraph"/>
              <w:spacing w:before="1"/>
              <w:ind w:left="106" w:right="121"/>
              <w:rPr>
                <w:sz w:val="24"/>
              </w:rPr>
            </w:pPr>
            <w:r>
              <w:rPr>
                <w:sz w:val="24"/>
              </w:rPr>
              <w:t>Equality</w:t>
            </w:r>
            <w:r>
              <w:rPr>
                <w:spacing w:val="-14"/>
                <w:sz w:val="24"/>
              </w:rPr>
              <w:t xml:space="preserve"> </w:t>
            </w:r>
            <w:r>
              <w:rPr>
                <w:sz w:val="24"/>
              </w:rPr>
              <w:t>ensures individuals</w:t>
            </w:r>
            <w:r>
              <w:rPr>
                <w:spacing w:val="-7"/>
                <w:sz w:val="24"/>
              </w:rPr>
              <w:t xml:space="preserve"> </w:t>
            </w:r>
            <w:r>
              <w:rPr>
                <w:sz w:val="24"/>
              </w:rPr>
              <w:t xml:space="preserve">from </w:t>
            </w:r>
            <w:proofErr w:type="spellStart"/>
            <w:r>
              <w:rPr>
                <w:spacing w:val="-2"/>
                <w:sz w:val="24"/>
              </w:rPr>
              <w:t>marginalised</w:t>
            </w:r>
            <w:proofErr w:type="spellEnd"/>
            <w:r>
              <w:rPr>
                <w:spacing w:val="-2"/>
                <w:sz w:val="24"/>
              </w:rPr>
              <w:t xml:space="preserve"> </w:t>
            </w:r>
            <w:r>
              <w:rPr>
                <w:sz w:val="24"/>
              </w:rPr>
              <w:t xml:space="preserve">groups feel a safer and more </w:t>
            </w:r>
            <w:r>
              <w:rPr>
                <w:spacing w:val="-2"/>
                <w:sz w:val="24"/>
              </w:rPr>
              <w:t xml:space="preserve">supportive environment </w:t>
            </w:r>
            <w:r>
              <w:rPr>
                <w:sz w:val="24"/>
              </w:rPr>
              <w:t xml:space="preserve">where they can </w:t>
            </w:r>
            <w:r>
              <w:rPr>
                <w:spacing w:val="-2"/>
                <w:sz w:val="24"/>
              </w:rPr>
              <w:t>thrive.</w:t>
            </w:r>
          </w:p>
        </w:tc>
      </w:tr>
    </w:tbl>
    <w:p w14:paraId="5764D646" w14:textId="77777777" w:rsidR="00BB012A" w:rsidRDefault="00BB012A">
      <w:pPr>
        <w:pStyle w:val="BodyText"/>
        <w:spacing w:before="30"/>
        <w:rPr>
          <w:b/>
          <w:sz w:val="22"/>
        </w:rPr>
      </w:pPr>
    </w:p>
    <w:p w14:paraId="527D10EC" w14:textId="77777777" w:rsidR="00BB012A" w:rsidRDefault="007250CC">
      <w:pPr>
        <w:spacing w:before="1"/>
        <w:ind w:right="536"/>
        <w:jc w:val="right"/>
        <w:rPr>
          <w:b/>
        </w:rPr>
      </w:pPr>
      <w:r>
        <w:t>Page</w:t>
      </w:r>
      <w:r>
        <w:rPr>
          <w:spacing w:val="-4"/>
        </w:rPr>
        <w:t xml:space="preserve"> </w:t>
      </w:r>
      <w:r>
        <w:rPr>
          <w:b/>
        </w:rPr>
        <w:t>8</w:t>
      </w:r>
      <w:r>
        <w:rPr>
          <w:b/>
          <w:spacing w:val="-1"/>
        </w:rPr>
        <w:t xml:space="preserve"> </w:t>
      </w:r>
      <w:r>
        <w:t>of</w:t>
      </w:r>
      <w:r>
        <w:rPr>
          <w:spacing w:val="-2"/>
        </w:rPr>
        <w:t xml:space="preserve"> </w:t>
      </w:r>
      <w:r>
        <w:rPr>
          <w:b/>
          <w:spacing w:val="-5"/>
        </w:rPr>
        <w:t>26</w:t>
      </w:r>
    </w:p>
    <w:p w14:paraId="22FF113E" w14:textId="77777777" w:rsidR="00BB012A" w:rsidRDefault="00BB012A">
      <w:pPr>
        <w:jc w:val="right"/>
        <w:rPr>
          <w:b/>
        </w:rPr>
        <w:sectPr w:rsidR="00BB012A">
          <w:pgSz w:w="11910" w:h="16840"/>
          <w:pgMar w:top="560" w:right="0" w:bottom="280" w:left="425" w:header="720" w:footer="720" w:gutter="0"/>
          <w:cols w:space="720"/>
        </w:sect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5D1CF701" w14:textId="77777777">
        <w:trPr>
          <w:trHeight w:val="10842"/>
        </w:trPr>
        <w:tc>
          <w:tcPr>
            <w:tcW w:w="1347" w:type="dxa"/>
            <w:shd w:val="clear" w:color="auto" w:fill="D9E1F3"/>
          </w:tcPr>
          <w:p w14:paraId="2E453364" w14:textId="77777777" w:rsidR="00BB012A" w:rsidRDefault="00BB012A">
            <w:pPr>
              <w:pStyle w:val="TableParagraph"/>
              <w:ind w:left="0"/>
              <w:rPr>
                <w:rFonts w:ascii="Times New Roman"/>
                <w:sz w:val="24"/>
              </w:rPr>
            </w:pPr>
          </w:p>
        </w:tc>
        <w:tc>
          <w:tcPr>
            <w:tcW w:w="6311" w:type="dxa"/>
          </w:tcPr>
          <w:p w14:paraId="2FD16230" w14:textId="77777777" w:rsidR="00BB012A" w:rsidRDefault="007250CC">
            <w:pPr>
              <w:pStyle w:val="TableParagraph"/>
              <w:rPr>
                <w:sz w:val="24"/>
              </w:rPr>
            </w:pPr>
            <w:r>
              <w:rPr>
                <w:sz w:val="24"/>
              </w:rPr>
              <w:t>to</w:t>
            </w:r>
            <w:r>
              <w:rPr>
                <w:spacing w:val="-4"/>
                <w:sz w:val="24"/>
              </w:rPr>
              <w:t xml:space="preserve"> </w:t>
            </w:r>
            <w:r>
              <w:rPr>
                <w:sz w:val="24"/>
              </w:rPr>
              <w:t>learn</w:t>
            </w:r>
            <w:r>
              <w:rPr>
                <w:spacing w:val="-6"/>
                <w:sz w:val="24"/>
              </w:rPr>
              <w:t xml:space="preserve"> </w:t>
            </w:r>
            <w:r>
              <w:rPr>
                <w:sz w:val="24"/>
              </w:rPr>
              <w:t>how</w:t>
            </w:r>
            <w:r>
              <w:rPr>
                <w:spacing w:val="-6"/>
                <w:sz w:val="24"/>
              </w:rPr>
              <w:t xml:space="preserve"> </w:t>
            </w:r>
            <w:r>
              <w:rPr>
                <w:sz w:val="24"/>
              </w:rPr>
              <w:t>to</w:t>
            </w:r>
            <w:r>
              <w:rPr>
                <w:spacing w:val="-4"/>
                <w:sz w:val="24"/>
              </w:rPr>
              <w:t xml:space="preserve"> </w:t>
            </w:r>
            <w:r>
              <w:rPr>
                <w:sz w:val="24"/>
              </w:rPr>
              <w:t>interact</w:t>
            </w:r>
            <w:r>
              <w:rPr>
                <w:spacing w:val="-6"/>
                <w:sz w:val="24"/>
              </w:rPr>
              <w:t xml:space="preserve"> </w:t>
            </w:r>
            <w:r>
              <w:rPr>
                <w:sz w:val="24"/>
              </w:rPr>
              <w:t>with</w:t>
            </w:r>
            <w:r>
              <w:rPr>
                <w:spacing w:val="-4"/>
                <w:sz w:val="24"/>
              </w:rPr>
              <w:t xml:space="preserve"> </w:t>
            </w:r>
            <w:r>
              <w:rPr>
                <w:sz w:val="24"/>
              </w:rPr>
              <w:t>and</w:t>
            </w:r>
            <w:r>
              <w:rPr>
                <w:spacing w:val="-4"/>
                <w:sz w:val="24"/>
              </w:rPr>
              <w:t xml:space="preserve"> </w:t>
            </w:r>
            <w:r>
              <w:rPr>
                <w:sz w:val="24"/>
              </w:rPr>
              <w:t>appreciate</w:t>
            </w:r>
            <w:r>
              <w:rPr>
                <w:spacing w:val="-7"/>
                <w:sz w:val="24"/>
              </w:rPr>
              <w:t xml:space="preserve"> </w:t>
            </w:r>
            <w:r>
              <w:rPr>
                <w:sz w:val="24"/>
              </w:rPr>
              <w:t>people</w:t>
            </w:r>
            <w:r>
              <w:rPr>
                <w:spacing w:val="-6"/>
                <w:sz w:val="24"/>
              </w:rPr>
              <w:t xml:space="preserve"> </w:t>
            </w:r>
            <w:r>
              <w:rPr>
                <w:sz w:val="24"/>
              </w:rPr>
              <w:t>from different backgrounds.</w:t>
            </w:r>
          </w:p>
          <w:p w14:paraId="0EB0A3A2" w14:textId="77777777" w:rsidR="00BB012A" w:rsidRDefault="007250CC">
            <w:pPr>
              <w:pStyle w:val="TableParagraph"/>
              <w:rPr>
                <w:sz w:val="24"/>
              </w:rPr>
            </w:pPr>
            <w:r>
              <w:rPr>
                <w:sz w:val="24"/>
              </w:rPr>
              <w:t>Teaching equality helps children develop the skills and knowledge</w:t>
            </w:r>
            <w:r>
              <w:rPr>
                <w:spacing w:val="-5"/>
                <w:sz w:val="24"/>
              </w:rPr>
              <w:t xml:space="preserve"> </w:t>
            </w:r>
            <w:r>
              <w:rPr>
                <w:sz w:val="24"/>
              </w:rPr>
              <w:t>they</w:t>
            </w:r>
            <w:r>
              <w:rPr>
                <w:spacing w:val="-5"/>
                <w:sz w:val="24"/>
              </w:rPr>
              <w:t xml:space="preserve"> </w:t>
            </w:r>
            <w:r>
              <w:rPr>
                <w:sz w:val="24"/>
              </w:rPr>
              <w:t>need</w:t>
            </w:r>
            <w:r>
              <w:rPr>
                <w:spacing w:val="-4"/>
                <w:sz w:val="24"/>
              </w:rPr>
              <w:t xml:space="preserve"> </w:t>
            </w:r>
            <w:r>
              <w:rPr>
                <w:sz w:val="24"/>
              </w:rPr>
              <w:t>to</w:t>
            </w:r>
            <w:r>
              <w:rPr>
                <w:spacing w:val="-4"/>
                <w:sz w:val="24"/>
              </w:rPr>
              <w:t xml:space="preserve"> </w:t>
            </w:r>
            <w:r>
              <w:rPr>
                <w:sz w:val="24"/>
              </w:rPr>
              <w:t>thrive</w:t>
            </w:r>
            <w:r>
              <w:rPr>
                <w:spacing w:val="-5"/>
                <w:sz w:val="24"/>
              </w:rPr>
              <w:t xml:space="preserve"> </w:t>
            </w:r>
            <w:r>
              <w:rPr>
                <w:sz w:val="24"/>
              </w:rPr>
              <w:t>in</w:t>
            </w:r>
            <w:r>
              <w:rPr>
                <w:spacing w:val="-4"/>
                <w:sz w:val="24"/>
              </w:rPr>
              <w:t xml:space="preserve"> </w:t>
            </w:r>
            <w:r>
              <w:rPr>
                <w:sz w:val="24"/>
              </w:rPr>
              <w:t>a</w:t>
            </w:r>
            <w:r>
              <w:rPr>
                <w:spacing w:val="-3"/>
                <w:sz w:val="24"/>
              </w:rPr>
              <w:t xml:space="preserve"> </w:t>
            </w:r>
            <w:r>
              <w:rPr>
                <w:sz w:val="24"/>
              </w:rPr>
              <w:t>diverse</w:t>
            </w:r>
            <w:r>
              <w:rPr>
                <w:spacing w:val="-2"/>
                <w:sz w:val="24"/>
              </w:rPr>
              <w:t xml:space="preserve"> </w:t>
            </w:r>
            <w:r>
              <w:rPr>
                <w:sz w:val="24"/>
              </w:rPr>
              <w:t>society</w:t>
            </w:r>
            <w:r>
              <w:rPr>
                <w:spacing w:val="-3"/>
                <w:sz w:val="24"/>
              </w:rPr>
              <w:t xml:space="preserve"> </w:t>
            </w:r>
            <w:r>
              <w:rPr>
                <w:sz w:val="24"/>
              </w:rPr>
              <w:t>and</w:t>
            </w:r>
            <w:r>
              <w:rPr>
                <w:spacing w:val="-4"/>
                <w:sz w:val="24"/>
              </w:rPr>
              <w:t xml:space="preserve"> </w:t>
            </w:r>
            <w:proofErr w:type="gramStart"/>
            <w:r>
              <w:rPr>
                <w:sz w:val="24"/>
              </w:rPr>
              <w:t>helping</w:t>
            </w:r>
            <w:proofErr w:type="gramEnd"/>
            <w:r>
              <w:rPr>
                <w:sz w:val="24"/>
              </w:rPr>
              <w:t xml:space="preserve"> them to develop a more nuanced understanding of the world.</w:t>
            </w:r>
          </w:p>
          <w:p w14:paraId="29822950" w14:textId="77777777" w:rsidR="00BB012A" w:rsidRDefault="007250CC">
            <w:pPr>
              <w:pStyle w:val="TableParagraph"/>
              <w:spacing w:before="291"/>
              <w:rPr>
                <w:sz w:val="24"/>
              </w:rPr>
            </w:pPr>
            <w:r>
              <w:rPr>
                <w:sz w:val="24"/>
              </w:rPr>
              <w:t>Teaching</w:t>
            </w:r>
            <w:r>
              <w:rPr>
                <w:spacing w:val="-6"/>
                <w:sz w:val="24"/>
              </w:rPr>
              <w:t xml:space="preserve"> </w:t>
            </w:r>
            <w:r>
              <w:rPr>
                <w:sz w:val="24"/>
              </w:rPr>
              <w:t>equality</w:t>
            </w:r>
            <w:r>
              <w:rPr>
                <w:spacing w:val="-7"/>
                <w:sz w:val="24"/>
              </w:rPr>
              <w:t xml:space="preserve"> </w:t>
            </w:r>
            <w:r>
              <w:rPr>
                <w:sz w:val="24"/>
              </w:rPr>
              <w:t>is</w:t>
            </w:r>
            <w:r>
              <w:rPr>
                <w:spacing w:val="-4"/>
                <w:sz w:val="24"/>
              </w:rPr>
              <w:t xml:space="preserve"> </w:t>
            </w:r>
            <w:r>
              <w:rPr>
                <w:sz w:val="24"/>
              </w:rPr>
              <w:t>a</w:t>
            </w:r>
            <w:r>
              <w:rPr>
                <w:spacing w:val="-6"/>
                <w:sz w:val="24"/>
              </w:rPr>
              <w:t xml:space="preserve"> </w:t>
            </w:r>
            <w:r>
              <w:rPr>
                <w:sz w:val="24"/>
              </w:rPr>
              <w:t>fundamental</w:t>
            </w:r>
            <w:r>
              <w:rPr>
                <w:spacing w:val="-6"/>
                <w:sz w:val="24"/>
              </w:rPr>
              <w:t xml:space="preserve"> </w:t>
            </w:r>
            <w:r>
              <w:rPr>
                <w:sz w:val="24"/>
              </w:rPr>
              <w:t>step</w:t>
            </w:r>
            <w:r>
              <w:rPr>
                <w:spacing w:val="-5"/>
                <w:sz w:val="24"/>
              </w:rPr>
              <w:t xml:space="preserve"> </w:t>
            </w:r>
            <w:r>
              <w:rPr>
                <w:sz w:val="24"/>
              </w:rPr>
              <w:t>towards</w:t>
            </w:r>
            <w:r>
              <w:rPr>
                <w:spacing w:val="-9"/>
                <w:sz w:val="24"/>
              </w:rPr>
              <w:t xml:space="preserve"> </w:t>
            </w:r>
            <w:r>
              <w:rPr>
                <w:sz w:val="24"/>
              </w:rPr>
              <w:t>promoting social justice and creating a more equitable society.</w:t>
            </w:r>
          </w:p>
          <w:p w14:paraId="0177A308" w14:textId="77777777" w:rsidR="00BB012A" w:rsidRDefault="007250CC">
            <w:pPr>
              <w:pStyle w:val="TableParagraph"/>
              <w:spacing w:before="2"/>
              <w:ind w:right="140"/>
              <w:rPr>
                <w:sz w:val="24"/>
              </w:rPr>
            </w:pPr>
            <w:r>
              <w:rPr>
                <w:sz w:val="24"/>
              </w:rPr>
              <w:t>It</w:t>
            </w:r>
            <w:r>
              <w:rPr>
                <w:spacing w:val="-4"/>
                <w:sz w:val="24"/>
              </w:rPr>
              <w:t xml:space="preserve"> </w:t>
            </w:r>
            <w:r>
              <w:rPr>
                <w:sz w:val="24"/>
              </w:rPr>
              <w:t>empowers</w:t>
            </w:r>
            <w:r>
              <w:rPr>
                <w:spacing w:val="-5"/>
                <w:sz w:val="24"/>
              </w:rPr>
              <w:t xml:space="preserve"> </w:t>
            </w:r>
            <w:r>
              <w:rPr>
                <w:sz w:val="24"/>
              </w:rPr>
              <w:t>children</w:t>
            </w:r>
            <w:r>
              <w:rPr>
                <w:spacing w:val="-6"/>
                <w:sz w:val="24"/>
              </w:rPr>
              <w:t xml:space="preserve"> </w:t>
            </w:r>
            <w:r>
              <w:rPr>
                <w:sz w:val="24"/>
              </w:rPr>
              <w:t>to</w:t>
            </w:r>
            <w:r>
              <w:rPr>
                <w:spacing w:val="-6"/>
                <w:sz w:val="24"/>
              </w:rPr>
              <w:t xml:space="preserve"> </w:t>
            </w:r>
            <w:r>
              <w:rPr>
                <w:sz w:val="24"/>
              </w:rPr>
              <w:t>become</w:t>
            </w:r>
            <w:r>
              <w:rPr>
                <w:spacing w:val="-6"/>
                <w:sz w:val="24"/>
              </w:rPr>
              <w:t xml:space="preserve"> </w:t>
            </w:r>
            <w:r>
              <w:rPr>
                <w:sz w:val="24"/>
              </w:rPr>
              <w:t>active</w:t>
            </w:r>
            <w:r>
              <w:rPr>
                <w:spacing w:val="-5"/>
                <w:sz w:val="24"/>
              </w:rPr>
              <w:t xml:space="preserve"> </w:t>
            </w:r>
            <w:r>
              <w:rPr>
                <w:sz w:val="24"/>
              </w:rPr>
              <w:t>and</w:t>
            </w:r>
            <w:r>
              <w:rPr>
                <w:spacing w:val="-6"/>
                <w:sz w:val="24"/>
              </w:rPr>
              <w:t xml:space="preserve"> </w:t>
            </w:r>
            <w:r>
              <w:rPr>
                <w:sz w:val="24"/>
              </w:rPr>
              <w:t>responsible citizens who stand up for fairness and equality.</w:t>
            </w:r>
          </w:p>
          <w:p w14:paraId="65B60986" w14:textId="77777777" w:rsidR="00BB012A" w:rsidRDefault="00BB012A">
            <w:pPr>
              <w:pStyle w:val="TableParagraph"/>
              <w:ind w:left="0"/>
              <w:rPr>
                <w:b/>
                <w:sz w:val="24"/>
              </w:rPr>
            </w:pPr>
          </w:p>
          <w:p w14:paraId="13984C8D" w14:textId="77777777" w:rsidR="00BB012A" w:rsidRDefault="007250CC">
            <w:pPr>
              <w:pStyle w:val="TableParagraph"/>
              <w:ind w:right="93"/>
              <w:rPr>
                <w:sz w:val="24"/>
              </w:rPr>
            </w:pPr>
            <w:r>
              <w:rPr>
                <w:sz w:val="24"/>
              </w:rPr>
              <w:t>Our</w:t>
            </w:r>
            <w:r>
              <w:rPr>
                <w:spacing w:val="-2"/>
                <w:sz w:val="24"/>
              </w:rPr>
              <w:t xml:space="preserve"> </w:t>
            </w:r>
            <w:r>
              <w:rPr>
                <w:sz w:val="24"/>
              </w:rPr>
              <w:t>pupil</w:t>
            </w:r>
            <w:r>
              <w:rPr>
                <w:spacing w:val="-5"/>
                <w:sz w:val="24"/>
              </w:rPr>
              <w:t xml:space="preserve"> </w:t>
            </w:r>
            <w:r>
              <w:rPr>
                <w:sz w:val="24"/>
              </w:rPr>
              <w:t>premium</w:t>
            </w:r>
            <w:r>
              <w:rPr>
                <w:spacing w:val="-5"/>
                <w:sz w:val="24"/>
              </w:rPr>
              <w:t xml:space="preserve"> </w:t>
            </w:r>
            <w:r>
              <w:rPr>
                <w:sz w:val="24"/>
              </w:rPr>
              <w:t>strategy</w:t>
            </w:r>
            <w:r>
              <w:rPr>
                <w:spacing w:val="-3"/>
                <w:sz w:val="24"/>
              </w:rPr>
              <w:t xml:space="preserve"> </w:t>
            </w:r>
            <w:r>
              <w:rPr>
                <w:sz w:val="24"/>
              </w:rPr>
              <w:t>ensures</w:t>
            </w:r>
            <w:r>
              <w:rPr>
                <w:spacing w:val="-3"/>
                <w:sz w:val="24"/>
              </w:rPr>
              <w:t xml:space="preserve"> </w:t>
            </w:r>
            <w:r>
              <w:rPr>
                <w:sz w:val="24"/>
              </w:rPr>
              <w:t>all</w:t>
            </w:r>
            <w:r>
              <w:rPr>
                <w:spacing w:val="-5"/>
                <w:sz w:val="24"/>
              </w:rPr>
              <w:t xml:space="preserve"> </w:t>
            </w:r>
            <w:r>
              <w:rPr>
                <w:sz w:val="24"/>
              </w:rPr>
              <w:t>pupils</w:t>
            </w:r>
            <w:r>
              <w:rPr>
                <w:spacing w:val="-3"/>
                <w:sz w:val="24"/>
              </w:rPr>
              <w:t xml:space="preserve"> </w:t>
            </w:r>
            <w:r>
              <w:rPr>
                <w:sz w:val="24"/>
              </w:rPr>
              <w:t>in</w:t>
            </w:r>
            <w:r>
              <w:rPr>
                <w:spacing w:val="-2"/>
                <w:sz w:val="24"/>
              </w:rPr>
              <w:t xml:space="preserve"> </w:t>
            </w:r>
            <w:r>
              <w:rPr>
                <w:sz w:val="24"/>
              </w:rPr>
              <w:t>receipt</w:t>
            </w:r>
            <w:r>
              <w:rPr>
                <w:spacing w:val="-4"/>
                <w:sz w:val="24"/>
              </w:rPr>
              <w:t xml:space="preserve"> </w:t>
            </w:r>
            <w:r>
              <w:rPr>
                <w:sz w:val="24"/>
              </w:rPr>
              <w:t>of</w:t>
            </w:r>
            <w:r>
              <w:rPr>
                <w:spacing w:val="-4"/>
                <w:sz w:val="24"/>
              </w:rPr>
              <w:t xml:space="preserve"> </w:t>
            </w:r>
            <w:r>
              <w:rPr>
                <w:sz w:val="24"/>
              </w:rPr>
              <w:t>this premium receive exposure to bespoke curriculum enhancement,</w:t>
            </w:r>
            <w:r>
              <w:rPr>
                <w:spacing w:val="-10"/>
                <w:sz w:val="24"/>
              </w:rPr>
              <w:t xml:space="preserve"> </w:t>
            </w:r>
            <w:r>
              <w:rPr>
                <w:sz w:val="24"/>
              </w:rPr>
              <w:t>including</w:t>
            </w:r>
            <w:r>
              <w:rPr>
                <w:spacing w:val="-12"/>
                <w:sz w:val="24"/>
              </w:rPr>
              <w:t xml:space="preserve"> </w:t>
            </w:r>
            <w:r>
              <w:rPr>
                <w:sz w:val="24"/>
              </w:rPr>
              <w:t>educational</w:t>
            </w:r>
            <w:r>
              <w:rPr>
                <w:spacing w:val="-12"/>
                <w:sz w:val="24"/>
              </w:rPr>
              <w:t xml:space="preserve"> </w:t>
            </w:r>
            <w:r>
              <w:rPr>
                <w:sz w:val="24"/>
              </w:rPr>
              <w:t>visits/experiences,</w:t>
            </w:r>
            <w:r>
              <w:rPr>
                <w:spacing w:val="-9"/>
                <w:sz w:val="24"/>
              </w:rPr>
              <w:t xml:space="preserve"> </w:t>
            </w:r>
            <w:r>
              <w:rPr>
                <w:sz w:val="24"/>
              </w:rPr>
              <w:t>access to musical instruments and specific tutoring, and other provision which ‘levels the playing field’ for these pupils (sports clubs/teams, swimming, breakfast/after school club provision, etc.)</w:t>
            </w:r>
          </w:p>
          <w:p w14:paraId="54BD6742" w14:textId="77777777" w:rsidR="00BB012A" w:rsidRDefault="007250CC">
            <w:pPr>
              <w:pStyle w:val="TableParagraph"/>
              <w:spacing w:before="292"/>
              <w:ind w:right="111"/>
              <w:rPr>
                <w:sz w:val="24"/>
              </w:rPr>
            </w:pPr>
            <w:r>
              <w:rPr>
                <w:sz w:val="24"/>
              </w:rPr>
              <w:t xml:space="preserve">Our history topics (Medieval African Kingdoms, The Maya, Vikings in Britain, Islamic </w:t>
            </w:r>
            <w:proofErr w:type="spellStart"/>
            <w:r>
              <w:rPr>
                <w:sz w:val="24"/>
              </w:rPr>
              <w:t>Civilisations</w:t>
            </w:r>
            <w:proofErr w:type="spellEnd"/>
            <w:r>
              <w:rPr>
                <w:sz w:val="24"/>
              </w:rPr>
              <w:t>, Arabia and early Islam are socially broad; all types of people are given voice, made visible and understood in the context of the wider power structures and ideas that affected how they lived. For example, in geography, the study of indigenous people in the Amazon and the dynamics of power in their interactions with communities</w:t>
            </w:r>
            <w:r>
              <w:rPr>
                <w:spacing w:val="-2"/>
                <w:sz w:val="24"/>
              </w:rPr>
              <w:t xml:space="preserve"> </w:t>
            </w:r>
            <w:r>
              <w:rPr>
                <w:sz w:val="24"/>
              </w:rPr>
              <w:t>on</w:t>
            </w:r>
            <w:r>
              <w:rPr>
                <w:spacing w:val="-1"/>
                <w:sz w:val="24"/>
              </w:rPr>
              <w:t xml:space="preserve"> </w:t>
            </w:r>
            <w:r>
              <w:rPr>
                <w:sz w:val="24"/>
              </w:rPr>
              <w:t>a</w:t>
            </w:r>
            <w:r>
              <w:rPr>
                <w:spacing w:val="-4"/>
                <w:sz w:val="24"/>
              </w:rPr>
              <w:t xml:space="preserve"> </w:t>
            </w:r>
            <w:r>
              <w:rPr>
                <w:sz w:val="24"/>
              </w:rPr>
              <w:t>global</w:t>
            </w:r>
            <w:r>
              <w:rPr>
                <w:spacing w:val="-4"/>
                <w:sz w:val="24"/>
              </w:rPr>
              <w:t xml:space="preserve"> </w:t>
            </w:r>
            <w:r>
              <w:rPr>
                <w:sz w:val="24"/>
              </w:rPr>
              <w:t>scale,</w:t>
            </w:r>
            <w:r>
              <w:rPr>
                <w:spacing w:val="-2"/>
                <w:sz w:val="24"/>
              </w:rPr>
              <w:t xml:space="preserve"> </w:t>
            </w:r>
            <w:r>
              <w:rPr>
                <w:sz w:val="24"/>
              </w:rPr>
              <w:t>the</w:t>
            </w:r>
            <w:r>
              <w:rPr>
                <w:spacing w:val="-1"/>
                <w:sz w:val="24"/>
              </w:rPr>
              <w:t xml:space="preserve"> </w:t>
            </w:r>
            <w:r>
              <w:rPr>
                <w:sz w:val="24"/>
              </w:rPr>
              <w:t>favelas</w:t>
            </w:r>
            <w:r>
              <w:rPr>
                <w:spacing w:val="-2"/>
                <w:sz w:val="24"/>
              </w:rPr>
              <w:t xml:space="preserve"> </w:t>
            </w:r>
            <w:r>
              <w:rPr>
                <w:sz w:val="24"/>
              </w:rPr>
              <w:t>in</w:t>
            </w:r>
            <w:r>
              <w:rPr>
                <w:spacing w:val="-1"/>
                <w:sz w:val="24"/>
              </w:rPr>
              <w:t xml:space="preserve"> </w:t>
            </w:r>
            <w:r>
              <w:rPr>
                <w:sz w:val="24"/>
              </w:rPr>
              <w:t>Bolivia,</w:t>
            </w:r>
            <w:r>
              <w:rPr>
                <w:spacing w:val="-1"/>
                <w:sz w:val="24"/>
              </w:rPr>
              <w:t xml:space="preserve"> </w:t>
            </w:r>
            <w:r>
              <w:rPr>
                <w:sz w:val="24"/>
              </w:rPr>
              <w:t>in</w:t>
            </w:r>
            <w:r>
              <w:rPr>
                <w:spacing w:val="-3"/>
                <w:sz w:val="24"/>
              </w:rPr>
              <w:t xml:space="preserve"> </w:t>
            </w:r>
            <w:r>
              <w:rPr>
                <w:sz w:val="24"/>
              </w:rPr>
              <w:t>history the study of the poor in all the societies covered, the treatment of the poor and attitudes towards the poor (pos</w:t>
            </w:r>
            <w:r>
              <w:rPr>
                <w:sz w:val="24"/>
              </w:rPr>
              <w:t>itive and negative) in various religious communities and a constant return to cities so that the local impact of global trends</w:t>
            </w:r>
            <w:r>
              <w:rPr>
                <w:spacing w:val="-5"/>
                <w:sz w:val="24"/>
              </w:rPr>
              <w:t xml:space="preserve"> </w:t>
            </w:r>
            <w:r>
              <w:rPr>
                <w:sz w:val="24"/>
              </w:rPr>
              <w:t>and</w:t>
            </w:r>
            <w:r>
              <w:rPr>
                <w:spacing w:val="-4"/>
                <w:sz w:val="24"/>
              </w:rPr>
              <w:t xml:space="preserve"> </w:t>
            </w:r>
            <w:r>
              <w:rPr>
                <w:sz w:val="24"/>
              </w:rPr>
              <w:t>shifts</w:t>
            </w:r>
            <w:r>
              <w:rPr>
                <w:spacing w:val="-5"/>
                <w:sz w:val="24"/>
              </w:rPr>
              <w:t xml:space="preserve"> </w:t>
            </w:r>
            <w:r>
              <w:rPr>
                <w:sz w:val="24"/>
              </w:rPr>
              <w:t>is</w:t>
            </w:r>
            <w:r>
              <w:rPr>
                <w:spacing w:val="-5"/>
                <w:sz w:val="24"/>
              </w:rPr>
              <w:t xml:space="preserve"> </w:t>
            </w:r>
            <w:r>
              <w:rPr>
                <w:sz w:val="24"/>
              </w:rPr>
              <w:t>surfaced,</w:t>
            </w:r>
            <w:r>
              <w:rPr>
                <w:spacing w:val="-5"/>
                <w:sz w:val="24"/>
              </w:rPr>
              <w:t xml:space="preserve"> </w:t>
            </w:r>
            <w:r>
              <w:rPr>
                <w:sz w:val="24"/>
              </w:rPr>
              <w:t>with</w:t>
            </w:r>
            <w:r>
              <w:rPr>
                <w:spacing w:val="-6"/>
                <w:sz w:val="24"/>
              </w:rPr>
              <w:t xml:space="preserve"> </w:t>
            </w:r>
            <w:r>
              <w:rPr>
                <w:sz w:val="24"/>
              </w:rPr>
              <w:t>its</w:t>
            </w:r>
            <w:r>
              <w:rPr>
                <w:spacing w:val="-7"/>
                <w:sz w:val="24"/>
              </w:rPr>
              <w:t xml:space="preserve"> </w:t>
            </w:r>
            <w:r>
              <w:rPr>
                <w:sz w:val="24"/>
              </w:rPr>
              <w:t>consequences</w:t>
            </w:r>
            <w:r>
              <w:rPr>
                <w:spacing w:val="-5"/>
                <w:sz w:val="24"/>
              </w:rPr>
              <w:t xml:space="preserve"> </w:t>
            </w:r>
            <w:r>
              <w:rPr>
                <w:sz w:val="24"/>
              </w:rPr>
              <w:t>for</w:t>
            </w:r>
            <w:r>
              <w:rPr>
                <w:spacing w:val="-6"/>
                <w:sz w:val="24"/>
              </w:rPr>
              <w:t xml:space="preserve"> </w:t>
            </w:r>
            <w:r>
              <w:rPr>
                <w:sz w:val="24"/>
              </w:rPr>
              <w:t xml:space="preserve">diverse </w:t>
            </w:r>
            <w:r>
              <w:rPr>
                <w:spacing w:val="-2"/>
                <w:sz w:val="24"/>
              </w:rPr>
              <w:t>peoples.</w:t>
            </w:r>
          </w:p>
          <w:p w14:paraId="012F2500" w14:textId="77777777" w:rsidR="00BB012A" w:rsidRDefault="00BB012A">
            <w:pPr>
              <w:pStyle w:val="TableParagraph"/>
              <w:ind w:left="0"/>
              <w:rPr>
                <w:b/>
                <w:sz w:val="24"/>
              </w:rPr>
            </w:pPr>
          </w:p>
          <w:p w14:paraId="08AB1232" w14:textId="77777777" w:rsidR="00BB012A" w:rsidRDefault="007250CC">
            <w:pPr>
              <w:pStyle w:val="TableParagraph"/>
              <w:rPr>
                <w:sz w:val="24"/>
              </w:rPr>
            </w:pPr>
            <w:r>
              <w:rPr>
                <w:sz w:val="24"/>
              </w:rPr>
              <w:t xml:space="preserve">We further reinforce our work on equalities through our </w:t>
            </w:r>
            <w:proofErr w:type="gramStart"/>
            <w:r>
              <w:rPr>
                <w:sz w:val="24"/>
              </w:rPr>
              <w:t>equalities</w:t>
            </w:r>
            <w:proofErr w:type="gramEnd"/>
            <w:r>
              <w:rPr>
                <w:spacing w:val="-6"/>
                <w:sz w:val="24"/>
              </w:rPr>
              <w:t xml:space="preserve"> </w:t>
            </w:r>
            <w:r>
              <w:rPr>
                <w:sz w:val="24"/>
              </w:rPr>
              <w:t>statements</w:t>
            </w:r>
            <w:r>
              <w:rPr>
                <w:spacing w:val="-6"/>
                <w:sz w:val="24"/>
              </w:rPr>
              <w:t xml:space="preserve"> </w:t>
            </w:r>
            <w:r>
              <w:rPr>
                <w:sz w:val="24"/>
              </w:rPr>
              <w:t>and</w:t>
            </w:r>
            <w:r>
              <w:rPr>
                <w:spacing w:val="-5"/>
                <w:sz w:val="24"/>
              </w:rPr>
              <w:t xml:space="preserve"> </w:t>
            </w:r>
            <w:r>
              <w:rPr>
                <w:sz w:val="24"/>
              </w:rPr>
              <w:t>objectives,</w:t>
            </w:r>
            <w:r>
              <w:rPr>
                <w:spacing w:val="-8"/>
                <w:sz w:val="24"/>
              </w:rPr>
              <w:t xml:space="preserve"> </w:t>
            </w:r>
            <w:r>
              <w:rPr>
                <w:sz w:val="24"/>
              </w:rPr>
              <w:t>which</w:t>
            </w:r>
            <w:r>
              <w:rPr>
                <w:spacing w:val="-5"/>
                <w:sz w:val="24"/>
              </w:rPr>
              <w:t xml:space="preserve"> </w:t>
            </w:r>
            <w:r>
              <w:rPr>
                <w:sz w:val="24"/>
              </w:rPr>
              <w:t>can</w:t>
            </w:r>
            <w:r>
              <w:rPr>
                <w:spacing w:val="-7"/>
                <w:sz w:val="24"/>
              </w:rPr>
              <w:t xml:space="preserve"> </w:t>
            </w:r>
            <w:r>
              <w:rPr>
                <w:sz w:val="24"/>
              </w:rPr>
              <w:t>be</w:t>
            </w:r>
            <w:r>
              <w:rPr>
                <w:spacing w:val="-5"/>
                <w:sz w:val="24"/>
              </w:rPr>
              <w:t xml:space="preserve"> </w:t>
            </w:r>
            <w:r>
              <w:rPr>
                <w:sz w:val="24"/>
              </w:rPr>
              <w:t>found</w:t>
            </w:r>
            <w:r>
              <w:rPr>
                <w:spacing w:val="-5"/>
                <w:sz w:val="24"/>
              </w:rPr>
              <w:t xml:space="preserve"> </w:t>
            </w:r>
            <w:r>
              <w:rPr>
                <w:sz w:val="24"/>
              </w:rPr>
              <w:t>on</w:t>
            </w:r>
          </w:p>
          <w:p w14:paraId="25E5CD8D" w14:textId="77777777" w:rsidR="00BB012A" w:rsidRDefault="007250CC">
            <w:pPr>
              <w:pStyle w:val="TableParagraph"/>
              <w:spacing w:before="3" w:line="273" w:lineRule="exact"/>
              <w:rPr>
                <w:sz w:val="24"/>
              </w:rPr>
            </w:pPr>
            <w:r>
              <w:rPr>
                <w:sz w:val="24"/>
              </w:rPr>
              <w:t>our</w:t>
            </w:r>
            <w:r>
              <w:rPr>
                <w:spacing w:val="-4"/>
                <w:sz w:val="24"/>
              </w:rPr>
              <w:t xml:space="preserve"> </w:t>
            </w:r>
            <w:r>
              <w:rPr>
                <w:sz w:val="24"/>
              </w:rPr>
              <w:t>website</w:t>
            </w:r>
            <w:r>
              <w:rPr>
                <w:spacing w:val="-4"/>
                <w:sz w:val="24"/>
              </w:rPr>
              <w:t xml:space="preserve"> </w:t>
            </w:r>
            <w:r>
              <w:rPr>
                <w:sz w:val="24"/>
              </w:rPr>
              <w:t>and are</w:t>
            </w:r>
            <w:r>
              <w:rPr>
                <w:spacing w:val="-3"/>
                <w:sz w:val="24"/>
              </w:rPr>
              <w:t xml:space="preserve"> </w:t>
            </w:r>
            <w:r>
              <w:rPr>
                <w:sz w:val="24"/>
              </w:rPr>
              <w:t>reviewed</w:t>
            </w:r>
            <w:r>
              <w:rPr>
                <w:spacing w:val="-2"/>
                <w:sz w:val="24"/>
              </w:rPr>
              <w:t xml:space="preserve"> annually.</w:t>
            </w:r>
          </w:p>
        </w:tc>
        <w:tc>
          <w:tcPr>
            <w:tcW w:w="1842" w:type="dxa"/>
          </w:tcPr>
          <w:p w14:paraId="7C0B60D7" w14:textId="77777777" w:rsidR="00BB012A" w:rsidRDefault="007250CC">
            <w:pPr>
              <w:pStyle w:val="TableParagraph"/>
              <w:ind w:left="104"/>
              <w:rPr>
                <w:sz w:val="24"/>
              </w:rPr>
            </w:pPr>
            <w:r>
              <w:rPr>
                <w:sz w:val="24"/>
                <w:u w:val="single"/>
              </w:rPr>
              <w:t>KS2 (year 5)</w:t>
            </w:r>
            <w:r>
              <w:rPr>
                <w:sz w:val="24"/>
              </w:rPr>
              <w:t xml:space="preserve"> </w:t>
            </w:r>
            <w:proofErr w:type="gramStart"/>
            <w:r>
              <w:rPr>
                <w:spacing w:val="-2"/>
                <w:sz w:val="24"/>
              </w:rPr>
              <w:t>Interconnected</w:t>
            </w:r>
            <w:proofErr w:type="gramEnd"/>
            <w:r>
              <w:rPr>
                <w:spacing w:val="-2"/>
                <w:sz w:val="24"/>
              </w:rPr>
              <w:t xml:space="preserve"> Amazon</w:t>
            </w:r>
          </w:p>
          <w:p w14:paraId="5B8F0CA8" w14:textId="77777777" w:rsidR="00BB012A" w:rsidRDefault="007250CC">
            <w:pPr>
              <w:pStyle w:val="TableParagraph"/>
              <w:ind w:left="104"/>
              <w:rPr>
                <w:sz w:val="24"/>
              </w:rPr>
            </w:pPr>
            <w:r>
              <w:rPr>
                <w:sz w:val="24"/>
              </w:rPr>
              <w:t>North</w:t>
            </w:r>
            <w:r>
              <w:rPr>
                <w:spacing w:val="-14"/>
                <w:sz w:val="24"/>
              </w:rPr>
              <w:t xml:space="preserve"> </w:t>
            </w:r>
            <w:r>
              <w:rPr>
                <w:sz w:val="24"/>
              </w:rPr>
              <w:t>and</w:t>
            </w:r>
            <w:r>
              <w:rPr>
                <w:spacing w:val="-14"/>
                <w:sz w:val="24"/>
              </w:rPr>
              <w:t xml:space="preserve"> </w:t>
            </w:r>
            <w:r>
              <w:rPr>
                <w:sz w:val="24"/>
              </w:rPr>
              <w:t xml:space="preserve">South </w:t>
            </w:r>
            <w:r>
              <w:rPr>
                <w:spacing w:val="-2"/>
                <w:sz w:val="24"/>
              </w:rPr>
              <w:t>America</w:t>
            </w:r>
          </w:p>
          <w:p w14:paraId="19E56485" w14:textId="77777777" w:rsidR="00BB012A" w:rsidRDefault="007250CC">
            <w:pPr>
              <w:pStyle w:val="TableParagraph"/>
              <w:spacing w:line="293" w:lineRule="exact"/>
              <w:ind w:left="104"/>
              <w:rPr>
                <w:sz w:val="24"/>
              </w:rPr>
            </w:pPr>
            <w:r>
              <w:rPr>
                <w:spacing w:val="-5"/>
                <w:sz w:val="24"/>
                <w:u w:val="single"/>
              </w:rPr>
              <w:t>KS2</w:t>
            </w:r>
          </w:p>
          <w:p w14:paraId="104E13D7" w14:textId="77777777" w:rsidR="00BB012A" w:rsidRDefault="007250CC">
            <w:pPr>
              <w:pStyle w:val="TableParagraph"/>
              <w:ind w:left="104"/>
              <w:rPr>
                <w:sz w:val="24"/>
              </w:rPr>
            </w:pPr>
            <w:r>
              <w:rPr>
                <w:sz w:val="24"/>
                <w:u w:val="single"/>
              </w:rPr>
              <w:t>Autumn 2</w:t>
            </w:r>
            <w:r>
              <w:rPr>
                <w:sz w:val="24"/>
              </w:rPr>
              <w:t xml:space="preserve"> </w:t>
            </w:r>
            <w:r>
              <w:rPr>
                <w:spacing w:val="-2"/>
                <w:sz w:val="24"/>
              </w:rPr>
              <w:t>Population Multicultural London/Cardiff</w:t>
            </w:r>
          </w:p>
          <w:p w14:paraId="1E5BEA90" w14:textId="77777777" w:rsidR="00BB012A" w:rsidRDefault="00BB012A">
            <w:pPr>
              <w:pStyle w:val="TableParagraph"/>
              <w:ind w:left="0"/>
              <w:rPr>
                <w:b/>
                <w:sz w:val="24"/>
              </w:rPr>
            </w:pPr>
          </w:p>
          <w:p w14:paraId="4742466B" w14:textId="77777777" w:rsidR="00BB012A" w:rsidRDefault="007250CC">
            <w:pPr>
              <w:pStyle w:val="TableParagraph"/>
              <w:ind w:left="104"/>
              <w:rPr>
                <w:sz w:val="24"/>
              </w:rPr>
            </w:pPr>
            <w:hyperlink r:id="rId12">
              <w:r>
                <w:rPr>
                  <w:color w:val="255A9B"/>
                  <w:sz w:val="24"/>
                  <w:u w:val="thick" w:color="255A9B"/>
                </w:rPr>
                <w:t>Opening</w:t>
              </w:r>
              <w:r>
                <w:rPr>
                  <w:color w:val="255A9B"/>
                  <w:spacing w:val="-4"/>
                  <w:sz w:val="24"/>
                  <w:u w:val="thick" w:color="255A9B"/>
                </w:rPr>
                <w:t xml:space="preserve"> </w:t>
              </w:r>
              <w:r>
                <w:rPr>
                  <w:color w:val="255A9B"/>
                  <w:spacing w:val="-2"/>
                  <w:sz w:val="24"/>
                  <w:u w:val="thick" w:color="255A9B"/>
                </w:rPr>
                <w:t>worlds</w:t>
              </w:r>
            </w:hyperlink>
          </w:p>
          <w:p w14:paraId="549441E0" w14:textId="77777777" w:rsidR="00BB012A" w:rsidRDefault="00BB012A">
            <w:pPr>
              <w:pStyle w:val="TableParagraph"/>
              <w:ind w:left="0"/>
              <w:rPr>
                <w:b/>
                <w:sz w:val="24"/>
              </w:rPr>
            </w:pPr>
          </w:p>
          <w:p w14:paraId="56B00165" w14:textId="77777777" w:rsidR="00BB012A" w:rsidRDefault="007250CC">
            <w:pPr>
              <w:pStyle w:val="TableParagraph"/>
              <w:ind w:left="104" w:right="200"/>
              <w:rPr>
                <w:sz w:val="24"/>
              </w:rPr>
            </w:pPr>
            <w:r>
              <w:rPr>
                <w:spacing w:val="-2"/>
                <w:sz w:val="24"/>
              </w:rPr>
              <w:t xml:space="preserve">Equalities </w:t>
            </w:r>
            <w:r>
              <w:rPr>
                <w:sz w:val="24"/>
              </w:rPr>
              <w:t>statements</w:t>
            </w:r>
            <w:r>
              <w:rPr>
                <w:spacing w:val="-14"/>
                <w:sz w:val="24"/>
              </w:rPr>
              <w:t xml:space="preserve"> </w:t>
            </w:r>
            <w:r>
              <w:rPr>
                <w:sz w:val="24"/>
              </w:rPr>
              <w:t xml:space="preserve">and </w:t>
            </w:r>
            <w:r>
              <w:rPr>
                <w:spacing w:val="-2"/>
                <w:sz w:val="24"/>
              </w:rPr>
              <w:t>objectives</w:t>
            </w:r>
          </w:p>
        </w:tc>
        <w:tc>
          <w:tcPr>
            <w:tcW w:w="1844" w:type="dxa"/>
          </w:tcPr>
          <w:p w14:paraId="3932636C" w14:textId="77777777" w:rsidR="00BB012A" w:rsidRDefault="00BB012A">
            <w:pPr>
              <w:pStyle w:val="TableParagraph"/>
              <w:ind w:left="0"/>
              <w:rPr>
                <w:rFonts w:ascii="Times New Roman"/>
                <w:sz w:val="24"/>
              </w:rPr>
            </w:pPr>
          </w:p>
        </w:tc>
      </w:tr>
      <w:tr w:rsidR="00BB012A" w14:paraId="26F9ECFE" w14:textId="77777777">
        <w:trPr>
          <w:trHeight w:val="3808"/>
        </w:trPr>
        <w:tc>
          <w:tcPr>
            <w:tcW w:w="1347" w:type="dxa"/>
            <w:shd w:val="clear" w:color="auto" w:fill="FAE3D4"/>
          </w:tcPr>
          <w:p w14:paraId="3B3CDA39" w14:textId="77777777" w:rsidR="00BB012A" w:rsidRDefault="007250CC">
            <w:pPr>
              <w:pStyle w:val="TableParagraph"/>
              <w:spacing w:line="292" w:lineRule="exact"/>
              <w:rPr>
                <w:sz w:val="24"/>
              </w:rPr>
            </w:pPr>
            <w:r>
              <w:rPr>
                <w:spacing w:val="-2"/>
                <w:sz w:val="24"/>
              </w:rPr>
              <w:t>Diversity</w:t>
            </w:r>
          </w:p>
        </w:tc>
        <w:tc>
          <w:tcPr>
            <w:tcW w:w="6311" w:type="dxa"/>
          </w:tcPr>
          <w:p w14:paraId="288C9606" w14:textId="77777777" w:rsidR="00BB012A" w:rsidRDefault="007250CC">
            <w:pPr>
              <w:pStyle w:val="TableParagraph"/>
              <w:ind w:right="140"/>
              <w:rPr>
                <w:sz w:val="24"/>
              </w:rPr>
            </w:pPr>
            <w:r>
              <w:rPr>
                <w:sz w:val="24"/>
              </w:rPr>
              <w:t>Multi-culturalism,</w:t>
            </w:r>
            <w:r>
              <w:rPr>
                <w:spacing w:val="-3"/>
                <w:sz w:val="24"/>
              </w:rPr>
              <w:t xml:space="preserve"> </w:t>
            </w:r>
            <w:r>
              <w:rPr>
                <w:sz w:val="24"/>
              </w:rPr>
              <w:t>across</w:t>
            </w:r>
            <w:r>
              <w:rPr>
                <w:spacing w:val="-3"/>
                <w:sz w:val="24"/>
              </w:rPr>
              <w:t xml:space="preserve"> </w:t>
            </w:r>
            <w:r>
              <w:rPr>
                <w:sz w:val="24"/>
              </w:rPr>
              <w:t>the globe, and</w:t>
            </w:r>
            <w:r>
              <w:rPr>
                <w:spacing w:val="-2"/>
                <w:sz w:val="24"/>
              </w:rPr>
              <w:t xml:space="preserve"> </w:t>
            </w:r>
            <w:r>
              <w:rPr>
                <w:sz w:val="24"/>
              </w:rPr>
              <w:t>especially</w:t>
            </w:r>
            <w:r>
              <w:rPr>
                <w:spacing w:val="-1"/>
                <w:sz w:val="24"/>
              </w:rPr>
              <w:t xml:space="preserve"> </w:t>
            </w:r>
            <w:r>
              <w:rPr>
                <w:sz w:val="24"/>
              </w:rPr>
              <w:t xml:space="preserve">in </w:t>
            </w:r>
            <w:proofErr w:type="gramStart"/>
            <w:r>
              <w:rPr>
                <w:sz w:val="24"/>
              </w:rPr>
              <w:t>Britain</w:t>
            </w:r>
            <w:proofErr w:type="gramEnd"/>
            <w:r>
              <w:rPr>
                <w:sz w:val="24"/>
              </w:rPr>
              <w:t xml:space="preserve"> is probably the most salient and constant theme in our humanities</w:t>
            </w:r>
            <w:r>
              <w:rPr>
                <w:spacing w:val="-7"/>
                <w:sz w:val="24"/>
              </w:rPr>
              <w:t xml:space="preserve"> </w:t>
            </w:r>
            <w:r>
              <w:rPr>
                <w:sz w:val="24"/>
              </w:rPr>
              <w:t>curriculum.</w:t>
            </w:r>
            <w:r>
              <w:rPr>
                <w:spacing w:val="-5"/>
                <w:sz w:val="24"/>
              </w:rPr>
              <w:t xml:space="preserve"> </w:t>
            </w:r>
            <w:r>
              <w:rPr>
                <w:sz w:val="24"/>
              </w:rPr>
              <w:t>The</w:t>
            </w:r>
            <w:r>
              <w:rPr>
                <w:spacing w:val="-4"/>
                <w:sz w:val="24"/>
              </w:rPr>
              <w:t xml:space="preserve"> </w:t>
            </w:r>
            <w:r>
              <w:rPr>
                <w:sz w:val="24"/>
              </w:rPr>
              <w:t>study</w:t>
            </w:r>
            <w:r>
              <w:rPr>
                <w:spacing w:val="-8"/>
                <w:sz w:val="24"/>
              </w:rPr>
              <w:t xml:space="preserve"> </w:t>
            </w:r>
            <w:r>
              <w:rPr>
                <w:sz w:val="24"/>
              </w:rPr>
              <w:t>of</w:t>
            </w:r>
            <w:r>
              <w:rPr>
                <w:spacing w:val="-6"/>
                <w:sz w:val="24"/>
              </w:rPr>
              <w:t xml:space="preserve"> </w:t>
            </w:r>
            <w:r>
              <w:rPr>
                <w:sz w:val="24"/>
              </w:rPr>
              <w:t>ancient</w:t>
            </w:r>
            <w:r>
              <w:rPr>
                <w:spacing w:val="-6"/>
                <w:sz w:val="24"/>
              </w:rPr>
              <w:t xml:space="preserve"> </w:t>
            </w:r>
            <w:proofErr w:type="spellStart"/>
            <w:r>
              <w:rPr>
                <w:sz w:val="24"/>
              </w:rPr>
              <w:t>civilisations</w:t>
            </w:r>
            <w:proofErr w:type="spellEnd"/>
            <w:r>
              <w:rPr>
                <w:sz w:val="24"/>
              </w:rPr>
              <w:t>,</w:t>
            </w:r>
            <w:r>
              <w:rPr>
                <w:spacing w:val="-7"/>
                <w:sz w:val="24"/>
              </w:rPr>
              <w:t xml:space="preserve"> </w:t>
            </w:r>
            <w:r>
              <w:rPr>
                <w:sz w:val="24"/>
              </w:rPr>
              <w:t xml:space="preserve">each taken </w:t>
            </w:r>
            <w:proofErr w:type="gramStart"/>
            <w:r>
              <w:rPr>
                <w:sz w:val="24"/>
              </w:rPr>
              <w:t>seriously</w:t>
            </w:r>
            <w:proofErr w:type="gramEnd"/>
            <w:r>
              <w:rPr>
                <w:sz w:val="24"/>
              </w:rPr>
              <w:t xml:space="preserve"> is fundamental to understanding what unites rather than divides us, while also celebrating its diverse manifestations.</w:t>
            </w:r>
            <w:r>
              <w:rPr>
                <w:spacing w:val="-2"/>
                <w:sz w:val="24"/>
              </w:rPr>
              <w:t xml:space="preserve"> </w:t>
            </w:r>
            <w:r>
              <w:rPr>
                <w:sz w:val="24"/>
              </w:rPr>
              <w:t>The</w:t>
            </w:r>
            <w:r>
              <w:rPr>
                <w:spacing w:val="-3"/>
                <w:sz w:val="24"/>
              </w:rPr>
              <w:t xml:space="preserve"> </w:t>
            </w:r>
            <w:r>
              <w:rPr>
                <w:sz w:val="24"/>
              </w:rPr>
              <w:t>cradle of</w:t>
            </w:r>
            <w:r>
              <w:rPr>
                <w:spacing w:val="-2"/>
                <w:sz w:val="24"/>
              </w:rPr>
              <w:t xml:space="preserve"> </w:t>
            </w:r>
            <w:proofErr w:type="spellStart"/>
            <w:r>
              <w:rPr>
                <w:sz w:val="24"/>
              </w:rPr>
              <w:t>civilisations</w:t>
            </w:r>
            <w:proofErr w:type="spellEnd"/>
            <w:r>
              <w:rPr>
                <w:spacing w:val="-1"/>
                <w:sz w:val="24"/>
              </w:rPr>
              <w:t xml:space="preserve"> </w:t>
            </w:r>
            <w:r>
              <w:rPr>
                <w:sz w:val="24"/>
              </w:rPr>
              <w:t>in the</w:t>
            </w:r>
            <w:r>
              <w:rPr>
                <w:spacing w:val="-5"/>
                <w:sz w:val="24"/>
              </w:rPr>
              <w:t xml:space="preserve"> </w:t>
            </w:r>
            <w:r>
              <w:rPr>
                <w:sz w:val="24"/>
              </w:rPr>
              <w:t>Middle East – from where Jews, Christians and Muslims all emerge – points to</w:t>
            </w:r>
            <w:r>
              <w:rPr>
                <w:spacing w:val="-1"/>
                <w:sz w:val="24"/>
              </w:rPr>
              <w:t xml:space="preserve"> </w:t>
            </w:r>
            <w:r>
              <w:rPr>
                <w:sz w:val="24"/>
              </w:rPr>
              <w:t>our</w:t>
            </w:r>
            <w:r>
              <w:rPr>
                <w:spacing w:val="-1"/>
                <w:sz w:val="24"/>
              </w:rPr>
              <w:t xml:space="preserve"> </w:t>
            </w:r>
            <w:r>
              <w:rPr>
                <w:sz w:val="24"/>
              </w:rPr>
              <w:t>common</w:t>
            </w:r>
            <w:r>
              <w:rPr>
                <w:spacing w:val="-3"/>
                <w:sz w:val="24"/>
              </w:rPr>
              <w:t xml:space="preserve"> </w:t>
            </w:r>
            <w:r>
              <w:rPr>
                <w:sz w:val="24"/>
              </w:rPr>
              <w:t>ancestry,</w:t>
            </w:r>
            <w:r>
              <w:rPr>
                <w:spacing w:val="-2"/>
                <w:sz w:val="24"/>
              </w:rPr>
              <w:t xml:space="preserve"> </w:t>
            </w:r>
            <w:r>
              <w:rPr>
                <w:sz w:val="24"/>
              </w:rPr>
              <w:t>to</w:t>
            </w:r>
            <w:r>
              <w:rPr>
                <w:spacing w:val="-4"/>
                <w:sz w:val="24"/>
              </w:rPr>
              <w:t xml:space="preserve"> </w:t>
            </w:r>
            <w:r>
              <w:rPr>
                <w:sz w:val="24"/>
              </w:rPr>
              <w:t>how</w:t>
            </w:r>
            <w:r>
              <w:rPr>
                <w:spacing w:val="-1"/>
                <w:sz w:val="24"/>
              </w:rPr>
              <w:t xml:space="preserve"> </w:t>
            </w:r>
            <w:r>
              <w:rPr>
                <w:sz w:val="24"/>
              </w:rPr>
              <w:t>valued</w:t>
            </w:r>
            <w:r>
              <w:rPr>
                <w:spacing w:val="-3"/>
                <w:sz w:val="24"/>
              </w:rPr>
              <w:t xml:space="preserve"> </w:t>
            </w:r>
            <w:r>
              <w:rPr>
                <w:sz w:val="24"/>
              </w:rPr>
              <w:t>traditions</w:t>
            </w:r>
            <w:r>
              <w:rPr>
                <w:spacing w:val="-3"/>
                <w:sz w:val="24"/>
              </w:rPr>
              <w:t xml:space="preserve"> </w:t>
            </w:r>
            <w:r>
              <w:rPr>
                <w:sz w:val="24"/>
              </w:rPr>
              <w:t>emerge,</w:t>
            </w:r>
            <w:r>
              <w:rPr>
                <w:spacing w:val="-4"/>
                <w:sz w:val="24"/>
              </w:rPr>
              <w:t xml:space="preserve"> </w:t>
            </w:r>
            <w:r>
              <w:rPr>
                <w:sz w:val="24"/>
              </w:rPr>
              <w:t>to the bigger patterns of human interaction. On</w:t>
            </w:r>
            <w:r>
              <w:rPr>
                <w:sz w:val="24"/>
              </w:rPr>
              <w:t xml:space="preserve"> this</w:t>
            </w:r>
            <w:r>
              <w:rPr>
                <w:spacing w:val="-3"/>
                <w:sz w:val="24"/>
              </w:rPr>
              <w:t xml:space="preserve"> </w:t>
            </w:r>
            <w:r>
              <w:rPr>
                <w:sz w:val="24"/>
              </w:rPr>
              <w:t>foundation, the stories and settings chosen for history repeatedly show examples (e.g., depth on Cordoba in Southern Spain) of contrasting faith communities collaborating in life and work,</w:t>
            </w:r>
          </w:p>
          <w:p w14:paraId="34642B70" w14:textId="77777777" w:rsidR="00BB012A" w:rsidRDefault="007250CC">
            <w:pPr>
              <w:pStyle w:val="TableParagraph"/>
              <w:spacing w:line="273" w:lineRule="exact"/>
              <w:rPr>
                <w:sz w:val="24"/>
              </w:rPr>
            </w:pPr>
            <w:r>
              <w:rPr>
                <w:sz w:val="24"/>
              </w:rPr>
              <w:t>and</w:t>
            </w:r>
            <w:r>
              <w:rPr>
                <w:spacing w:val="-4"/>
                <w:sz w:val="24"/>
              </w:rPr>
              <w:t xml:space="preserve"> </w:t>
            </w:r>
            <w:r>
              <w:rPr>
                <w:sz w:val="24"/>
              </w:rPr>
              <w:t>displaying</w:t>
            </w:r>
            <w:r>
              <w:rPr>
                <w:spacing w:val="-3"/>
                <w:sz w:val="24"/>
              </w:rPr>
              <w:t xml:space="preserve"> </w:t>
            </w:r>
            <w:r>
              <w:rPr>
                <w:sz w:val="24"/>
              </w:rPr>
              <w:t>mutual</w:t>
            </w:r>
            <w:r>
              <w:rPr>
                <w:spacing w:val="-2"/>
                <w:sz w:val="24"/>
              </w:rPr>
              <w:t xml:space="preserve"> </w:t>
            </w:r>
            <w:r>
              <w:rPr>
                <w:sz w:val="24"/>
              </w:rPr>
              <w:t>respect,</w:t>
            </w:r>
            <w:r>
              <w:rPr>
                <w:spacing w:val="-3"/>
                <w:sz w:val="24"/>
              </w:rPr>
              <w:t xml:space="preserve"> </w:t>
            </w:r>
            <w:r>
              <w:rPr>
                <w:sz w:val="24"/>
              </w:rPr>
              <w:t>or</w:t>
            </w:r>
            <w:r>
              <w:rPr>
                <w:spacing w:val="-1"/>
                <w:sz w:val="24"/>
              </w:rPr>
              <w:t xml:space="preserve"> </w:t>
            </w:r>
            <w:r>
              <w:rPr>
                <w:sz w:val="24"/>
              </w:rPr>
              <w:t>failing</w:t>
            </w:r>
            <w:r>
              <w:rPr>
                <w:spacing w:val="-5"/>
                <w:sz w:val="24"/>
              </w:rPr>
              <w:t xml:space="preserve"> </w:t>
            </w:r>
            <w:r>
              <w:rPr>
                <w:sz w:val="24"/>
              </w:rPr>
              <w:t>to</w:t>
            </w:r>
            <w:r>
              <w:rPr>
                <w:spacing w:val="-5"/>
                <w:sz w:val="24"/>
              </w:rPr>
              <w:t xml:space="preserve"> </w:t>
            </w:r>
            <w:r>
              <w:rPr>
                <w:sz w:val="24"/>
              </w:rPr>
              <w:t>collaborate,</w:t>
            </w:r>
            <w:r>
              <w:rPr>
                <w:spacing w:val="-4"/>
                <w:sz w:val="24"/>
              </w:rPr>
              <w:t xml:space="preserve"> </w:t>
            </w:r>
            <w:r>
              <w:rPr>
                <w:spacing w:val="-2"/>
                <w:sz w:val="24"/>
              </w:rPr>
              <w:t>failing</w:t>
            </w:r>
          </w:p>
        </w:tc>
        <w:tc>
          <w:tcPr>
            <w:tcW w:w="1842" w:type="dxa"/>
          </w:tcPr>
          <w:p w14:paraId="01E33791" w14:textId="77777777" w:rsidR="00BB012A" w:rsidRDefault="007250CC">
            <w:pPr>
              <w:pStyle w:val="TableParagraph"/>
              <w:spacing w:line="292" w:lineRule="exact"/>
              <w:ind w:left="104"/>
              <w:rPr>
                <w:sz w:val="24"/>
              </w:rPr>
            </w:pPr>
            <w:hyperlink r:id="rId13">
              <w:r>
                <w:rPr>
                  <w:color w:val="255A9B"/>
                  <w:sz w:val="24"/>
                  <w:u w:val="thick" w:color="255A9B"/>
                </w:rPr>
                <w:t>EYFS</w:t>
              </w:r>
              <w:r>
                <w:rPr>
                  <w:color w:val="255A9B"/>
                  <w:spacing w:val="-3"/>
                  <w:sz w:val="24"/>
                  <w:u w:val="thick" w:color="255A9B"/>
                </w:rPr>
                <w:t xml:space="preserve"> </w:t>
              </w:r>
              <w:r>
                <w:rPr>
                  <w:color w:val="255A9B"/>
                  <w:sz w:val="24"/>
                  <w:u w:val="thick" w:color="255A9B"/>
                </w:rPr>
                <w:t>LTP</w:t>
              </w:r>
              <w:r>
                <w:rPr>
                  <w:color w:val="255A9B"/>
                  <w:spacing w:val="-1"/>
                  <w:sz w:val="24"/>
                  <w:u w:val="thick" w:color="255A9B"/>
                </w:rPr>
                <w:t xml:space="preserve"> </w:t>
              </w:r>
              <w:r>
                <w:rPr>
                  <w:color w:val="255A9B"/>
                  <w:spacing w:val="-10"/>
                  <w:sz w:val="24"/>
                  <w:u w:val="thick" w:color="255A9B"/>
                </w:rPr>
                <w:t>-</w:t>
              </w:r>
            </w:hyperlink>
          </w:p>
          <w:p w14:paraId="04D75AEB" w14:textId="77777777" w:rsidR="00BB012A" w:rsidRDefault="007250CC">
            <w:pPr>
              <w:pStyle w:val="TableParagraph"/>
              <w:ind w:left="104"/>
              <w:rPr>
                <w:sz w:val="24"/>
              </w:rPr>
            </w:pPr>
            <w:hyperlink r:id="rId14">
              <w:r>
                <w:rPr>
                  <w:color w:val="255A9B"/>
                  <w:spacing w:val="-2"/>
                  <w:sz w:val="24"/>
                  <w:u w:val="thick" w:color="255A9B"/>
                </w:rPr>
                <w:t>English</w:t>
              </w:r>
            </w:hyperlink>
          </w:p>
          <w:p w14:paraId="54C7A76A" w14:textId="77777777" w:rsidR="00BB012A" w:rsidRDefault="007250CC">
            <w:pPr>
              <w:pStyle w:val="TableParagraph"/>
              <w:ind w:left="104" w:right="101"/>
              <w:rPr>
                <w:sz w:val="24"/>
              </w:rPr>
            </w:pPr>
            <w:hyperlink r:id="rId15">
              <w:r>
                <w:rPr>
                  <w:color w:val="255A9B"/>
                  <w:sz w:val="24"/>
                  <w:u w:val="thick" w:color="255A9B"/>
                </w:rPr>
                <w:t>KS1</w:t>
              </w:r>
              <w:r>
                <w:rPr>
                  <w:color w:val="255A9B"/>
                  <w:spacing w:val="-12"/>
                  <w:sz w:val="24"/>
                  <w:u w:val="thick" w:color="255A9B"/>
                </w:rPr>
                <w:t xml:space="preserve"> </w:t>
              </w:r>
              <w:r>
                <w:rPr>
                  <w:color w:val="255A9B"/>
                  <w:sz w:val="24"/>
                  <w:u w:val="thick" w:color="255A9B"/>
                </w:rPr>
                <w:t>LTP</w:t>
              </w:r>
              <w:r>
                <w:rPr>
                  <w:color w:val="255A9B"/>
                  <w:spacing w:val="-13"/>
                  <w:sz w:val="24"/>
                  <w:u w:val="thick" w:color="255A9B"/>
                </w:rPr>
                <w:t xml:space="preserve"> </w:t>
              </w:r>
              <w:r>
                <w:rPr>
                  <w:color w:val="255A9B"/>
                  <w:sz w:val="24"/>
                  <w:u w:val="thick" w:color="255A9B"/>
                </w:rPr>
                <w:t>-</w:t>
              </w:r>
              <w:r>
                <w:rPr>
                  <w:color w:val="255A9B"/>
                  <w:spacing w:val="-13"/>
                  <w:sz w:val="24"/>
                  <w:u w:val="thick" w:color="255A9B"/>
                </w:rPr>
                <w:t xml:space="preserve"> </w:t>
              </w:r>
              <w:r>
                <w:rPr>
                  <w:color w:val="255A9B"/>
                  <w:sz w:val="24"/>
                  <w:u w:val="thick" w:color="255A9B"/>
                </w:rPr>
                <w:t>English</w:t>
              </w:r>
            </w:hyperlink>
            <w:r>
              <w:rPr>
                <w:color w:val="255A9B"/>
                <w:sz w:val="24"/>
              </w:rPr>
              <w:t xml:space="preserve"> </w:t>
            </w:r>
            <w:hyperlink r:id="rId16">
              <w:r>
                <w:rPr>
                  <w:color w:val="255A9B"/>
                  <w:sz w:val="24"/>
                  <w:u w:val="thick" w:color="255A9B"/>
                </w:rPr>
                <w:t>KS2 LTP -</w:t>
              </w:r>
              <w:r>
                <w:rPr>
                  <w:color w:val="255A9B"/>
                  <w:spacing w:val="-1"/>
                  <w:sz w:val="24"/>
                  <w:u w:val="thick" w:color="255A9B"/>
                </w:rPr>
                <w:t xml:space="preserve"> </w:t>
              </w:r>
              <w:r>
                <w:rPr>
                  <w:color w:val="255A9B"/>
                  <w:spacing w:val="-2"/>
                  <w:sz w:val="24"/>
                  <w:u w:val="thick" w:color="255A9B"/>
                </w:rPr>
                <w:t>English</w:t>
              </w:r>
            </w:hyperlink>
          </w:p>
          <w:p w14:paraId="0A6E6744" w14:textId="77777777" w:rsidR="00BB012A" w:rsidRDefault="007250CC">
            <w:pPr>
              <w:pStyle w:val="TableParagraph"/>
              <w:spacing w:before="292"/>
              <w:ind w:left="104"/>
              <w:rPr>
                <w:sz w:val="24"/>
              </w:rPr>
            </w:pPr>
            <w:r>
              <w:rPr>
                <w:color w:val="255A9B"/>
                <w:spacing w:val="-2"/>
                <w:sz w:val="24"/>
                <w:u w:val="thick" w:color="255A9B"/>
              </w:rPr>
              <w:t>OW-humanities</w:t>
            </w:r>
            <w:r>
              <w:rPr>
                <w:color w:val="255A9B"/>
                <w:spacing w:val="-2"/>
                <w:sz w:val="24"/>
              </w:rPr>
              <w:t xml:space="preserve"> </w:t>
            </w:r>
            <w:r>
              <w:rPr>
                <w:color w:val="255A9B"/>
                <w:spacing w:val="-2"/>
                <w:sz w:val="24"/>
                <w:u w:val="thick" w:color="255A9B"/>
              </w:rPr>
              <w:t>curriculum</w:t>
            </w:r>
            <w:r>
              <w:rPr>
                <w:color w:val="255A9B"/>
                <w:spacing w:val="-2"/>
                <w:sz w:val="24"/>
              </w:rPr>
              <w:t xml:space="preserve"> </w:t>
            </w:r>
            <w:r>
              <w:rPr>
                <w:color w:val="255A9B"/>
                <w:spacing w:val="-2"/>
                <w:sz w:val="24"/>
                <w:u w:val="thick" w:color="255A9B"/>
              </w:rPr>
              <w:t>plan.pdf</w:t>
            </w:r>
          </w:p>
          <w:p w14:paraId="487C571F" w14:textId="77777777" w:rsidR="00BB012A" w:rsidRDefault="007250CC">
            <w:pPr>
              <w:pStyle w:val="TableParagraph"/>
              <w:spacing w:before="50" w:line="588" w:lineRule="exact"/>
              <w:ind w:left="104" w:right="110"/>
              <w:rPr>
                <w:sz w:val="24"/>
              </w:rPr>
            </w:pPr>
            <w:hyperlink r:id="rId17">
              <w:r>
                <w:rPr>
                  <w:color w:val="255A9B"/>
                  <w:sz w:val="24"/>
                  <w:u w:val="thick" w:color="255A9B"/>
                </w:rPr>
                <w:t>Art overviews</w:t>
              </w:r>
            </w:hyperlink>
            <w:r>
              <w:rPr>
                <w:color w:val="255A9B"/>
                <w:sz w:val="24"/>
              </w:rPr>
              <w:t xml:space="preserve"> </w:t>
            </w:r>
            <w:r>
              <w:rPr>
                <w:sz w:val="24"/>
              </w:rPr>
              <w:t>HEARTS</w:t>
            </w:r>
            <w:r>
              <w:rPr>
                <w:spacing w:val="-14"/>
                <w:sz w:val="24"/>
              </w:rPr>
              <w:t xml:space="preserve"> </w:t>
            </w:r>
            <w:r>
              <w:rPr>
                <w:sz w:val="24"/>
              </w:rPr>
              <w:t>Promise</w:t>
            </w:r>
          </w:p>
        </w:tc>
        <w:tc>
          <w:tcPr>
            <w:tcW w:w="1844" w:type="dxa"/>
          </w:tcPr>
          <w:p w14:paraId="65271BAC" w14:textId="77777777" w:rsidR="00BB012A" w:rsidRDefault="007250CC">
            <w:pPr>
              <w:pStyle w:val="TableParagraph"/>
              <w:ind w:left="106" w:right="141"/>
              <w:rPr>
                <w:sz w:val="24"/>
              </w:rPr>
            </w:pPr>
            <w:r>
              <w:rPr>
                <w:sz w:val="24"/>
              </w:rPr>
              <w:t xml:space="preserve">All pupils – </w:t>
            </w:r>
            <w:r>
              <w:rPr>
                <w:spacing w:val="-2"/>
                <w:sz w:val="24"/>
              </w:rPr>
              <w:t xml:space="preserve">diverse </w:t>
            </w:r>
            <w:r>
              <w:rPr>
                <w:sz w:val="24"/>
              </w:rPr>
              <w:t>resources make learning more relevant and engaging for all learners.</w:t>
            </w:r>
            <w:r>
              <w:rPr>
                <w:spacing w:val="-8"/>
                <w:sz w:val="24"/>
              </w:rPr>
              <w:t xml:space="preserve"> </w:t>
            </w:r>
            <w:r>
              <w:rPr>
                <w:sz w:val="24"/>
              </w:rPr>
              <w:t>Seeing themselves in stories and history as well as themselves as</w:t>
            </w:r>
            <w:r>
              <w:rPr>
                <w:spacing w:val="-14"/>
                <w:sz w:val="24"/>
              </w:rPr>
              <w:t xml:space="preserve"> </w:t>
            </w:r>
            <w:r>
              <w:rPr>
                <w:sz w:val="24"/>
              </w:rPr>
              <w:t>scientists</w:t>
            </w:r>
            <w:r>
              <w:rPr>
                <w:spacing w:val="-14"/>
                <w:sz w:val="24"/>
              </w:rPr>
              <w:t xml:space="preserve"> </w:t>
            </w:r>
            <w:r>
              <w:rPr>
                <w:sz w:val="24"/>
              </w:rPr>
              <w:t>and</w:t>
            </w:r>
          </w:p>
          <w:p w14:paraId="285D8667" w14:textId="77777777" w:rsidR="00BB012A" w:rsidRDefault="007250CC">
            <w:pPr>
              <w:pStyle w:val="TableParagraph"/>
              <w:spacing w:line="273" w:lineRule="exact"/>
              <w:ind w:left="106"/>
              <w:rPr>
                <w:sz w:val="24"/>
              </w:rPr>
            </w:pPr>
            <w:r>
              <w:rPr>
                <w:spacing w:val="-2"/>
                <w:sz w:val="24"/>
              </w:rPr>
              <w:t>mathematicians,</w:t>
            </w:r>
          </w:p>
        </w:tc>
      </w:tr>
    </w:tbl>
    <w:p w14:paraId="5D05A25D" w14:textId="77777777" w:rsidR="00BB012A" w:rsidRDefault="007250CC">
      <w:pPr>
        <w:pStyle w:val="BodyText"/>
        <w:spacing w:before="7"/>
        <w:rPr>
          <w:b/>
          <w:sz w:val="22"/>
        </w:rPr>
      </w:pPr>
      <w:r>
        <w:rPr>
          <w:b/>
          <w:noProof/>
          <w:sz w:val="22"/>
        </w:rPr>
        <w:drawing>
          <wp:anchor distT="0" distB="0" distL="0" distR="0" simplePos="0" relativeHeight="486686208" behindDoc="1" locked="0" layoutInCell="1" allowOverlap="1" wp14:anchorId="365FE54F" wp14:editId="17ECDC99">
            <wp:simplePos x="0" y="0"/>
            <wp:positionH relativeFrom="page">
              <wp:posOffset>0</wp:posOffset>
            </wp:positionH>
            <wp:positionV relativeFrom="page">
              <wp:posOffset>-4</wp:posOffset>
            </wp:positionV>
            <wp:extent cx="7558405" cy="1067816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 cstate="print"/>
                    <a:stretch>
                      <a:fillRect/>
                    </a:stretch>
                  </pic:blipFill>
                  <pic:spPr>
                    <a:xfrm>
                      <a:off x="0" y="0"/>
                      <a:ext cx="7558405" cy="10678160"/>
                    </a:xfrm>
                    <a:prstGeom prst="rect">
                      <a:avLst/>
                    </a:prstGeom>
                  </pic:spPr>
                </pic:pic>
              </a:graphicData>
            </a:graphic>
          </wp:anchor>
        </w:drawing>
      </w:r>
    </w:p>
    <w:p w14:paraId="3C32BEAD" w14:textId="77777777" w:rsidR="00BB012A" w:rsidRDefault="007250CC">
      <w:pPr>
        <w:ind w:right="536"/>
        <w:jc w:val="right"/>
        <w:rPr>
          <w:b/>
        </w:rPr>
      </w:pPr>
      <w:r>
        <w:t>Page</w:t>
      </w:r>
      <w:r>
        <w:rPr>
          <w:spacing w:val="-4"/>
        </w:rPr>
        <w:t xml:space="preserve"> </w:t>
      </w:r>
      <w:r>
        <w:rPr>
          <w:b/>
        </w:rPr>
        <w:t>9</w:t>
      </w:r>
      <w:r>
        <w:rPr>
          <w:b/>
          <w:spacing w:val="-1"/>
        </w:rPr>
        <w:t xml:space="preserve"> </w:t>
      </w:r>
      <w:r>
        <w:t>of</w:t>
      </w:r>
      <w:r>
        <w:rPr>
          <w:spacing w:val="-2"/>
        </w:rPr>
        <w:t xml:space="preserve"> </w:t>
      </w:r>
      <w:r>
        <w:rPr>
          <w:b/>
          <w:spacing w:val="-5"/>
        </w:rPr>
        <w:t>26</w:t>
      </w:r>
    </w:p>
    <w:p w14:paraId="01C9B41D"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7281A356" w14:textId="77777777">
        <w:trPr>
          <w:trHeight w:val="14651"/>
        </w:trPr>
        <w:tc>
          <w:tcPr>
            <w:tcW w:w="1347" w:type="dxa"/>
            <w:shd w:val="clear" w:color="auto" w:fill="FAE3D4"/>
          </w:tcPr>
          <w:p w14:paraId="320F7808" w14:textId="77777777" w:rsidR="00BB012A" w:rsidRDefault="00BB012A">
            <w:pPr>
              <w:pStyle w:val="TableParagraph"/>
              <w:ind w:left="0"/>
              <w:rPr>
                <w:rFonts w:ascii="Times New Roman"/>
                <w:sz w:val="24"/>
              </w:rPr>
            </w:pPr>
          </w:p>
        </w:tc>
        <w:tc>
          <w:tcPr>
            <w:tcW w:w="6311" w:type="dxa"/>
          </w:tcPr>
          <w:p w14:paraId="167C86EE" w14:textId="77777777" w:rsidR="00BB012A" w:rsidRDefault="007250CC">
            <w:pPr>
              <w:pStyle w:val="TableParagraph"/>
              <w:ind w:right="93"/>
              <w:rPr>
                <w:sz w:val="24"/>
              </w:rPr>
            </w:pPr>
            <w:r>
              <w:rPr>
                <w:sz w:val="24"/>
              </w:rPr>
              <w:t>to comprehend one another, initiating fear and suffering the consequences.</w:t>
            </w:r>
            <w:r>
              <w:rPr>
                <w:spacing w:val="-4"/>
                <w:sz w:val="24"/>
              </w:rPr>
              <w:t xml:space="preserve"> </w:t>
            </w:r>
            <w:r>
              <w:rPr>
                <w:sz w:val="24"/>
              </w:rPr>
              <w:t>The</w:t>
            </w:r>
            <w:r>
              <w:rPr>
                <w:spacing w:val="-6"/>
                <w:sz w:val="24"/>
              </w:rPr>
              <w:t xml:space="preserve"> </w:t>
            </w:r>
            <w:r>
              <w:rPr>
                <w:sz w:val="24"/>
              </w:rPr>
              <w:t>very</w:t>
            </w:r>
            <w:r>
              <w:rPr>
                <w:spacing w:val="-6"/>
                <w:sz w:val="24"/>
              </w:rPr>
              <w:t xml:space="preserve"> </w:t>
            </w:r>
            <w:r>
              <w:rPr>
                <w:sz w:val="24"/>
              </w:rPr>
              <w:t>strong</w:t>
            </w:r>
            <w:r>
              <w:rPr>
                <w:spacing w:val="-6"/>
                <w:sz w:val="24"/>
              </w:rPr>
              <w:t xml:space="preserve"> </w:t>
            </w:r>
            <w:r>
              <w:rPr>
                <w:sz w:val="24"/>
              </w:rPr>
              <w:t>central</w:t>
            </w:r>
            <w:r>
              <w:rPr>
                <w:spacing w:val="-5"/>
                <w:sz w:val="24"/>
              </w:rPr>
              <w:t xml:space="preserve"> </w:t>
            </w:r>
            <w:r>
              <w:rPr>
                <w:sz w:val="24"/>
              </w:rPr>
              <w:t>thread</w:t>
            </w:r>
            <w:r>
              <w:rPr>
                <w:spacing w:val="-5"/>
                <w:sz w:val="24"/>
              </w:rPr>
              <w:t xml:space="preserve"> </w:t>
            </w:r>
            <w:r>
              <w:rPr>
                <w:sz w:val="24"/>
              </w:rPr>
              <w:t>of</w:t>
            </w:r>
            <w:r>
              <w:rPr>
                <w:spacing w:val="-6"/>
                <w:sz w:val="24"/>
              </w:rPr>
              <w:t xml:space="preserve"> </w:t>
            </w:r>
            <w:r>
              <w:rPr>
                <w:sz w:val="24"/>
              </w:rPr>
              <w:t>multi-cultural Britain is woven throughout the history programmes, so that by Year 6, in history, geography and RE, sophisticated studies of the diversity of London, especially the rich contributions of diverse communities to the arts, is possible.</w:t>
            </w:r>
          </w:p>
          <w:p w14:paraId="42510F89" w14:textId="77777777" w:rsidR="00BB012A" w:rsidRDefault="007250CC">
            <w:pPr>
              <w:pStyle w:val="TableParagraph"/>
              <w:spacing w:before="291"/>
              <w:ind w:right="140"/>
              <w:rPr>
                <w:sz w:val="24"/>
              </w:rPr>
            </w:pPr>
            <w:r>
              <w:rPr>
                <w:sz w:val="24"/>
              </w:rPr>
              <w:t>Children encounter diversity within a curriculum in a multitude</w:t>
            </w:r>
            <w:r>
              <w:rPr>
                <w:spacing w:val="-3"/>
                <w:sz w:val="24"/>
              </w:rPr>
              <w:t xml:space="preserve"> </w:t>
            </w:r>
            <w:r>
              <w:rPr>
                <w:sz w:val="24"/>
              </w:rPr>
              <w:t>of</w:t>
            </w:r>
            <w:r>
              <w:rPr>
                <w:spacing w:val="-5"/>
                <w:sz w:val="24"/>
              </w:rPr>
              <w:t xml:space="preserve"> </w:t>
            </w:r>
            <w:r>
              <w:rPr>
                <w:sz w:val="24"/>
              </w:rPr>
              <w:t>ways,</w:t>
            </w:r>
            <w:r>
              <w:rPr>
                <w:spacing w:val="-4"/>
                <w:sz w:val="24"/>
              </w:rPr>
              <w:t xml:space="preserve"> </w:t>
            </w:r>
            <w:r>
              <w:rPr>
                <w:sz w:val="24"/>
              </w:rPr>
              <w:t>and</w:t>
            </w:r>
            <w:r>
              <w:rPr>
                <w:spacing w:val="-5"/>
                <w:sz w:val="24"/>
              </w:rPr>
              <w:t xml:space="preserve"> </w:t>
            </w:r>
            <w:r>
              <w:rPr>
                <w:sz w:val="24"/>
              </w:rPr>
              <w:t>the</w:t>
            </w:r>
            <w:r>
              <w:rPr>
                <w:spacing w:val="-3"/>
                <w:sz w:val="24"/>
              </w:rPr>
              <w:t xml:space="preserve"> </w:t>
            </w:r>
            <w:r>
              <w:rPr>
                <w:sz w:val="24"/>
              </w:rPr>
              <w:t>goal</w:t>
            </w:r>
            <w:r>
              <w:rPr>
                <w:spacing w:val="-6"/>
                <w:sz w:val="24"/>
              </w:rPr>
              <w:t xml:space="preserve"> </w:t>
            </w:r>
            <w:r>
              <w:rPr>
                <w:sz w:val="24"/>
              </w:rPr>
              <w:t>is</w:t>
            </w:r>
            <w:r>
              <w:rPr>
                <w:spacing w:val="-6"/>
                <w:sz w:val="24"/>
              </w:rPr>
              <w:t xml:space="preserve"> </w:t>
            </w:r>
            <w:r>
              <w:rPr>
                <w:sz w:val="24"/>
              </w:rPr>
              <w:t>to</w:t>
            </w:r>
            <w:r>
              <w:rPr>
                <w:spacing w:val="-3"/>
                <w:sz w:val="24"/>
              </w:rPr>
              <w:t xml:space="preserve"> </w:t>
            </w:r>
            <w:r>
              <w:rPr>
                <w:sz w:val="24"/>
              </w:rPr>
              <w:t>"</w:t>
            </w:r>
            <w:proofErr w:type="spellStart"/>
            <w:r>
              <w:rPr>
                <w:sz w:val="24"/>
              </w:rPr>
              <w:t>usualise</w:t>
            </w:r>
            <w:proofErr w:type="spellEnd"/>
            <w:r>
              <w:rPr>
                <w:sz w:val="24"/>
              </w:rPr>
              <w:t>"</w:t>
            </w:r>
            <w:r>
              <w:rPr>
                <w:spacing w:val="-6"/>
                <w:sz w:val="24"/>
              </w:rPr>
              <w:t xml:space="preserve"> </w:t>
            </w:r>
            <w:r>
              <w:rPr>
                <w:sz w:val="24"/>
              </w:rPr>
              <w:t>this</w:t>
            </w:r>
            <w:r>
              <w:rPr>
                <w:spacing w:val="-4"/>
                <w:sz w:val="24"/>
              </w:rPr>
              <w:t xml:space="preserve"> </w:t>
            </w:r>
            <w:r>
              <w:rPr>
                <w:sz w:val="24"/>
              </w:rPr>
              <w:t>exposure, making it a natural and accepted part of their lives.</w:t>
            </w:r>
          </w:p>
          <w:p w14:paraId="3ACDC1A7" w14:textId="77777777" w:rsidR="00BB012A" w:rsidRDefault="00BB012A">
            <w:pPr>
              <w:pStyle w:val="TableParagraph"/>
              <w:spacing w:before="2"/>
              <w:ind w:left="0"/>
              <w:rPr>
                <w:b/>
                <w:sz w:val="24"/>
              </w:rPr>
            </w:pPr>
          </w:p>
          <w:p w14:paraId="028AF711" w14:textId="77777777" w:rsidR="00BB012A" w:rsidRDefault="007250CC">
            <w:pPr>
              <w:pStyle w:val="TableParagraph"/>
              <w:ind w:right="111"/>
              <w:rPr>
                <w:sz w:val="24"/>
              </w:rPr>
            </w:pPr>
            <w:r>
              <w:rPr>
                <w:sz w:val="24"/>
              </w:rPr>
              <w:t>This</w:t>
            </w:r>
            <w:r>
              <w:rPr>
                <w:spacing w:val="-4"/>
                <w:sz w:val="24"/>
              </w:rPr>
              <w:t xml:space="preserve"> </w:t>
            </w:r>
            <w:r>
              <w:rPr>
                <w:sz w:val="24"/>
              </w:rPr>
              <w:t>includes</w:t>
            </w:r>
            <w:r>
              <w:rPr>
                <w:spacing w:val="-7"/>
                <w:sz w:val="24"/>
              </w:rPr>
              <w:t xml:space="preserve"> </w:t>
            </w:r>
            <w:r>
              <w:rPr>
                <w:sz w:val="24"/>
              </w:rPr>
              <w:t>diverse</w:t>
            </w:r>
            <w:r>
              <w:rPr>
                <w:spacing w:val="-4"/>
                <w:sz w:val="24"/>
              </w:rPr>
              <w:t xml:space="preserve"> </w:t>
            </w:r>
            <w:r>
              <w:rPr>
                <w:sz w:val="24"/>
              </w:rPr>
              <w:t>characters</w:t>
            </w:r>
            <w:r>
              <w:rPr>
                <w:spacing w:val="-5"/>
                <w:sz w:val="24"/>
              </w:rPr>
              <w:t xml:space="preserve"> </w:t>
            </w:r>
            <w:r>
              <w:rPr>
                <w:sz w:val="24"/>
              </w:rPr>
              <w:t>in</w:t>
            </w:r>
            <w:r>
              <w:rPr>
                <w:spacing w:val="-4"/>
                <w:sz w:val="24"/>
              </w:rPr>
              <w:t xml:space="preserve"> </w:t>
            </w:r>
            <w:r>
              <w:rPr>
                <w:sz w:val="24"/>
              </w:rPr>
              <w:t>books;</w:t>
            </w:r>
            <w:r>
              <w:rPr>
                <w:spacing w:val="-4"/>
                <w:sz w:val="24"/>
              </w:rPr>
              <w:t xml:space="preserve"> </w:t>
            </w:r>
            <w:r>
              <w:rPr>
                <w:sz w:val="24"/>
              </w:rPr>
              <w:t>Elmer,</w:t>
            </w:r>
            <w:r>
              <w:rPr>
                <w:spacing w:val="-7"/>
                <w:sz w:val="24"/>
              </w:rPr>
              <w:t xml:space="preserve"> </w:t>
            </w:r>
            <w:r>
              <w:rPr>
                <w:sz w:val="24"/>
              </w:rPr>
              <w:t>Pretty</w:t>
            </w:r>
            <w:r>
              <w:rPr>
                <w:spacing w:val="-5"/>
                <w:sz w:val="24"/>
              </w:rPr>
              <w:t xml:space="preserve"> </w:t>
            </w:r>
            <w:r>
              <w:rPr>
                <w:sz w:val="24"/>
              </w:rPr>
              <w:t>Selma, and the Boy with Flowers in his hair in EYFS, where a quarter of our books introduce children to a diverse world.</w:t>
            </w:r>
          </w:p>
          <w:p w14:paraId="28350106" w14:textId="77777777" w:rsidR="00BB012A" w:rsidRDefault="00BB012A">
            <w:pPr>
              <w:pStyle w:val="TableParagraph"/>
              <w:ind w:left="0"/>
              <w:rPr>
                <w:b/>
                <w:sz w:val="24"/>
              </w:rPr>
            </w:pPr>
          </w:p>
          <w:p w14:paraId="1474FF5A" w14:textId="77777777" w:rsidR="00BB012A" w:rsidRDefault="007250CC">
            <w:pPr>
              <w:pStyle w:val="TableParagraph"/>
              <w:rPr>
                <w:sz w:val="24"/>
              </w:rPr>
            </w:pPr>
            <w:r>
              <w:rPr>
                <w:sz w:val="24"/>
              </w:rPr>
              <w:t>Floella Benjamin, Amelia Eaheart, Wangari Maathai, George Webster,</w:t>
            </w:r>
            <w:r>
              <w:rPr>
                <w:spacing w:val="-4"/>
                <w:sz w:val="24"/>
              </w:rPr>
              <w:t xml:space="preserve"> </w:t>
            </w:r>
            <w:r>
              <w:rPr>
                <w:sz w:val="24"/>
              </w:rPr>
              <w:t>Paper</w:t>
            </w:r>
            <w:r>
              <w:rPr>
                <w:spacing w:val="-5"/>
                <w:sz w:val="24"/>
              </w:rPr>
              <w:t xml:space="preserve"> </w:t>
            </w:r>
            <w:r>
              <w:rPr>
                <w:sz w:val="24"/>
              </w:rPr>
              <w:t>bag</w:t>
            </w:r>
            <w:r>
              <w:rPr>
                <w:spacing w:val="-6"/>
                <w:sz w:val="24"/>
              </w:rPr>
              <w:t xml:space="preserve"> </w:t>
            </w:r>
            <w:r>
              <w:rPr>
                <w:sz w:val="24"/>
              </w:rPr>
              <w:t>Princess</w:t>
            </w:r>
            <w:r>
              <w:rPr>
                <w:spacing w:val="-4"/>
                <w:sz w:val="24"/>
              </w:rPr>
              <w:t xml:space="preserve"> </w:t>
            </w:r>
            <w:r>
              <w:rPr>
                <w:sz w:val="24"/>
              </w:rPr>
              <w:t>in</w:t>
            </w:r>
            <w:r>
              <w:rPr>
                <w:spacing w:val="-3"/>
                <w:sz w:val="24"/>
              </w:rPr>
              <w:t xml:space="preserve"> </w:t>
            </w:r>
            <w:r>
              <w:rPr>
                <w:sz w:val="24"/>
              </w:rPr>
              <w:t>KS,</w:t>
            </w:r>
            <w:r>
              <w:rPr>
                <w:spacing w:val="-6"/>
                <w:sz w:val="24"/>
              </w:rPr>
              <w:t xml:space="preserve"> </w:t>
            </w:r>
            <w:proofErr w:type="gramStart"/>
            <w:r>
              <w:rPr>
                <w:sz w:val="24"/>
              </w:rPr>
              <w:t>where,</w:t>
            </w:r>
            <w:proofErr w:type="gramEnd"/>
            <w:r>
              <w:rPr>
                <w:spacing w:val="-6"/>
                <w:sz w:val="24"/>
              </w:rPr>
              <w:t xml:space="preserve"> </w:t>
            </w:r>
            <w:r>
              <w:rPr>
                <w:sz w:val="24"/>
              </w:rPr>
              <w:t>most</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stories used have a female protagonist.</w:t>
            </w:r>
          </w:p>
          <w:p w14:paraId="6774E4B4" w14:textId="77777777" w:rsidR="00BB012A" w:rsidRDefault="007250CC">
            <w:pPr>
              <w:pStyle w:val="TableParagraph"/>
              <w:ind w:firstLine="55"/>
              <w:rPr>
                <w:sz w:val="24"/>
              </w:rPr>
            </w:pPr>
            <w:r>
              <w:rPr>
                <w:sz w:val="24"/>
              </w:rPr>
              <w:t xml:space="preserve">Egyptian Cinderella, Skellig, August Pullman (Wonder) and </w:t>
            </w:r>
            <w:proofErr w:type="spellStart"/>
            <w:r>
              <w:rPr>
                <w:sz w:val="24"/>
              </w:rPr>
              <w:t>Onjali</w:t>
            </w:r>
            <w:proofErr w:type="spellEnd"/>
            <w:r>
              <w:rPr>
                <w:spacing w:val="-2"/>
                <w:sz w:val="24"/>
              </w:rPr>
              <w:t xml:space="preserve"> </w:t>
            </w:r>
            <w:r>
              <w:rPr>
                <w:sz w:val="24"/>
              </w:rPr>
              <w:t>Rauf’s</w:t>
            </w:r>
            <w:r>
              <w:rPr>
                <w:spacing w:val="-4"/>
                <w:sz w:val="24"/>
              </w:rPr>
              <w:t xml:space="preserve"> </w:t>
            </w:r>
            <w:r>
              <w:rPr>
                <w:sz w:val="24"/>
              </w:rPr>
              <w:t>‘Boy</w:t>
            </w:r>
            <w:r>
              <w:rPr>
                <w:spacing w:val="-3"/>
                <w:sz w:val="24"/>
              </w:rPr>
              <w:t xml:space="preserve"> </w:t>
            </w:r>
            <w:r>
              <w:rPr>
                <w:sz w:val="24"/>
              </w:rPr>
              <w:t>at</w:t>
            </w:r>
            <w:r>
              <w:rPr>
                <w:spacing w:val="-2"/>
                <w:sz w:val="24"/>
              </w:rPr>
              <w:t xml:space="preserve"> </w:t>
            </w:r>
            <w:r>
              <w:rPr>
                <w:sz w:val="24"/>
              </w:rPr>
              <w:t>the</w:t>
            </w:r>
            <w:r>
              <w:rPr>
                <w:spacing w:val="-7"/>
                <w:sz w:val="24"/>
              </w:rPr>
              <w:t xml:space="preserve"> </w:t>
            </w:r>
            <w:r>
              <w:rPr>
                <w:sz w:val="24"/>
              </w:rPr>
              <w:t>Back</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Classroom</w:t>
            </w:r>
            <w:r>
              <w:rPr>
                <w:spacing w:val="-5"/>
                <w:sz w:val="24"/>
              </w:rPr>
              <w:t xml:space="preserve"> </w:t>
            </w:r>
            <w:r>
              <w:rPr>
                <w:sz w:val="24"/>
              </w:rPr>
              <w:t>in</w:t>
            </w:r>
            <w:r>
              <w:rPr>
                <w:spacing w:val="-6"/>
                <w:sz w:val="24"/>
              </w:rPr>
              <w:t xml:space="preserve"> </w:t>
            </w:r>
            <w:r>
              <w:rPr>
                <w:sz w:val="24"/>
              </w:rPr>
              <w:t>KS2,</w:t>
            </w:r>
            <w:r>
              <w:rPr>
                <w:spacing w:val="-3"/>
                <w:sz w:val="24"/>
              </w:rPr>
              <w:t xml:space="preserve"> </w:t>
            </w:r>
            <w:r>
              <w:rPr>
                <w:sz w:val="24"/>
              </w:rPr>
              <w:t>with</w:t>
            </w:r>
            <w:r>
              <w:rPr>
                <w:spacing w:val="-4"/>
                <w:sz w:val="24"/>
              </w:rPr>
              <w:t xml:space="preserve"> </w:t>
            </w:r>
            <w:r>
              <w:rPr>
                <w:sz w:val="24"/>
              </w:rPr>
              <w:t>4 novels addressing diversity.</w:t>
            </w:r>
          </w:p>
          <w:p w14:paraId="0A76B266" w14:textId="77777777" w:rsidR="00BB012A" w:rsidRDefault="00BB012A">
            <w:pPr>
              <w:pStyle w:val="TableParagraph"/>
              <w:spacing w:before="1"/>
              <w:ind w:left="0"/>
              <w:rPr>
                <w:b/>
                <w:sz w:val="24"/>
              </w:rPr>
            </w:pPr>
          </w:p>
          <w:p w14:paraId="06A6A0D7" w14:textId="77777777" w:rsidR="00BB012A" w:rsidRDefault="007250CC">
            <w:pPr>
              <w:pStyle w:val="TableParagraph"/>
              <w:ind w:right="140"/>
              <w:rPr>
                <w:sz w:val="24"/>
              </w:rPr>
            </w:pPr>
            <w:r>
              <w:rPr>
                <w:sz w:val="24"/>
              </w:rPr>
              <w:t xml:space="preserve">Historical figures, such </w:t>
            </w:r>
            <w:proofErr w:type="gramStart"/>
            <w:r>
              <w:rPr>
                <w:sz w:val="24"/>
              </w:rPr>
              <w:t>as;</w:t>
            </w:r>
            <w:proofErr w:type="gramEnd"/>
            <w:r>
              <w:rPr>
                <w:sz w:val="24"/>
              </w:rPr>
              <w:t xml:space="preserve"> Ibn Battuta a Muslim Explorer, Boudica,</w:t>
            </w:r>
            <w:r>
              <w:rPr>
                <w:spacing w:val="-8"/>
                <w:sz w:val="24"/>
              </w:rPr>
              <w:t xml:space="preserve"> </w:t>
            </w:r>
            <w:r>
              <w:rPr>
                <w:sz w:val="24"/>
              </w:rPr>
              <w:t>Katherine</w:t>
            </w:r>
            <w:r>
              <w:rPr>
                <w:spacing w:val="-11"/>
                <w:sz w:val="24"/>
              </w:rPr>
              <w:t xml:space="preserve"> </w:t>
            </w:r>
            <w:r>
              <w:rPr>
                <w:sz w:val="24"/>
              </w:rPr>
              <w:t>Johnson</w:t>
            </w:r>
            <w:r>
              <w:rPr>
                <w:spacing w:val="-7"/>
                <w:sz w:val="24"/>
              </w:rPr>
              <w:t xml:space="preserve"> </w:t>
            </w:r>
            <w:r>
              <w:rPr>
                <w:sz w:val="24"/>
              </w:rPr>
              <w:t>(NASA</w:t>
            </w:r>
            <w:r>
              <w:rPr>
                <w:spacing w:val="-8"/>
                <w:sz w:val="24"/>
              </w:rPr>
              <w:t xml:space="preserve"> </w:t>
            </w:r>
            <w:r>
              <w:rPr>
                <w:sz w:val="24"/>
              </w:rPr>
              <w:t>Mathematician),</w:t>
            </w:r>
            <w:r>
              <w:rPr>
                <w:spacing w:val="-9"/>
                <w:sz w:val="24"/>
              </w:rPr>
              <w:t xml:space="preserve"> </w:t>
            </w:r>
            <w:r>
              <w:rPr>
                <w:sz w:val="24"/>
              </w:rPr>
              <w:t xml:space="preserve">Florence Nightingale, Mary Seacole, Edith Cavell Ernest Shackleton, Mary Anning and Elizabeth I, helped children to understand that History is made up of diverse people from all over the </w:t>
            </w:r>
            <w:r>
              <w:rPr>
                <w:spacing w:val="-2"/>
                <w:sz w:val="24"/>
              </w:rPr>
              <w:t>world.</w:t>
            </w:r>
          </w:p>
          <w:p w14:paraId="41750AE8" w14:textId="77777777" w:rsidR="00BB012A" w:rsidRDefault="007250CC">
            <w:pPr>
              <w:pStyle w:val="TableParagraph"/>
              <w:ind w:right="160"/>
              <w:rPr>
                <w:sz w:val="24"/>
              </w:rPr>
            </w:pPr>
            <w:r>
              <w:rPr>
                <w:sz w:val="24"/>
              </w:rPr>
              <w:t>Through our rich and varied art curriculum, children are introduced to artists from various cultures, historical periods and geographic locations. Yayoi Kusuma, a Japanese artist is used as inspiration when children are creating patterns, Romero</w:t>
            </w:r>
            <w:r>
              <w:rPr>
                <w:spacing w:val="-3"/>
                <w:sz w:val="24"/>
              </w:rPr>
              <w:t xml:space="preserve"> </w:t>
            </w:r>
            <w:r>
              <w:rPr>
                <w:sz w:val="24"/>
              </w:rPr>
              <w:t>Britto,</w:t>
            </w:r>
            <w:r>
              <w:rPr>
                <w:spacing w:val="-5"/>
                <w:sz w:val="24"/>
              </w:rPr>
              <w:t xml:space="preserve"> </w:t>
            </w:r>
            <w:r>
              <w:rPr>
                <w:sz w:val="24"/>
              </w:rPr>
              <w:t>Brazilian,</w:t>
            </w:r>
            <w:r>
              <w:rPr>
                <w:spacing w:val="-6"/>
                <w:sz w:val="24"/>
              </w:rPr>
              <w:t xml:space="preserve"> </w:t>
            </w:r>
            <w:r>
              <w:rPr>
                <w:sz w:val="24"/>
              </w:rPr>
              <w:t>is</w:t>
            </w:r>
            <w:r>
              <w:rPr>
                <w:spacing w:val="-4"/>
                <w:sz w:val="24"/>
              </w:rPr>
              <w:t xml:space="preserve"> </w:t>
            </w:r>
            <w:r>
              <w:rPr>
                <w:sz w:val="24"/>
              </w:rPr>
              <w:t>used</w:t>
            </w:r>
            <w:r>
              <w:rPr>
                <w:spacing w:val="-5"/>
                <w:sz w:val="24"/>
              </w:rPr>
              <w:t xml:space="preserve"> </w:t>
            </w:r>
            <w:r>
              <w:rPr>
                <w:sz w:val="24"/>
              </w:rPr>
              <w:t>as</w:t>
            </w:r>
            <w:r>
              <w:rPr>
                <w:spacing w:val="-4"/>
                <w:sz w:val="24"/>
              </w:rPr>
              <w:t xml:space="preserve"> </w:t>
            </w:r>
            <w:r>
              <w:rPr>
                <w:sz w:val="24"/>
              </w:rPr>
              <w:t>an</w:t>
            </w:r>
            <w:r>
              <w:rPr>
                <w:spacing w:val="-3"/>
                <w:sz w:val="24"/>
              </w:rPr>
              <w:t xml:space="preserve"> </w:t>
            </w:r>
            <w:r>
              <w:rPr>
                <w:sz w:val="24"/>
              </w:rPr>
              <w:t>example</w:t>
            </w:r>
            <w:r>
              <w:rPr>
                <w:spacing w:val="-5"/>
                <w:sz w:val="24"/>
              </w:rPr>
              <w:t xml:space="preserve"> </w:t>
            </w:r>
            <w:r>
              <w:rPr>
                <w:sz w:val="24"/>
              </w:rPr>
              <w:t>of</w:t>
            </w:r>
            <w:r>
              <w:rPr>
                <w:spacing w:val="-4"/>
                <w:sz w:val="24"/>
              </w:rPr>
              <w:t xml:space="preserve"> </w:t>
            </w:r>
            <w:r>
              <w:rPr>
                <w:sz w:val="24"/>
              </w:rPr>
              <w:t>modern</w:t>
            </w:r>
            <w:r>
              <w:rPr>
                <w:spacing w:val="-3"/>
                <w:sz w:val="24"/>
              </w:rPr>
              <w:t xml:space="preserve"> </w:t>
            </w:r>
            <w:r>
              <w:rPr>
                <w:sz w:val="24"/>
              </w:rPr>
              <w:t xml:space="preserve">art, Stephen Wiltshire an autistic artist inspires children to draw landscapes, Geometric designs from The Great Mosque of Cordoba and the Blue Mosque in Istanbul are giving as exquisite examples of mosaics. All of our art units have diverse (race and gender) artists alongside the more well </w:t>
            </w:r>
            <w:r>
              <w:rPr>
                <w:spacing w:val="-2"/>
                <w:sz w:val="24"/>
              </w:rPr>
              <w:t>known.</w:t>
            </w:r>
          </w:p>
          <w:p w14:paraId="423045F7" w14:textId="77777777" w:rsidR="00BB012A" w:rsidRDefault="00BB012A">
            <w:pPr>
              <w:pStyle w:val="TableParagraph"/>
              <w:ind w:left="0"/>
              <w:rPr>
                <w:b/>
                <w:sz w:val="24"/>
              </w:rPr>
            </w:pPr>
          </w:p>
          <w:p w14:paraId="50F8ECD8" w14:textId="77777777" w:rsidR="00BB012A" w:rsidRDefault="007250CC">
            <w:pPr>
              <w:pStyle w:val="TableParagraph"/>
              <w:rPr>
                <w:sz w:val="24"/>
              </w:rPr>
            </w:pPr>
            <w:proofErr w:type="spellStart"/>
            <w:r>
              <w:rPr>
                <w:sz w:val="24"/>
              </w:rPr>
              <w:t>Maths</w:t>
            </w:r>
            <w:proofErr w:type="spellEnd"/>
            <w:r>
              <w:rPr>
                <w:spacing w:val="-6"/>
                <w:sz w:val="24"/>
              </w:rPr>
              <w:t xml:space="preserve"> </w:t>
            </w:r>
            <w:r>
              <w:rPr>
                <w:sz w:val="24"/>
              </w:rPr>
              <w:t>and</w:t>
            </w:r>
            <w:r>
              <w:rPr>
                <w:spacing w:val="-5"/>
                <w:sz w:val="24"/>
              </w:rPr>
              <w:t xml:space="preserve"> </w:t>
            </w:r>
            <w:r>
              <w:rPr>
                <w:sz w:val="24"/>
              </w:rPr>
              <w:t>Science</w:t>
            </w:r>
            <w:r>
              <w:rPr>
                <w:spacing w:val="-5"/>
                <w:sz w:val="24"/>
              </w:rPr>
              <w:t xml:space="preserve"> </w:t>
            </w:r>
            <w:proofErr w:type="gramStart"/>
            <w:r>
              <w:rPr>
                <w:sz w:val="24"/>
              </w:rPr>
              <w:t>lesson</w:t>
            </w:r>
            <w:proofErr w:type="gramEnd"/>
            <w:r>
              <w:rPr>
                <w:spacing w:val="-5"/>
                <w:sz w:val="24"/>
              </w:rPr>
              <w:t xml:space="preserve"> </w:t>
            </w:r>
            <w:r>
              <w:rPr>
                <w:sz w:val="24"/>
              </w:rPr>
              <w:t>have</w:t>
            </w:r>
            <w:r>
              <w:rPr>
                <w:spacing w:val="-7"/>
                <w:sz w:val="24"/>
              </w:rPr>
              <w:t xml:space="preserve"> </w:t>
            </w:r>
            <w:r>
              <w:rPr>
                <w:sz w:val="24"/>
              </w:rPr>
              <w:t>examples</w:t>
            </w:r>
            <w:r>
              <w:rPr>
                <w:spacing w:val="-6"/>
                <w:sz w:val="24"/>
              </w:rPr>
              <w:t xml:space="preserve"> </w:t>
            </w:r>
            <w:r>
              <w:rPr>
                <w:sz w:val="24"/>
              </w:rPr>
              <w:t>of</w:t>
            </w:r>
            <w:r>
              <w:rPr>
                <w:spacing w:val="-7"/>
                <w:sz w:val="24"/>
              </w:rPr>
              <w:t xml:space="preserve"> </w:t>
            </w:r>
            <w:r>
              <w:rPr>
                <w:sz w:val="24"/>
              </w:rPr>
              <w:t>diverse</w:t>
            </w:r>
            <w:r>
              <w:rPr>
                <w:spacing w:val="-5"/>
                <w:sz w:val="24"/>
              </w:rPr>
              <w:t xml:space="preserve"> </w:t>
            </w:r>
            <w:r>
              <w:rPr>
                <w:sz w:val="24"/>
              </w:rPr>
              <w:t>characters tackling and solving problems.</w:t>
            </w:r>
          </w:p>
          <w:p w14:paraId="78A30BAF" w14:textId="77777777" w:rsidR="00BB012A" w:rsidRDefault="00BB012A">
            <w:pPr>
              <w:pStyle w:val="TableParagraph"/>
              <w:ind w:left="0"/>
              <w:rPr>
                <w:b/>
                <w:sz w:val="24"/>
              </w:rPr>
            </w:pPr>
          </w:p>
          <w:p w14:paraId="22042406" w14:textId="77777777" w:rsidR="00BB012A" w:rsidRDefault="007250CC">
            <w:pPr>
              <w:pStyle w:val="TableParagraph"/>
              <w:rPr>
                <w:sz w:val="24"/>
              </w:rPr>
            </w:pPr>
            <w:r>
              <w:rPr>
                <w:sz w:val="24"/>
              </w:rPr>
              <w:t>We</w:t>
            </w:r>
            <w:r>
              <w:rPr>
                <w:spacing w:val="-1"/>
                <w:sz w:val="24"/>
              </w:rPr>
              <w:t xml:space="preserve"> </w:t>
            </w:r>
            <w:r>
              <w:rPr>
                <w:sz w:val="24"/>
              </w:rPr>
              <w:t>use</w:t>
            </w:r>
            <w:r>
              <w:rPr>
                <w:spacing w:val="-4"/>
                <w:sz w:val="24"/>
              </w:rPr>
              <w:t xml:space="preserve"> </w:t>
            </w:r>
            <w:r>
              <w:rPr>
                <w:sz w:val="24"/>
              </w:rPr>
              <w:t>Religious</w:t>
            </w:r>
            <w:r>
              <w:rPr>
                <w:spacing w:val="-4"/>
                <w:sz w:val="24"/>
              </w:rPr>
              <w:t xml:space="preserve"> </w:t>
            </w:r>
            <w:r>
              <w:rPr>
                <w:sz w:val="24"/>
              </w:rPr>
              <w:t>Education as</w:t>
            </w:r>
            <w:r>
              <w:rPr>
                <w:spacing w:val="-4"/>
                <w:sz w:val="24"/>
              </w:rPr>
              <w:t xml:space="preserve"> </w:t>
            </w:r>
            <w:r>
              <w:rPr>
                <w:sz w:val="24"/>
              </w:rPr>
              <w:t>a</w:t>
            </w:r>
            <w:r>
              <w:rPr>
                <w:spacing w:val="-2"/>
                <w:sz w:val="24"/>
              </w:rPr>
              <w:t xml:space="preserve"> </w:t>
            </w:r>
            <w:r>
              <w:rPr>
                <w:sz w:val="24"/>
              </w:rPr>
              <w:t>vehicle</w:t>
            </w:r>
            <w:r>
              <w:rPr>
                <w:spacing w:val="-1"/>
                <w:sz w:val="24"/>
              </w:rPr>
              <w:t xml:space="preserve"> </w:t>
            </w:r>
            <w:r>
              <w:rPr>
                <w:sz w:val="24"/>
              </w:rPr>
              <w:t>for</w:t>
            </w:r>
            <w:r>
              <w:rPr>
                <w:spacing w:val="-3"/>
                <w:sz w:val="24"/>
              </w:rPr>
              <w:t xml:space="preserve"> </w:t>
            </w:r>
            <w:r>
              <w:rPr>
                <w:sz w:val="24"/>
              </w:rPr>
              <w:t>teaching</w:t>
            </w:r>
            <w:r>
              <w:rPr>
                <w:spacing w:val="-2"/>
                <w:sz w:val="24"/>
              </w:rPr>
              <w:t xml:space="preserve"> </w:t>
            </w:r>
            <w:r>
              <w:rPr>
                <w:sz w:val="24"/>
              </w:rPr>
              <w:t>children about</w:t>
            </w:r>
            <w:r>
              <w:rPr>
                <w:spacing w:val="-5"/>
                <w:sz w:val="24"/>
              </w:rPr>
              <w:t xml:space="preserve"> </w:t>
            </w:r>
            <w:r>
              <w:rPr>
                <w:sz w:val="24"/>
              </w:rPr>
              <w:t>the</w:t>
            </w:r>
            <w:r>
              <w:rPr>
                <w:spacing w:val="-6"/>
                <w:sz w:val="24"/>
              </w:rPr>
              <w:t xml:space="preserve"> </w:t>
            </w:r>
            <w:r>
              <w:rPr>
                <w:sz w:val="24"/>
              </w:rPr>
              <w:t>diverse</w:t>
            </w:r>
            <w:r>
              <w:rPr>
                <w:spacing w:val="-3"/>
                <w:sz w:val="24"/>
              </w:rPr>
              <w:t xml:space="preserve"> </w:t>
            </w:r>
            <w:r>
              <w:rPr>
                <w:sz w:val="24"/>
              </w:rPr>
              <w:t>world</w:t>
            </w:r>
            <w:r>
              <w:rPr>
                <w:spacing w:val="-7"/>
                <w:sz w:val="24"/>
              </w:rPr>
              <w:t xml:space="preserve"> </w:t>
            </w:r>
            <w:r>
              <w:rPr>
                <w:sz w:val="24"/>
              </w:rPr>
              <w:t>they</w:t>
            </w:r>
            <w:r>
              <w:rPr>
                <w:spacing w:val="-4"/>
                <w:sz w:val="24"/>
              </w:rPr>
              <w:t xml:space="preserve"> </w:t>
            </w:r>
            <w:r>
              <w:rPr>
                <w:sz w:val="24"/>
              </w:rPr>
              <w:t>live</w:t>
            </w:r>
            <w:r>
              <w:rPr>
                <w:spacing w:val="-6"/>
                <w:sz w:val="24"/>
              </w:rPr>
              <w:t xml:space="preserve"> </w:t>
            </w:r>
            <w:r>
              <w:rPr>
                <w:sz w:val="24"/>
              </w:rPr>
              <w:t>in.</w:t>
            </w:r>
            <w:r>
              <w:rPr>
                <w:spacing w:val="-7"/>
                <w:sz w:val="24"/>
              </w:rPr>
              <w:t xml:space="preserve"> </w:t>
            </w:r>
            <w:r>
              <w:rPr>
                <w:sz w:val="24"/>
              </w:rPr>
              <w:t>Through</w:t>
            </w:r>
            <w:r>
              <w:rPr>
                <w:spacing w:val="-5"/>
                <w:sz w:val="24"/>
              </w:rPr>
              <w:t xml:space="preserve"> </w:t>
            </w:r>
            <w:r>
              <w:rPr>
                <w:sz w:val="24"/>
              </w:rPr>
              <w:t>this</w:t>
            </w:r>
            <w:r>
              <w:rPr>
                <w:spacing w:val="-6"/>
                <w:sz w:val="24"/>
              </w:rPr>
              <w:t xml:space="preserve"> </w:t>
            </w:r>
            <w:r>
              <w:rPr>
                <w:sz w:val="24"/>
              </w:rPr>
              <w:t>curriculum, children encounter the 3 main religion, learning about the origins, stories and significant people and books.</w:t>
            </w:r>
          </w:p>
          <w:p w14:paraId="13E6BFF1" w14:textId="77777777" w:rsidR="00BB012A" w:rsidRDefault="007250CC">
            <w:pPr>
              <w:pStyle w:val="TableParagraph"/>
              <w:spacing w:before="275" w:line="290" w:lineRule="atLeast"/>
              <w:ind w:right="140"/>
              <w:rPr>
                <w:sz w:val="24"/>
              </w:rPr>
            </w:pPr>
            <w:r>
              <w:rPr>
                <w:sz w:val="24"/>
              </w:rPr>
              <w:t>The</w:t>
            </w:r>
            <w:r>
              <w:rPr>
                <w:spacing w:val="-6"/>
                <w:sz w:val="24"/>
              </w:rPr>
              <w:t xml:space="preserve"> </w:t>
            </w:r>
            <w:r>
              <w:rPr>
                <w:sz w:val="24"/>
              </w:rPr>
              <w:t>HEARTS</w:t>
            </w:r>
            <w:r>
              <w:rPr>
                <w:spacing w:val="-8"/>
                <w:sz w:val="24"/>
              </w:rPr>
              <w:t xml:space="preserve"> </w:t>
            </w:r>
            <w:r>
              <w:rPr>
                <w:sz w:val="24"/>
              </w:rPr>
              <w:t>Promise</w:t>
            </w:r>
            <w:r>
              <w:rPr>
                <w:spacing w:val="-8"/>
                <w:sz w:val="24"/>
              </w:rPr>
              <w:t xml:space="preserve"> </w:t>
            </w:r>
            <w:r>
              <w:rPr>
                <w:sz w:val="24"/>
              </w:rPr>
              <w:t>provides</w:t>
            </w:r>
            <w:r>
              <w:rPr>
                <w:spacing w:val="-7"/>
                <w:sz w:val="24"/>
              </w:rPr>
              <w:t xml:space="preserve"> </w:t>
            </w:r>
            <w:r>
              <w:rPr>
                <w:sz w:val="24"/>
              </w:rPr>
              <w:t>further</w:t>
            </w:r>
            <w:r>
              <w:rPr>
                <w:spacing w:val="-8"/>
                <w:sz w:val="24"/>
              </w:rPr>
              <w:t xml:space="preserve"> </w:t>
            </w:r>
            <w:r>
              <w:rPr>
                <w:sz w:val="24"/>
              </w:rPr>
              <w:t>opportunity</w:t>
            </w:r>
            <w:r>
              <w:rPr>
                <w:spacing w:val="-7"/>
                <w:sz w:val="24"/>
              </w:rPr>
              <w:t xml:space="preserve"> </w:t>
            </w:r>
            <w:r>
              <w:rPr>
                <w:sz w:val="24"/>
              </w:rPr>
              <w:t>for exposure to diversity, including cultural diversity. For</w:t>
            </w:r>
          </w:p>
        </w:tc>
        <w:tc>
          <w:tcPr>
            <w:tcW w:w="1842" w:type="dxa"/>
          </w:tcPr>
          <w:p w14:paraId="165E3827" w14:textId="77777777" w:rsidR="00BB012A" w:rsidRDefault="00BB012A">
            <w:pPr>
              <w:pStyle w:val="TableParagraph"/>
              <w:ind w:left="0"/>
              <w:rPr>
                <w:rFonts w:ascii="Times New Roman"/>
                <w:sz w:val="24"/>
              </w:rPr>
            </w:pPr>
          </w:p>
        </w:tc>
        <w:tc>
          <w:tcPr>
            <w:tcW w:w="1844" w:type="dxa"/>
          </w:tcPr>
          <w:p w14:paraId="379CDB1A" w14:textId="77777777" w:rsidR="00BB012A" w:rsidRDefault="007250CC">
            <w:pPr>
              <w:pStyle w:val="TableParagraph"/>
              <w:ind w:left="106" w:right="225"/>
              <w:rPr>
                <w:sz w:val="24"/>
              </w:rPr>
            </w:pPr>
            <w:r>
              <w:rPr>
                <w:sz w:val="24"/>
              </w:rPr>
              <w:t>raises self</w:t>
            </w:r>
            <w:proofErr w:type="gramStart"/>
            <w:r>
              <w:rPr>
                <w:sz w:val="24"/>
              </w:rPr>
              <w:t>- esteem</w:t>
            </w:r>
            <w:proofErr w:type="gramEnd"/>
            <w:r>
              <w:rPr>
                <w:sz w:val="24"/>
              </w:rPr>
              <w:t xml:space="preserve"> and confidence</w:t>
            </w:r>
            <w:r>
              <w:rPr>
                <w:spacing w:val="-14"/>
                <w:sz w:val="24"/>
              </w:rPr>
              <w:t xml:space="preserve"> </w:t>
            </w:r>
            <w:r>
              <w:rPr>
                <w:sz w:val="24"/>
              </w:rPr>
              <w:t>and brings a sense of belonging.</w:t>
            </w:r>
          </w:p>
          <w:p w14:paraId="178E515C" w14:textId="77777777" w:rsidR="00BB012A" w:rsidRDefault="007250CC">
            <w:pPr>
              <w:pStyle w:val="TableParagraph"/>
              <w:spacing w:before="291"/>
              <w:ind w:left="106" w:right="152"/>
              <w:rPr>
                <w:sz w:val="24"/>
              </w:rPr>
            </w:pPr>
            <w:r>
              <w:rPr>
                <w:sz w:val="24"/>
              </w:rPr>
              <w:t xml:space="preserve">For all children </w:t>
            </w:r>
            <w:r>
              <w:rPr>
                <w:spacing w:val="-2"/>
                <w:sz w:val="24"/>
              </w:rPr>
              <w:t xml:space="preserve">teaching diversity challenges insular perspectives </w:t>
            </w:r>
            <w:r>
              <w:rPr>
                <w:sz w:val="24"/>
              </w:rPr>
              <w:t xml:space="preserve">and promotes </w:t>
            </w:r>
            <w:r>
              <w:rPr>
                <w:spacing w:val="-2"/>
                <w:sz w:val="24"/>
              </w:rPr>
              <w:t xml:space="preserve">global </w:t>
            </w:r>
            <w:r>
              <w:rPr>
                <w:sz w:val="24"/>
              </w:rPr>
              <w:t>citizenship, it extends the world beyond their</w:t>
            </w:r>
            <w:r>
              <w:rPr>
                <w:spacing w:val="-14"/>
                <w:sz w:val="24"/>
              </w:rPr>
              <w:t xml:space="preserve"> </w:t>
            </w:r>
            <w:r>
              <w:rPr>
                <w:sz w:val="24"/>
              </w:rPr>
              <w:t xml:space="preserve">immediate </w:t>
            </w:r>
            <w:r>
              <w:rPr>
                <w:spacing w:val="-2"/>
                <w:sz w:val="24"/>
              </w:rPr>
              <w:t>surroundings.</w:t>
            </w:r>
          </w:p>
          <w:p w14:paraId="49D3F2E4" w14:textId="77777777" w:rsidR="00BB012A" w:rsidRDefault="00BB012A">
            <w:pPr>
              <w:pStyle w:val="TableParagraph"/>
              <w:spacing w:before="1"/>
              <w:ind w:left="0"/>
              <w:rPr>
                <w:b/>
                <w:sz w:val="24"/>
              </w:rPr>
            </w:pPr>
          </w:p>
          <w:p w14:paraId="6319DEB5" w14:textId="77777777" w:rsidR="00BB012A" w:rsidRDefault="007250CC">
            <w:pPr>
              <w:pStyle w:val="TableParagraph"/>
              <w:ind w:left="106" w:right="101"/>
              <w:rPr>
                <w:sz w:val="24"/>
              </w:rPr>
            </w:pPr>
            <w:r>
              <w:rPr>
                <w:sz w:val="24"/>
              </w:rPr>
              <w:t xml:space="preserve">All teachers – working with </w:t>
            </w:r>
            <w:r>
              <w:rPr>
                <w:spacing w:val="-2"/>
                <w:sz w:val="24"/>
              </w:rPr>
              <w:t>diverse resources enhances teachers’</w:t>
            </w:r>
            <w:r>
              <w:rPr>
                <w:spacing w:val="40"/>
                <w:sz w:val="24"/>
              </w:rPr>
              <w:t xml:space="preserve"> </w:t>
            </w:r>
            <w:r>
              <w:rPr>
                <w:spacing w:val="-2"/>
                <w:sz w:val="24"/>
              </w:rPr>
              <w:t xml:space="preserve">cultural </w:t>
            </w:r>
            <w:r>
              <w:rPr>
                <w:sz w:val="24"/>
              </w:rPr>
              <w:t>sensitivity and awareness.</w:t>
            </w:r>
            <w:r>
              <w:rPr>
                <w:spacing w:val="-14"/>
                <w:sz w:val="24"/>
              </w:rPr>
              <w:t xml:space="preserve"> </w:t>
            </w:r>
            <w:r>
              <w:rPr>
                <w:sz w:val="24"/>
              </w:rPr>
              <w:t>They become more adept at</w:t>
            </w:r>
            <w:r>
              <w:rPr>
                <w:spacing w:val="40"/>
                <w:sz w:val="24"/>
              </w:rPr>
              <w:t xml:space="preserve"> </w:t>
            </w:r>
            <w:r>
              <w:rPr>
                <w:spacing w:val="-2"/>
                <w:sz w:val="24"/>
              </w:rPr>
              <w:t>creating</w:t>
            </w:r>
            <w:r>
              <w:rPr>
                <w:spacing w:val="40"/>
                <w:sz w:val="24"/>
              </w:rPr>
              <w:t xml:space="preserve"> </w:t>
            </w:r>
            <w:r>
              <w:rPr>
                <w:spacing w:val="-2"/>
                <w:sz w:val="24"/>
              </w:rPr>
              <w:t xml:space="preserve">inclusive classroom environments </w:t>
            </w:r>
            <w:r>
              <w:rPr>
                <w:sz w:val="24"/>
              </w:rPr>
              <w:t xml:space="preserve">and respectful </w:t>
            </w:r>
            <w:r>
              <w:rPr>
                <w:spacing w:val="-2"/>
                <w:sz w:val="24"/>
              </w:rPr>
              <w:t>interactions</w:t>
            </w:r>
          </w:p>
        </w:tc>
      </w:tr>
    </w:tbl>
    <w:p w14:paraId="7264156C" w14:textId="77777777" w:rsidR="00BB012A" w:rsidRDefault="007250CC">
      <w:pPr>
        <w:pStyle w:val="BodyText"/>
        <w:spacing w:before="16"/>
        <w:rPr>
          <w:b/>
          <w:sz w:val="22"/>
        </w:rPr>
      </w:pPr>
      <w:r>
        <w:rPr>
          <w:b/>
          <w:noProof/>
          <w:sz w:val="22"/>
        </w:rPr>
        <w:drawing>
          <wp:anchor distT="0" distB="0" distL="0" distR="0" simplePos="0" relativeHeight="486686720" behindDoc="1" locked="0" layoutInCell="1" allowOverlap="1" wp14:anchorId="74D78556" wp14:editId="0B233772">
            <wp:simplePos x="0" y="0"/>
            <wp:positionH relativeFrom="page">
              <wp:posOffset>0</wp:posOffset>
            </wp:positionH>
            <wp:positionV relativeFrom="page">
              <wp:posOffset>-4</wp:posOffset>
            </wp:positionV>
            <wp:extent cx="7558405" cy="1067816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7558405" cy="10678160"/>
                    </a:xfrm>
                    <a:prstGeom prst="rect">
                      <a:avLst/>
                    </a:prstGeom>
                  </pic:spPr>
                </pic:pic>
              </a:graphicData>
            </a:graphic>
          </wp:anchor>
        </w:drawing>
      </w:r>
    </w:p>
    <w:p w14:paraId="0496C1C1" w14:textId="77777777" w:rsidR="00BB012A" w:rsidRDefault="007250CC">
      <w:pPr>
        <w:ind w:right="538"/>
        <w:jc w:val="right"/>
        <w:rPr>
          <w:b/>
        </w:rPr>
      </w:pPr>
      <w:r>
        <w:t>Page</w:t>
      </w:r>
      <w:r>
        <w:rPr>
          <w:spacing w:val="-4"/>
        </w:rPr>
        <w:t xml:space="preserve"> </w:t>
      </w:r>
      <w:r>
        <w:rPr>
          <w:b/>
        </w:rPr>
        <w:t>10</w:t>
      </w:r>
      <w:r>
        <w:rPr>
          <w:b/>
          <w:spacing w:val="-1"/>
        </w:rPr>
        <w:t xml:space="preserve"> </w:t>
      </w:r>
      <w:r>
        <w:t>of</w:t>
      </w:r>
      <w:r>
        <w:rPr>
          <w:spacing w:val="-2"/>
        </w:rPr>
        <w:t xml:space="preserve"> </w:t>
      </w:r>
      <w:r>
        <w:rPr>
          <w:b/>
          <w:spacing w:val="-5"/>
        </w:rPr>
        <w:t>26</w:t>
      </w:r>
    </w:p>
    <w:p w14:paraId="2693C3C9"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6FB631D1" w14:textId="77777777">
        <w:trPr>
          <w:trHeight w:val="1171"/>
        </w:trPr>
        <w:tc>
          <w:tcPr>
            <w:tcW w:w="1347" w:type="dxa"/>
            <w:shd w:val="clear" w:color="auto" w:fill="FAE3D4"/>
          </w:tcPr>
          <w:p w14:paraId="0DCAB21E" w14:textId="77777777" w:rsidR="00BB012A" w:rsidRDefault="00BB012A">
            <w:pPr>
              <w:pStyle w:val="TableParagraph"/>
              <w:ind w:left="0"/>
              <w:rPr>
                <w:rFonts w:ascii="Times New Roman"/>
              </w:rPr>
            </w:pPr>
          </w:p>
        </w:tc>
        <w:tc>
          <w:tcPr>
            <w:tcW w:w="6311" w:type="dxa"/>
          </w:tcPr>
          <w:p w14:paraId="341FCFF0" w14:textId="77777777" w:rsidR="00BB012A" w:rsidRDefault="007250CC">
            <w:pPr>
              <w:pStyle w:val="TableParagraph"/>
              <w:ind w:right="93"/>
              <w:rPr>
                <w:sz w:val="24"/>
              </w:rPr>
            </w:pPr>
            <w:r>
              <w:rPr>
                <w:sz w:val="24"/>
              </w:rPr>
              <w:t>example, educational visits to London (‘soak up the sights’) expose pupils and staff to various cultures; visits to France allow</w:t>
            </w:r>
            <w:r>
              <w:rPr>
                <w:spacing w:val="-4"/>
                <w:sz w:val="24"/>
              </w:rPr>
              <w:t xml:space="preserve"> </w:t>
            </w:r>
            <w:r>
              <w:rPr>
                <w:sz w:val="24"/>
              </w:rPr>
              <w:t>pupils</w:t>
            </w:r>
            <w:r>
              <w:rPr>
                <w:spacing w:val="-5"/>
                <w:sz w:val="24"/>
              </w:rPr>
              <w:t xml:space="preserve"> </w:t>
            </w:r>
            <w:r>
              <w:rPr>
                <w:sz w:val="24"/>
              </w:rPr>
              <w:t>the</w:t>
            </w:r>
            <w:r>
              <w:rPr>
                <w:spacing w:val="-5"/>
                <w:sz w:val="24"/>
              </w:rPr>
              <w:t xml:space="preserve"> </w:t>
            </w:r>
            <w:r>
              <w:rPr>
                <w:sz w:val="24"/>
              </w:rPr>
              <w:t>opportunity</w:t>
            </w:r>
            <w:r>
              <w:rPr>
                <w:spacing w:val="-6"/>
                <w:sz w:val="24"/>
              </w:rPr>
              <w:t xml:space="preserve"> </w:t>
            </w:r>
            <w:r>
              <w:rPr>
                <w:sz w:val="24"/>
              </w:rPr>
              <w:t>to</w:t>
            </w:r>
            <w:r>
              <w:rPr>
                <w:spacing w:val="-3"/>
                <w:sz w:val="24"/>
              </w:rPr>
              <w:t xml:space="preserve"> </w:t>
            </w:r>
            <w:r>
              <w:rPr>
                <w:sz w:val="24"/>
              </w:rPr>
              <w:t>‘cross</w:t>
            </w:r>
            <w:r>
              <w:rPr>
                <w:spacing w:val="-6"/>
                <w:sz w:val="24"/>
              </w:rPr>
              <w:t xml:space="preserve"> </w:t>
            </w:r>
            <w:r>
              <w:rPr>
                <w:sz w:val="24"/>
              </w:rPr>
              <w:t>a</w:t>
            </w:r>
            <w:r>
              <w:rPr>
                <w:spacing w:val="-5"/>
                <w:sz w:val="24"/>
              </w:rPr>
              <w:t xml:space="preserve"> </w:t>
            </w:r>
            <w:r>
              <w:rPr>
                <w:sz w:val="24"/>
              </w:rPr>
              <w:t>border’ –</w:t>
            </w:r>
            <w:r>
              <w:rPr>
                <w:spacing w:val="-7"/>
                <w:sz w:val="24"/>
              </w:rPr>
              <w:t xml:space="preserve"> </w:t>
            </w:r>
            <w:r>
              <w:rPr>
                <w:sz w:val="24"/>
              </w:rPr>
              <w:t>experiencing</w:t>
            </w:r>
          </w:p>
          <w:p w14:paraId="4378F604" w14:textId="77777777" w:rsidR="00BB012A" w:rsidRDefault="007250CC">
            <w:pPr>
              <w:pStyle w:val="TableParagraph"/>
              <w:spacing w:line="273" w:lineRule="exact"/>
              <w:rPr>
                <w:sz w:val="24"/>
              </w:rPr>
            </w:pPr>
            <w:r>
              <w:rPr>
                <w:sz w:val="24"/>
              </w:rPr>
              <w:t>French</w:t>
            </w:r>
            <w:r>
              <w:rPr>
                <w:spacing w:val="-3"/>
                <w:sz w:val="24"/>
              </w:rPr>
              <w:t xml:space="preserve"> </w:t>
            </w:r>
            <w:r>
              <w:rPr>
                <w:sz w:val="24"/>
              </w:rPr>
              <w:t>language</w:t>
            </w:r>
            <w:r>
              <w:rPr>
                <w:spacing w:val="-2"/>
                <w:sz w:val="24"/>
              </w:rPr>
              <w:t xml:space="preserve"> </w:t>
            </w:r>
            <w:r>
              <w:rPr>
                <w:sz w:val="24"/>
              </w:rPr>
              <w:t>and</w:t>
            </w:r>
            <w:r>
              <w:rPr>
                <w:spacing w:val="-2"/>
                <w:sz w:val="24"/>
              </w:rPr>
              <w:t xml:space="preserve"> culture.</w:t>
            </w:r>
          </w:p>
        </w:tc>
        <w:tc>
          <w:tcPr>
            <w:tcW w:w="1842" w:type="dxa"/>
          </w:tcPr>
          <w:p w14:paraId="1282CA67" w14:textId="77777777" w:rsidR="00BB012A" w:rsidRDefault="00BB012A">
            <w:pPr>
              <w:pStyle w:val="TableParagraph"/>
              <w:ind w:left="0"/>
              <w:rPr>
                <w:rFonts w:ascii="Times New Roman"/>
              </w:rPr>
            </w:pPr>
          </w:p>
        </w:tc>
        <w:tc>
          <w:tcPr>
            <w:tcW w:w="1844" w:type="dxa"/>
          </w:tcPr>
          <w:p w14:paraId="3E9B87D1" w14:textId="77777777" w:rsidR="00BB012A" w:rsidRDefault="00BB012A">
            <w:pPr>
              <w:pStyle w:val="TableParagraph"/>
              <w:ind w:left="0"/>
              <w:rPr>
                <w:rFonts w:ascii="Times New Roman"/>
              </w:rPr>
            </w:pPr>
          </w:p>
        </w:tc>
      </w:tr>
      <w:tr w:rsidR="00BB012A" w14:paraId="2CCB2B1A" w14:textId="77777777">
        <w:trPr>
          <w:trHeight w:val="1223"/>
        </w:trPr>
        <w:tc>
          <w:tcPr>
            <w:tcW w:w="1347" w:type="dxa"/>
            <w:tcBorders>
              <w:bottom w:val="nil"/>
            </w:tcBorders>
            <w:shd w:val="clear" w:color="auto" w:fill="FFF1CC"/>
          </w:tcPr>
          <w:p w14:paraId="3BA21769" w14:textId="77777777" w:rsidR="00BB012A" w:rsidRDefault="007250CC">
            <w:pPr>
              <w:pStyle w:val="TableParagraph"/>
              <w:spacing w:line="268" w:lineRule="exact"/>
            </w:pPr>
            <w:r>
              <w:rPr>
                <w:spacing w:val="-2"/>
              </w:rPr>
              <w:t>Inclusion</w:t>
            </w:r>
          </w:p>
        </w:tc>
        <w:tc>
          <w:tcPr>
            <w:tcW w:w="6311" w:type="dxa"/>
            <w:tcBorders>
              <w:bottom w:val="nil"/>
            </w:tcBorders>
          </w:tcPr>
          <w:p w14:paraId="5468F3FB" w14:textId="77777777" w:rsidR="00BB012A" w:rsidRDefault="007250CC">
            <w:pPr>
              <w:pStyle w:val="TableParagraph"/>
              <w:ind w:right="101"/>
              <w:jc w:val="both"/>
            </w:pPr>
            <w:r>
              <w:t>Through our curriculum and enrichment provision we create environments where all feel welcome, respected, empowered and supported. We put diversity into action by fostering a sense of belonging ensuring that everyone can participate.</w:t>
            </w:r>
          </w:p>
        </w:tc>
        <w:tc>
          <w:tcPr>
            <w:tcW w:w="1842" w:type="dxa"/>
            <w:tcBorders>
              <w:bottom w:val="nil"/>
            </w:tcBorders>
          </w:tcPr>
          <w:p w14:paraId="5964C00B" w14:textId="77777777" w:rsidR="00BB012A" w:rsidRDefault="007250CC">
            <w:pPr>
              <w:pStyle w:val="TableParagraph"/>
              <w:ind w:left="104" w:right="317"/>
            </w:pPr>
            <w:r>
              <w:rPr>
                <w:u w:val="single"/>
              </w:rPr>
              <w:t>RE curriculum</w:t>
            </w:r>
            <w:r>
              <w:t xml:space="preserve"> </w:t>
            </w:r>
            <w:r>
              <w:rPr>
                <w:color w:val="255A9B"/>
                <w:spacing w:val="-2"/>
                <w:u w:val="thick" w:color="255A9B"/>
              </w:rPr>
              <w:t>OW-humanities</w:t>
            </w:r>
            <w:r>
              <w:rPr>
                <w:color w:val="255A9B"/>
                <w:spacing w:val="-2"/>
              </w:rPr>
              <w:t xml:space="preserve"> </w:t>
            </w:r>
            <w:r>
              <w:rPr>
                <w:color w:val="255A9B"/>
                <w:spacing w:val="-2"/>
                <w:u w:val="thick" w:color="255A9B"/>
              </w:rPr>
              <w:t>curriculum</w:t>
            </w:r>
            <w:r>
              <w:rPr>
                <w:color w:val="255A9B"/>
                <w:spacing w:val="-2"/>
              </w:rPr>
              <w:t xml:space="preserve"> </w:t>
            </w:r>
            <w:r>
              <w:rPr>
                <w:color w:val="255A9B"/>
                <w:spacing w:val="-2"/>
                <w:u w:val="thick" w:color="255A9B"/>
              </w:rPr>
              <w:t>plan.pdf</w:t>
            </w:r>
          </w:p>
        </w:tc>
        <w:tc>
          <w:tcPr>
            <w:tcW w:w="1844" w:type="dxa"/>
            <w:vMerge w:val="restart"/>
          </w:tcPr>
          <w:p w14:paraId="09285A5D" w14:textId="77777777" w:rsidR="00BB012A" w:rsidRDefault="007250CC">
            <w:pPr>
              <w:pStyle w:val="TableParagraph"/>
              <w:ind w:left="106" w:right="211"/>
            </w:pPr>
            <w:r>
              <w:t>Children benefit immensely from an inclusive education in numerous ways, impacting their academic,</w:t>
            </w:r>
            <w:r>
              <w:rPr>
                <w:spacing w:val="-13"/>
              </w:rPr>
              <w:t xml:space="preserve"> </w:t>
            </w:r>
            <w:r>
              <w:t xml:space="preserve">social, and emotional </w:t>
            </w:r>
            <w:r>
              <w:rPr>
                <w:spacing w:val="-2"/>
              </w:rPr>
              <w:t>development.</w:t>
            </w:r>
          </w:p>
          <w:p w14:paraId="6C1F58A1" w14:textId="77777777" w:rsidR="00BB012A" w:rsidRDefault="007250CC">
            <w:pPr>
              <w:pStyle w:val="TableParagraph"/>
              <w:ind w:left="106" w:right="122"/>
            </w:pPr>
            <w:r>
              <w:rPr>
                <w:spacing w:val="-2"/>
              </w:rPr>
              <w:t xml:space="preserve">Inclusive </w:t>
            </w:r>
            <w:r>
              <w:t>education</w:t>
            </w:r>
            <w:r>
              <w:rPr>
                <w:spacing w:val="-13"/>
              </w:rPr>
              <w:t xml:space="preserve"> </w:t>
            </w:r>
            <w:r>
              <w:t xml:space="preserve">creates a more equitable and just society by fostering </w:t>
            </w:r>
            <w:r>
              <w:rPr>
                <w:spacing w:val="-2"/>
              </w:rPr>
              <w:t xml:space="preserve">understanding, </w:t>
            </w:r>
            <w:r>
              <w:t xml:space="preserve">respect, and </w:t>
            </w:r>
            <w:r>
              <w:rPr>
                <w:spacing w:val="-2"/>
              </w:rPr>
              <w:t xml:space="preserve">acceptance </w:t>
            </w:r>
            <w:r>
              <w:t xml:space="preserve">among all children. It promotes a culture where everyone feels valued and has the opportunity to reach their full </w:t>
            </w:r>
            <w:r>
              <w:rPr>
                <w:spacing w:val="-2"/>
              </w:rPr>
              <w:t>potential</w:t>
            </w:r>
          </w:p>
          <w:p w14:paraId="09981732" w14:textId="77777777" w:rsidR="00BB012A" w:rsidRDefault="00BB012A">
            <w:pPr>
              <w:pStyle w:val="TableParagraph"/>
              <w:spacing w:before="1"/>
              <w:ind w:left="0"/>
              <w:rPr>
                <w:b/>
              </w:rPr>
            </w:pPr>
          </w:p>
          <w:p w14:paraId="2ABE92A3" w14:textId="77777777" w:rsidR="00BB012A" w:rsidRDefault="007250CC">
            <w:pPr>
              <w:pStyle w:val="TableParagraph"/>
              <w:spacing w:before="1"/>
              <w:ind w:left="106" w:right="173"/>
            </w:pPr>
            <w:r>
              <w:t>Parents</w:t>
            </w:r>
            <w:r>
              <w:rPr>
                <w:spacing w:val="-13"/>
              </w:rPr>
              <w:t xml:space="preserve"> </w:t>
            </w:r>
            <w:r>
              <w:t>see</w:t>
            </w:r>
            <w:r>
              <w:rPr>
                <w:spacing w:val="-12"/>
              </w:rPr>
              <w:t xml:space="preserve"> </w:t>
            </w:r>
            <w:r>
              <w:t xml:space="preserve">their children thriving in a diverse and </w:t>
            </w:r>
            <w:r>
              <w:rPr>
                <w:spacing w:val="-2"/>
              </w:rPr>
              <w:t xml:space="preserve">accepting environment, </w:t>
            </w:r>
            <w:r>
              <w:t>fostering</w:t>
            </w:r>
            <w:r>
              <w:rPr>
                <w:spacing w:val="-13"/>
              </w:rPr>
              <w:t xml:space="preserve"> </w:t>
            </w:r>
            <w:r>
              <w:t>a</w:t>
            </w:r>
            <w:r>
              <w:rPr>
                <w:spacing w:val="-12"/>
              </w:rPr>
              <w:t xml:space="preserve"> </w:t>
            </w:r>
            <w:r>
              <w:t xml:space="preserve">sense of community and belonging. For </w:t>
            </w:r>
            <w:proofErr w:type="gramStart"/>
            <w:r>
              <w:t>parents of children</w:t>
            </w:r>
            <w:proofErr w:type="gramEnd"/>
            <w:r>
              <w:t xml:space="preserve"> with </w:t>
            </w:r>
            <w:r>
              <w:rPr>
                <w:spacing w:val="-2"/>
              </w:rPr>
              <w:t xml:space="preserve">disabilities, inclusive education </w:t>
            </w:r>
            <w:r>
              <w:t>reduces stigma and isolation.</w:t>
            </w:r>
          </w:p>
          <w:p w14:paraId="6C0C36E7" w14:textId="77777777" w:rsidR="00BB012A" w:rsidRDefault="007250CC">
            <w:pPr>
              <w:pStyle w:val="TableParagraph"/>
              <w:ind w:left="106" w:right="121"/>
            </w:pPr>
            <w:r>
              <w:t>They see their children being valued and included, which can</w:t>
            </w:r>
            <w:r>
              <w:rPr>
                <w:spacing w:val="-13"/>
              </w:rPr>
              <w:t xml:space="preserve"> </w:t>
            </w:r>
            <w:r>
              <w:t>be</w:t>
            </w:r>
            <w:r>
              <w:rPr>
                <w:spacing w:val="-12"/>
              </w:rPr>
              <w:t xml:space="preserve"> </w:t>
            </w:r>
            <w:r>
              <w:t>a</w:t>
            </w:r>
            <w:r>
              <w:rPr>
                <w:spacing w:val="-12"/>
              </w:rPr>
              <w:t xml:space="preserve"> </w:t>
            </w:r>
            <w:r>
              <w:t xml:space="preserve">powerful and affirming </w:t>
            </w:r>
            <w:r>
              <w:rPr>
                <w:spacing w:val="-2"/>
              </w:rPr>
              <w:t>experience.</w:t>
            </w:r>
          </w:p>
          <w:p w14:paraId="2BA324E5" w14:textId="77777777" w:rsidR="00BB012A" w:rsidRDefault="007250CC">
            <w:pPr>
              <w:pStyle w:val="TableParagraph"/>
              <w:spacing w:line="251" w:lineRule="exact"/>
              <w:ind w:left="106"/>
            </w:pPr>
            <w:r>
              <w:rPr>
                <w:spacing w:val="-2"/>
              </w:rPr>
              <w:t>Inclusive</w:t>
            </w:r>
          </w:p>
        </w:tc>
      </w:tr>
      <w:tr w:rsidR="00BB012A" w14:paraId="0C7D87C9" w14:textId="77777777">
        <w:trPr>
          <w:trHeight w:val="6972"/>
        </w:trPr>
        <w:tc>
          <w:tcPr>
            <w:tcW w:w="1347" w:type="dxa"/>
            <w:tcBorders>
              <w:top w:val="nil"/>
              <w:bottom w:val="nil"/>
            </w:tcBorders>
            <w:shd w:val="clear" w:color="auto" w:fill="FFF1CC"/>
          </w:tcPr>
          <w:p w14:paraId="094149FC" w14:textId="77777777" w:rsidR="00BB012A" w:rsidRDefault="00BB012A">
            <w:pPr>
              <w:pStyle w:val="TableParagraph"/>
              <w:ind w:left="0"/>
              <w:rPr>
                <w:rFonts w:ascii="Times New Roman"/>
              </w:rPr>
            </w:pPr>
          </w:p>
        </w:tc>
        <w:tc>
          <w:tcPr>
            <w:tcW w:w="6311" w:type="dxa"/>
            <w:tcBorders>
              <w:top w:val="nil"/>
              <w:bottom w:val="nil"/>
            </w:tcBorders>
          </w:tcPr>
          <w:p w14:paraId="28BFEB3E" w14:textId="77777777" w:rsidR="00BB012A" w:rsidRDefault="007250CC">
            <w:pPr>
              <w:pStyle w:val="TableParagraph"/>
              <w:spacing w:before="109"/>
              <w:ind w:right="96"/>
              <w:jc w:val="both"/>
            </w:pPr>
            <w:r>
              <w:t>We have invested significantly in literature that has diverse representation, all schools have a significant number of books in their library that feature characters from various ethnic backgrounds,</w:t>
            </w:r>
            <w:r>
              <w:rPr>
                <w:spacing w:val="-13"/>
              </w:rPr>
              <w:t xml:space="preserve"> </w:t>
            </w:r>
            <w:r>
              <w:t>family</w:t>
            </w:r>
            <w:r>
              <w:rPr>
                <w:spacing w:val="-12"/>
              </w:rPr>
              <w:t xml:space="preserve"> </w:t>
            </w:r>
            <w:r>
              <w:t>structures</w:t>
            </w:r>
            <w:r>
              <w:rPr>
                <w:spacing w:val="-12"/>
              </w:rPr>
              <w:t xml:space="preserve"> </w:t>
            </w:r>
            <w:r>
              <w:t>and</w:t>
            </w:r>
            <w:r>
              <w:rPr>
                <w:spacing w:val="-13"/>
              </w:rPr>
              <w:t xml:space="preserve"> </w:t>
            </w:r>
            <w:r>
              <w:t>abilities,</w:t>
            </w:r>
            <w:r>
              <w:rPr>
                <w:spacing w:val="-11"/>
              </w:rPr>
              <w:t xml:space="preserve"> </w:t>
            </w:r>
            <w:r>
              <w:t>as</w:t>
            </w:r>
            <w:r>
              <w:rPr>
                <w:spacing w:val="-13"/>
              </w:rPr>
              <w:t xml:space="preserve"> </w:t>
            </w:r>
            <w:r>
              <w:t>well</w:t>
            </w:r>
            <w:r>
              <w:rPr>
                <w:spacing w:val="-12"/>
              </w:rPr>
              <w:t xml:space="preserve"> </w:t>
            </w:r>
            <w:r>
              <w:t>as</w:t>
            </w:r>
            <w:r>
              <w:rPr>
                <w:spacing w:val="-13"/>
              </w:rPr>
              <w:t xml:space="preserve"> </w:t>
            </w:r>
            <w:r>
              <w:t>our</w:t>
            </w:r>
            <w:r>
              <w:rPr>
                <w:spacing w:val="-12"/>
              </w:rPr>
              <w:t xml:space="preserve"> </w:t>
            </w:r>
            <w:r>
              <w:t>core</w:t>
            </w:r>
            <w:r>
              <w:rPr>
                <w:spacing w:val="-12"/>
              </w:rPr>
              <w:t xml:space="preserve"> </w:t>
            </w:r>
            <w:r>
              <w:t>texts. As well as this we include stories that explore different cultural tradition and perspectives (A Hindu story: Rama and Sita, - Samuel, Saul, David and the Kingdom, Living Muslim traditions).</w:t>
            </w:r>
          </w:p>
          <w:p w14:paraId="65B060D2" w14:textId="77777777" w:rsidR="00BB012A" w:rsidRDefault="00BB012A">
            <w:pPr>
              <w:pStyle w:val="TableParagraph"/>
              <w:ind w:left="0"/>
              <w:rPr>
                <w:b/>
              </w:rPr>
            </w:pPr>
          </w:p>
          <w:p w14:paraId="3A7F3414" w14:textId="77777777" w:rsidR="00BB012A" w:rsidRDefault="007250CC">
            <w:pPr>
              <w:pStyle w:val="TableParagraph"/>
              <w:ind w:right="98"/>
              <w:jc w:val="both"/>
            </w:pPr>
            <w:r>
              <w:t>Through the leadership groups within schools (Eco Squad, School Council, Pupil Parliament) we engage children in projects that address social justice (raising money for charities) and environmentalism (planting trees and recycling).</w:t>
            </w:r>
          </w:p>
          <w:p w14:paraId="3CFDAA4C" w14:textId="77777777" w:rsidR="00BB012A" w:rsidRDefault="00BB012A">
            <w:pPr>
              <w:pStyle w:val="TableParagraph"/>
              <w:spacing w:before="1"/>
              <w:ind w:left="0"/>
              <w:rPr>
                <w:b/>
              </w:rPr>
            </w:pPr>
          </w:p>
          <w:p w14:paraId="6A7B06F0" w14:textId="77777777" w:rsidR="00BB012A" w:rsidRDefault="007250CC">
            <w:pPr>
              <w:pStyle w:val="TableParagraph"/>
              <w:spacing w:before="1"/>
              <w:ind w:right="96"/>
              <w:jc w:val="both"/>
            </w:pPr>
            <w:r>
              <w:t>All</w:t>
            </w:r>
            <w:r>
              <w:rPr>
                <w:spacing w:val="-11"/>
              </w:rPr>
              <w:t xml:space="preserve"> </w:t>
            </w:r>
            <w:r>
              <w:t>schools</w:t>
            </w:r>
            <w:r>
              <w:rPr>
                <w:spacing w:val="-11"/>
              </w:rPr>
              <w:t xml:space="preserve"> </w:t>
            </w:r>
            <w:r>
              <w:t>arrange</w:t>
            </w:r>
            <w:r>
              <w:rPr>
                <w:spacing w:val="-10"/>
              </w:rPr>
              <w:t xml:space="preserve"> </w:t>
            </w:r>
            <w:r>
              <w:t>enrichment</w:t>
            </w:r>
            <w:r>
              <w:rPr>
                <w:spacing w:val="-11"/>
              </w:rPr>
              <w:t xml:space="preserve"> </w:t>
            </w:r>
            <w:r>
              <w:t>days</w:t>
            </w:r>
            <w:r>
              <w:rPr>
                <w:spacing w:val="-11"/>
              </w:rPr>
              <w:t xml:space="preserve"> </w:t>
            </w:r>
            <w:r>
              <w:t>and</w:t>
            </w:r>
            <w:r>
              <w:rPr>
                <w:spacing w:val="-13"/>
              </w:rPr>
              <w:t xml:space="preserve"> </w:t>
            </w:r>
            <w:r>
              <w:t>weeks</w:t>
            </w:r>
            <w:r>
              <w:rPr>
                <w:spacing w:val="-10"/>
              </w:rPr>
              <w:t xml:space="preserve"> </w:t>
            </w:r>
            <w:r>
              <w:t>that</w:t>
            </w:r>
            <w:r>
              <w:rPr>
                <w:spacing w:val="-11"/>
              </w:rPr>
              <w:t xml:space="preserve"> </w:t>
            </w:r>
            <w:r>
              <w:t>bring</w:t>
            </w:r>
            <w:r>
              <w:rPr>
                <w:spacing w:val="-12"/>
              </w:rPr>
              <w:t xml:space="preserve"> </w:t>
            </w:r>
            <w:r>
              <w:t xml:space="preserve">awareness to members of the communities who may feel less included, examples such </w:t>
            </w:r>
            <w:proofErr w:type="gramStart"/>
            <w:r>
              <w:t>at</w:t>
            </w:r>
            <w:proofErr w:type="gramEnd"/>
            <w:r>
              <w:t xml:space="preserve"> Children’s Mental Health Week, Green week and Happiness Day being yearly events.</w:t>
            </w:r>
          </w:p>
          <w:p w14:paraId="0CC62385" w14:textId="77777777" w:rsidR="00BB012A" w:rsidRDefault="007250CC">
            <w:pPr>
              <w:pStyle w:val="TableParagraph"/>
              <w:spacing w:before="267"/>
              <w:ind w:right="97"/>
              <w:jc w:val="both"/>
            </w:pPr>
            <w:r>
              <w:t xml:space="preserve">The Atrium (our enhanced provision) is also very much inclusive by design – this is integral to ethos of this setting. The outreach work from colleagues within this provision further support our ambition for inclusion. Other settings amplify this, including the strategic development of inclusive ‘spaces’, for </w:t>
            </w:r>
            <w:proofErr w:type="gramStart"/>
            <w:r>
              <w:t>our example</w:t>
            </w:r>
            <w:proofErr w:type="gramEnd"/>
            <w:r>
              <w:t xml:space="preserve"> our sensory rooms (now in each school), and unique provisions like the ‘Maple Room’ at Waterman.</w:t>
            </w:r>
          </w:p>
        </w:tc>
        <w:tc>
          <w:tcPr>
            <w:tcW w:w="1842" w:type="dxa"/>
            <w:tcBorders>
              <w:top w:val="nil"/>
              <w:bottom w:val="nil"/>
            </w:tcBorders>
          </w:tcPr>
          <w:p w14:paraId="284D623C" w14:textId="77777777" w:rsidR="00BB012A" w:rsidRDefault="00BB012A">
            <w:pPr>
              <w:pStyle w:val="TableParagraph"/>
              <w:spacing w:before="109"/>
              <w:ind w:left="0"/>
              <w:rPr>
                <w:b/>
              </w:rPr>
            </w:pPr>
          </w:p>
          <w:p w14:paraId="3BBE6520" w14:textId="77777777" w:rsidR="00BB012A" w:rsidRDefault="007250CC">
            <w:pPr>
              <w:pStyle w:val="TableParagraph"/>
              <w:ind w:left="104"/>
            </w:pPr>
            <w:r>
              <w:rPr>
                <w:u w:val="single"/>
              </w:rPr>
              <w:t>Core</w:t>
            </w:r>
            <w:r>
              <w:rPr>
                <w:spacing w:val="-5"/>
                <w:u w:val="single"/>
              </w:rPr>
              <w:t xml:space="preserve"> </w:t>
            </w:r>
            <w:r>
              <w:rPr>
                <w:spacing w:val="-2"/>
                <w:u w:val="single"/>
              </w:rPr>
              <w:t>texts</w:t>
            </w:r>
          </w:p>
          <w:p w14:paraId="123A417D" w14:textId="77777777" w:rsidR="00BB012A" w:rsidRDefault="007250CC">
            <w:pPr>
              <w:pStyle w:val="TableParagraph"/>
              <w:spacing w:before="1"/>
              <w:ind w:left="104" w:right="138"/>
            </w:pPr>
            <w:hyperlink r:id="rId19">
              <w:r>
                <w:rPr>
                  <w:color w:val="255A9B"/>
                  <w:u w:val="thick" w:color="255A9B"/>
                </w:rPr>
                <w:t>EYFS</w:t>
              </w:r>
              <w:r>
                <w:rPr>
                  <w:color w:val="255A9B"/>
                  <w:spacing w:val="-13"/>
                  <w:u w:val="thick" w:color="255A9B"/>
                </w:rPr>
                <w:t xml:space="preserve"> </w:t>
              </w:r>
              <w:r>
                <w:rPr>
                  <w:color w:val="255A9B"/>
                  <w:u w:val="thick" w:color="255A9B"/>
                </w:rPr>
                <w:t>LTP</w:t>
              </w:r>
              <w:r>
                <w:rPr>
                  <w:color w:val="255A9B"/>
                  <w:spacing w:val="-9"/>
                  <w:u w:val="thick" w:color="255A9B"/>
                </w:rPr>
                <w:t xml:space="preserve"> </w:t>
              </w:r>
              <w:r>
                <w:rPr>
                  <w:color w:val="255A9B"/>
                  <w:u w:val="thick" w:color="255A9B"/>
                </w:rPr>
                <w:t>-</w:t>
              </w:r>
              <w:r>
                <w:rPr>
                  <w:color w:val="255A9B"/>
                  <w:spacing w:val="-13"/>
                  <w:u w:val="thick" w:color="255A9B"/>
                </w:rPr>
                <w:t xml:space="preserve"> </w:t>
              </w:r>
              <w:r>
                <w:rPr>
                  <w:color w:val="255A9B"/>
                  <w:u w:val="thick" w:color="255A9B"/>
                </w:rPr>
                <w:t>English</w:t>
              </w:r>
            </w:hyperlink>
            <w:r>
              <w:rPr>
                <w:color w:val="255A9B"/>
              </w:rPr>
              <w:t xml:space="preserve"> </w:t>
            </w:r>
            <w:hyperlink r:id="rId20">
              <w:r>
                <w:rPr>
                  <w:color w:val="255A9B"/>
                  <w:u w:val="thick" w:color="255A9B"/>
                </w:rPr>
                <w:t>KS1 LTP - English</w:t>
              </w:r>
            </w:hyperlink>
            <w:r>
              <w:rPr>
                <w:color w:val="255A9B"/>
              </w:rPr>
              <w:t xml:space="preserve"> </w:t>
            </w:r>
            <w:hyperlink r:id="rId21">
              <w:r>
                <w:rPr>
                  <w:color w:val="255A9B"/>
                  <w:u w:val="thick" w:color="255A9B"/>
                </w:rPr>
                <w:t>KS2 LTP - English</w:t>
              </w:r>
            </w:hyperlink>
            <w:r>
              <w:rPr>
                <w:color w:val="255A9B"/>
              </w:rPr>
              <w:t xml:space="preserve"> </w:t>
            </w:r>
            <w:r>
              <w:rPr>
                <w:u w:val="single"/>
              </w:rPr>
              <w:t>EYFS Autumn</w:t>
            </w:r>
            <w:r>
              <w:t xml:space="preserve"> </w:t>
            </w:r>
            <w:r>
              <w:rPr>
                <w:spacing w:val="-4"/>
                <w:u w:val="single"/>
              </w:rPr>
              <w:t>term</w:t>
            </w:r>
          </w:p>
          <w:p w14:paraId="5FEF091D" w14:textId="77777777" w:rsidR="00BB012A" w:rsidRDefault="007250CC">
            <w:pPr>
              <w:pStyle w:val="TableParagraph"/>
              <w:ind w:left="104" w:right="500"/>
            </w:pPr>
            <w:r>
              <w:t xml:space="preserve">Pretty Selma </w:t>
            </w:r>
            <w:r>
              <w:rPr>
                <w:u w:val="single"/>
              </w:rPr>
              <w:t>EYFS</w:t>
            </w:r>
            <w:r>
              <w:rPr>
                <w:spacing w:val="-13"/>
                <w:u w:val="single"/>
              </w:rPr>
              <w:t xml:space="preserve"> </w:t>
            </w:r>
            <w:r>
              <w:rPr>
                <w:u w:val="single"/>
              </w:rPr>
              <w:t>Summer</w:t>
            </w:r>
            <w:r>
              <w:t xml:space="preserve"> </w:t>
            </w:r>
            <w:r>
              <w:rPr>
                <w:spacing w:val="-4"/>
                <w:u w:val="single"/>
              </w:rPr>
              <w:t>term</w:t>
            </w:r>
          </w:p>
          <w:p w14:paraId="703D79EB" w14:textId="77777777" w:rsidR="00BB012A" w:rsidRDefault="007250CC">
            <w:pPr>
              <w:pStyle w:val="TableParagraph"/>
              <w:ind w:left="104" w:right="175"/>
            </w:pPr>
            <w:r>
              <w:t>The</w:t>
            </w:r>
            <w:r>
              <w:rPr>
                <w:spacing w:val="-13"/>
              </w:rPr>
              <w:t xml:space="preserve"> </w:t>
            </w:r>
            <w:r>
              <w:t>World</w:t>
            </w:r>
            <w:r>
              <w:rPr>
                <w:spacing w:val="-12"/>
              </w:rPr>
              <w:t xml:space="preserve"> </w:t>
            </w:r>
            <w:r>
              <w:t xml:space="preserve">Needs Who You Were Made </w:t>
            </w:r>
            <w:proofErr w:type="gramStart"/>
            <w:r>
              <w:t>To</w:t>
            </w:r>
            <w:proofErr w:type="gramEnd"/>
            <w:r>
              <w:t xml:space="preserve"> Be</w:t>
            </w:r>
            <w:r>
              <w:rPr>
                <w:spacing w:val="40"/>
              </w:rPr>
              <w:t xml:space="preserve"> </w:t>
            </w:r>
            <w:r>
              <w:rPr>
                <w:u w:val="single"/>
              </w:rPr>
              <w:t>UKS2 Autumn</w:t>
            </w:r>
            <w:r>
              <w:t xml:space="preserve"> </w:t>
            </w:r>
            <w:r>
              <w:rPr>
                <w:spacing w:val="-4"/>
                <w:u w:val="single"/>
              </w:rPr>
              <w:t>term</w:t>
            </w:r>
          </w:p>
          <w:p w14:paraId="017B2B27" w14:textId="77777777" w:rsidR="00BB012A" w:rsidRDefault="007250CC">
            <w:pPr>
              <w:pStyle w:val="TableParagraph"/>
              <w:spacing w:line="267" w:lineRule="exact"/>
              <w:ind w:left="104"/>
            </w:pPr>
            <w:r>
              <w:rPr>
                <w:spacing w:val="-2"/>
              </w:rPr>
              <w:t>Wonder</w:t>
            </w:r>
          </w:p>
          <w:p w14:paraId="6D333787" w14:textId="77777777" w:rsidR="00BB012A" w:rsidRDefault="007250CC">
            <w:pPr>
              <w:pStyle w:val="TableParagraph"/>
              <w:ind w:left="104" w:right="112"/>
            </w:pPr>
            <w:r>
              <w:t>Boy</w:t>
            </w:r>
            <w:r>
              <w:rPr>
                <w:spacing w:val="-10"/>
              </w:rPr>
              <w:t xml:space="preserve"> </w:t>
            </w:r>
            <w:r>
              <w:t>at</w:t>
            </w:r>
            <w:r>
              <w:rPr>
                <w:spacing w:val="-10"/>
              </w:rPr>
              <w:t xml:space="preserve"> </w:t>
            </w:r>
            <w:r>
              <w:t>the</w:t>
            </w:r>
            <w:r>
              <w:rPr>
                <w:spacing w:val="-8"/>
              </w:rPr>
              <w:t xml:space="preserve"> </w:t>
            </w:r>
            <w:r>
              <w:t>Back</w:t>
            </w:r>
            <w:r>
              <w:rPr>
                <w:spacing w:val="-10"/>
              </w:rPr>
              <w:t xml:space="preserve"> </w:t>
            </w:r>
            <w:r>
              <w:t xml:space="preserve">of the Classroom The </w:t>
            </w:r>
            <w:proofErr w:type="gramStart"/>
            <w:r>
              <w:t>conquerors</w:t>
            </w:r>
            <w:proofErr w:type="gramEnd"/>
            <w:r>
              <w:t xml:space="preserve"> The Rabbits</w:t>
            </w:r>
            <w:r>
              <w:rPr>
                <w:spacing w:val="40"/>
              </w:rPr>
              <w:t xml:space="preserve"> </w:t>
            </w:r>
            <w:r>
              <w:rPr>
                <w:spacing w:val="-2"/>
                <w:u w:val="single"/>
              </w:rPr>
              <w:t>Artists</w:t>
            </w:r>
          </w:p>
          <w:p w14:paraId="60E6375E" w14:textId="77777777" w:rsidR="00BB012A" w:rsidRDefault="007250CC">
            <w:pPr>
              <w:pStyle w:val="TableParagraph"/>
              <w:spacing w:before="2"/>
              <w:ind w:left="104" w:right="101"/>
            </w:pPr>
            <w:r>
              <w:rPr>
                <w:u w:val="single"/>
              </w:rPr>
              <w:t>LKS2 Spring</w:t>
            </w:r>
            <w:r>
              <w:t xml:space="preserve"> Romero Britto </w:t>
            </w:r>
            <w:r>
              <w:rPr>
                <w:u w:val="single"/>
              </w:rPr>
              <w:t>UKS2</w:t>
            </w:r>
            <w:r>
              <w:rPr>
                <w:spacing w:val="-2"/>
                <w:u w:val="single"/>
              </w:rPr>
              <w:t xml:space="preserve"> </w:t>
            </w:r>
            <w:r>
              <w:rPr>
                <w:u w:val="single"/>
              </w:rPr>
              <w:t>Art</w:t>
            </w:r>
            <w:r>
              <w:rPr>
                <w:spacing w:val="-3"/>
                <w:u w:val="single"/>
              </w:rPr>
              <w:t xml:space="preserve"> </w:t>
            </w:r>
            <w:r>
              <w:rPr>
                <w:u w:val="single"/>
              </w:rPr>
              <w:t>Autumn</w:t>
            </w:r>
            <w:r>
              <w:t xml:space="preserve"> Stephen</w:t>
            </w:r>
            <w:r>
              <w:rPr>
                <w:spacing w:val="-7"/>
              </w:rPr>
              <w:t xml:space="preserve"> </w:t>
            </w:r>
            <w:r>
              <w:rPr>
                <w:spacing w:val="-2"/>
              </w:rPr>
              <w:t>Wiltshire</w:t>
            </w:r>
          </w:p>
        </w:tc>
        <w:tc>
          <w:tcPr>
            <w:tcW w:w="1844" w:type="dxa"/>
            <w:vMerge/>
            <w:tcBorders>
              <w:top w:val="nil"/>
            </w:tcBorders>
          </w:tcPr>
          <w:p w14:paraId="7AE70A28" w14:textId="77777777" w:rsidR="00BB012A" w:rsidRDefault="00BB012A">
            <w:pPr>
              <w:rPr>
                <w:sz w:val="2"/>
                <w:szCs w:val="2"/>
              </w:rPr>
            </w:pPr>
          </w:p>
        </w:tc>
      </w:tr>
      <w:tr w:rsidR="00BB012A" w14:paraId="0BB879F3" w14:textId="77777777">
        <w:trPr>
          <w:trHeight w:val="930"/>
        </w:trPr>
        <w:tc>
          <w:tcPr>
            <w:tcW w:w="1347" w:type="dxa"/>
            <w:tcBorders>
              <w:top w:val="nil"/>
              <w:bottom w:val="nil"/>
            </w:tcBorders>
            <w:shd w:val="clear" w:color="auto" w:fill="FFF1CC"/>
          </w:tcPr>
          <w:p w14:paraId="46CEE92F" w14:textId="77777777" w:rsidR="00BB012A" w:rsidRDefault="00BB012A">
            <w:pPr>
              <w:pStyle w:val="TableParagraph"/>
              <w:ind w:left="0"/>
              <w:rPr>
                <w:rFonts w:ascii="Times New Roman"/>
              </w:rPr>
            </w:pPr>
          </w:p>
        </w:tc>
        <w:tc>
          <w:tcPr>
            <w:tcW w:w="6311" w:type="dxa"/>
            <w:tcBorders>
              <w:top w:val="nil"/>
              <w:bottom w:val="nil"/>
            </w:tcBorders>
          </w:tcPr>
          <w:p w14:paraId="0AD48EA3" w14:textId="77777777" w:rsidR="00BB012A" w:rsidRDefault="007250CC">
            <w:pPr>
              <w:pStyle w:val="TableParagraph"/>
              <w:spacing w:before="101" w:line="270" w:lineRule="atLeast"/>
              <w:ind w:right="95"/>
              <w:jc w:val="both"/>
            </w:pPr>
            <w:r>
              <w:t xml:space="preserve">Staffing structures also facilitate and add further capacity for inclusion, </w:t>
            </w:r>
            <w:proofErr w:type="gramStart"/>
            <w:r>
              <w:t>including:</w:t>
            </w:r>
            <w:proofErr w:type="gramEnd"/>
            <w:r>
              <w:t xml:space="preserve"> Mental Health Champions, Disadvantaged Champions, trainee counsellors and our Trust-wide counsellor.</w:t>
            </w:r>
          </w:p>
        </w:tc>
        <w:tc>
          <w:tcPr>
            <w:tcW w:w="1842" w:type="dxa"/>
            <w:tcBorders>
              <w:top w:val="nil"/>
              <w:bottom w:val="nil"/>
            </w:tcBorders>
          </w:tcPr>
          <w:p w14:paraId="1770BF89" w14:textId="77777777" w:rsidR="00BB012A" w:rsidRDefault="007250CC">
            <w:pPr>
              <w:pStyle w:val="TableParagraph"/>
              <w:spacing w:before="109"/>
              <w:ind w:left="104"/>
            </w:pPr>
            <w:r>
              <w:t>The</w:t>
            </w:r>
            <w:r>
              <w:rPr>
                <w:spacing w:val="-13"/>
              </w:rPr>
              <w:t xml:space="preserve"> </w:t>
            </w:r>
            <w:r>
              <w:t>Atrium</w:t>
            </w:r>
            <w:r>
              <w:rPr>
                <w:spacing w:val="-12"/>
              </w:rPr>
              <w:t xml:space="preserve"> </w:t>
            </w:r>
            <w:r>
              <w:t>inc. outreach work</w:t>
            </w:r>
          </w:p>
        </w:tc>
        <w:tc>
          <w:tcPr>
            <w:tcW w:w="1844" w:type="dxa"/>
            <w:vMerge/>
            <w:tcBorders>
              <w:top w:val="nil"/>
            </w:tcBorders>
          </w:tcPr>
          <w:p w14:paraId="5B70A6B6" w14:textId="77777777" w:rsidR="00BB012A" w:rsidRDefault="00BB012A">
            <w:pPr>
              <w:rPr>
                <w:sz w:val="2"/>
                <w:szCs w:val="2"/>
              </w:rPr>
            </w:pPr>
          </w:p>
        </w:tc>
      </w:tr>
      <w:tr w:rsidR="00BB012A" w14:paraId="59497DDA" w14:textId="77777777">
        <w:trPr>
          <w:trHeight w:val="259"/>
        </w:trPr>
        <w:tc>
          <w:tcPr>
            <w:tcW w:w="1347" w:type="dxa"/>
            <w:tcBorders>
              <w:top w:val="nil"/>
              <w:bottom w:val="nil"/>
            </w:tcBorders>
            <w:shd w:val="clear" w:color="auto" w:fill="FFF1CC"/>
          </w:tcPr>
          <w:p w14:paraId="3F2B0CFC" w14:textId="77777777" w:rsidR="00BB012A" w:rsidRDefault="00BB012A">
            <w:pPr>
              <w:pStyle w:val="TableParagraph"/>
              <w:ind w:left="0"/>
              <w:rPr>
                <w:rFonts w:ascii="Times New Roman"/>
                <w:sz w:val="18"/>
              </w:rPr>
            </w:pPr>
          </w:p>
        </w:tc>
        <w:tc>
          <w:tcPr>
            <w:tcW w:w="6311" w:type="dxa"/>
            <w:tcBorders>
              <w:top w:val="nil"/>
              <w:bottom w:val="nil"/>
            </w:tcBorders>
          </w:tcPr>
          <w:p w14:paraId="719DF1BE" w14:textId="77777777" w:rsidR="00BB012A" w:rsidRDefault="00BB012A">
            <w:pPr>
              <w:pStyle w:val="TableParagraph"/>
              <w:ind w:left="0"/>
              <w:rPr>
                <w:rFonts w:ascii="Times New Roman"/>
                <w:sz w:val="18"/>
              </w:rPr>
            </w:pPr>
          </w:p>
        </w:tc>
        <w:tc>
          <w:tcPr>
            <w:tcW w:w="1842" w:type="dxa"/>
            <w:tcBorders>
              <w:top w:val="nil"/>
              <w:bottom w:val="nil"/>
            </w:tcBorders>
          </w:tcPr>
          <w:p w14:paraId="534FE9D4" w14:textId="77777777" w:rsidR="00BB012A" w:rsidRDefault="007250CC">
            <w:pPr>
              <w:pStyle w:val="TableParagraph"/>
              <w:spacing w:line="239" w:lineRule="exact"/>
              <w:ind w:left="104"/>
            </w:pPr>
            <w:r>
              <w:rPr>
                <w:spacing w:val="-5"/>
              </w:rPr>
              <w:t>IQM</w:t>
            </w:r>
          </w:p>
        </w:tc>
        <w:tc>
          <w:tcPr>
            <w:tcW w:w="1844" w:type="dxa"/>
            <w:vMerge/>
            <w:tcBorders>
              <w:top w:val="nil"/>
            </w:tcBorders>
          </w:tcPr>
          <w:p w14:paraId="3BCA41C2" w14:textId="77777777" w:rsidR="00BB012A" w:rsidRDefault="00BB012A">
            <w:pPr>
              <w:rPr>
                <w:sz w:val="2"/>
                <w:szCs w:val="2"/>
              </w:rPr>
            </w:pPr>
          </w:p>
        </w:tc>
      </w:tr>
      <w:tr w:rsidR="00BB012A" w14:paraId="77416985" w14:textId="77777777">
        <w:trPr>
          <w:trHeight w:val="4005"/>
        </w:trPr>
        <w:tc>
          <w:tcPr>
            <w:tcW w:w="1347" w:type="dxa"/>
            <w:tcBorders>
              <w:top w:val="nil"/>
            </w:tcBorders>
            <w:shd w:val="clear" w:color="auto" w:fill="FFF1CC"/>
          </w:tcPr>
          <w:p w14:paraId="736DEDE2" w14:textId="77777777" w:rsidR="00BB012A" w:rsidRDefault="00BB012A">
            <w:pPr>
              <w:pStyle w:val="TableParagraph"/>
              <w:ind w:left="0"/>
              <w:rPr>
                <w:rFonts w:ascii="Times New Roman"/>
              </w:rPr>
            </w:pPr>
          </w:p>
        </w:tc>
        <w:tc>
          <w:tcPr>
            <w:tcW w:w="6311" w:type="dxa"/>
            <w:tcBorders>
              <w:top w:val="nil"/>
            </w:tcBorders>
          </w:tcPr>
          <w:p w14:paraId="5B4BE133" w14:textId="77777777" w:rsidR="00BB012A" w:rsidRDefault="007250CC">
            <w:pPr>
              <w:pStyle w:val="TableParagraph"/>
              <w:spacing w:line="244" w:lineRule="exact"/>
            </w:pPr>
            <w:r>
              <w:t>Finally,</w:t>
            </w:r>
            <w:r>
              <w:rPr>
                <w:spacing w:val="34"/>
              </w:rPr>
              <w:t xml:space="preserve"> </w:t>
            </w:r>
            <w:r>
              <w:t>schools</w:t>
            </w:r>
            <w:r>
              <w:rPr>
                <w:spacing w:val="34"/>
              </w:rPr>
              <w:t xml:space="preserve"> </w:t>
            </w:r>
            <w:r>
              <w:t>within</w:t>
            </w:r>
            <w:r>
              <w:rPr>
                <w:spacing w:val="34"/>
              </w:rPr>
              <w:t xml:space="preserve"> </w:t>
            </w:r>
            <w:r>
              <w:t>our</w:t>
            </w:r>
            <w:r>
              <w:rPr>
                <w:spacing w:val="32"/>
              </w:rPr>
              <w:t xml:space="preserve"> </w:t>
            </w:r>
            <w:r>
              <w:t>Trust</w:t>
            </w:r>
            <w:r>
              <w:rPr>
                <w:spacing w:val="36"/>
              </w:rPr>
              <w:t xml:space="preserve"> </w:t>
            </w:r>
            <w:r>
              <w:t>either</w:t>
            </w:r>
            <w:r>
              <w:rPr>
                <w:spacing w:val="35"/>
              </w:rPr>
              <w:t xml:space="preserve"> </w:t>
            </w:r>
            <w:r>
              <w:t>hold</w:t>
            </w:r>
            <w:r>
              <w:rPr>
                <w:spacing w:val="33"/>
              </w:rPr>
              <w:t xml:space="preserve"> </w:t>
            </w:r>
            <w:r>
              <w:t>the</w:t>
            </w:r>
            <w:r>
              <w:rPr>
                <w:spacing w:val="35"/>
              </w:rPr>
              <w:t xml:space="preserve"> </w:t>
            </w:r>
            <w:r>
              <w:t>Inclusion</w:t>
            </w:r>
            <w:r>
              <w:rPr>
                <w:spacing w:val="34"/>
              </w:rPr>
              <w:t xml:space="preserve"> </w:t>
            </w:r>
            <w:r>
              <w:rPr>
                <w:spacing w:val="-2"/>
              </w:rPr>
              <w:t>Quality</w:t>
            </w:r>
          </w:p>
          <w:p w14:paraId="090B432A" w14:textId="77777777" w:rsidR="00BB012A" w:rsidRDefault="007250CC">
            <w:pPr>
              <w:pStyle w:val="TableParagraph"/>
            </w:pPr>
            <w:r>
              <w:t>Mark, or are working towards this accolade, further demonstrating our inclusive practice.</w:t>
            </w:r>
          </w:p>
        </w:tc>
        <w:tc>
          <w:tcPr>
            <w:tcW w:w="1842" w:type="dxa"/>
            <w:tcBorders>
              <w:top w:val="nil"/>
            </w:tcBorders>
          </w:tcPr>
          <w:p w14:paraId="101C4960" w14:textId="77777777" w:rsidR="00BB012A" w:rsidRDefault="00BB012A">
            <w:pPr>
              <w:pStyle w:val="TableParagraph"/>
              <w:ind w:left="0"/>
              <w:rPr>
                <w:rFonts w:ascii="Times New Roman"/>
              </w:rPr>
            </w:pPr>
          </w:p>
        </w:tc>
        <w:tc>
          <w:tcPr>
            <w:tcW w:w="1844" w:type="dxa"/>
            <w:vMerge/>
            <w:tcBorders>
              <w:top w:val="nil"/>
            </w:tcBorders>
          </w:tcPr>
          <w:p w14:paraId="2837944F" w14:textId="77777777" w:rsidR="00BB012A" w:rsidRDefault="00BB012A">
            <w:pPr>
              <w:rPr>
                <w:sz w:val="2"/>
                <w:szCs w:val="2"/>
              </w:rPr>
            </w:pPr>
          </w:p>
        </w:tc>
      </w:tr>
    </w:tbl>
    <w:p w14:paraId="237A16D1" w14:textId="77777777" w:rsidR="00BB012A" w:rsidRDefault="007250CC">
      <w:pPr>
        <w:pStyle w:val="BodyText"/>
        <w:spacing w:before="57"/>
        <w:rPr>
          <w:b/>
          <w:sz w:val="22"/>
        </w:rPr>
      </w:pPr>
      <w:r>
        <w:rPr>
          <w:b/>
          <w:noProof/>
          <w:sz w:val="22"/>
        </w:rPr>
        <w:drawing>
          <wp:anchor distT="0" distB="0" distL="0" distR="0" simplePos="0" relativeHeight="486687232" behindDoc="1" locked="0" layoutInCell="1" allowOverlap="1" wp14:anchorId="6112C5FC" wp14:editId="28424FE1">
            <wp:simplePos x="0" y="0"/>
            <wp:positionH relativeFrom="page">
              <wp:posOffset>0</wp:posOffset>
            </wp:positionH>
            <wp:positionV relativeFrom="page">
              <wp:posOffset>-4</wp:posOffset>
            </wp:positionV>
            <wp:extent cx="7558405" cy="1067816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8" cstate="print"/>
                    <a:stretch>
                      <a:fillRect/>
                    </a:stretch>
                  </pic:blipFill>
                  <pic:spPr>
                    <a:xfrm>
                      <a:off x="0" y="0"/>
                      <a:ext cx="7558405" cy="10678160"/>
                    </a:xfrm>
                    <a:prstGeom prst="rect">
                      <a:avLst/>
                    </a:prstGeom>
                  </pic:spPr>
                </pic:pic>
              </a:graphicData>
            </a:graphic>
          </wp:anchor>
        </w:drawing>
      </w:r>
    </w:p>
    <w:p w14:paraId="1DCA2160" w14:textId="77777777" w:rsidR="00BB012A" w:rsidRDefault="007250CC">
      <w:pPr>
        <w:ind w:right="538"/>
        <w:jc w:val="right"/>
        <w:rPr>
          <w:b/>
        </w:rPr>
      </w:pPr>
      <w:r>
        <w:t>Page</w:t>
      </w:r>
      <w:r>
        <w:rPr>
          <w:spacing w:val="-4"/>
        </w:rPr>
        <w:t xml:space="preserve"> </w:t>
      </w:r>
      <w:r>
        <w:rPr>
          <w:b/>
        </w:rPr>
        <w:t>11</w:t>
      </w:r>
      <w:r>
        <w:rPr>
          <w:b/>
          <w:spacing w:val="-1"/>
        </w:rPr>
        <w:t xml:space="preserve"> </w:t>
      </w:r>
      <w:r>
        <w:t>of</w:t>
      </w:r>
      <w:r>
        <w:rPr>
          <w:spacing w:val="-2"/>
        </w:rPr>
        <w:t xml:space="preserve"> </w:t>
      </w:r>
      <w:r>
        <w:rPr>
          <w:b/>
          <w:spacing w:val="-5"/>
        </w:rPr>
        <w:t>26</w:t>
      </w:r>
    </w:p>
    <w:p w14:paraId="6E6F245B"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242E4678" w14:textId="77777777">
        <w:trPr>
          <w:trHeight w:val="2416"/>
        </w:trPr>
        <w:tc>
          <w:tcPr>
            <w:tcW w:w="1347" w:type="dxa"/>
            <w:shd w:val="clear" w:color="auto" w:fill="FFF1CC"/>
          </w:tcPr>
          <w:p w14:paraId="38D2B803" w14:textId="77777777" w:rsidR="00BB012A" w:rsidRDefault="00BB012A">
            <w:pPr>
              <w:pStyle w:val="TableParagraph"/>
              <w:ind w:left="0"/>
              <w:rPr>
                <w:rFonts w:ascii="Times New Roman"/>
              </w:rPr>
            </w:pPr>
          </w:p>
        </w:tc>
        <w:tc>
          <w:tcPr>
            <w:tcW w:w="6311" w:type="dxa"/>
          </w:tcPr>
          <w:p w14:paraId="06EA15CC" w14:textId="77777777" w:rsidR="00BB012A" w:rsidRDefault="00BB012A">
            <w:pPr>
              <w:pStyle w:val="TableParagraph"/>
              <w:ind w:left="0"/>
              <w:rPr>
                <w:rFonts w:ascii="Times New Roman"/>
              </w:rPr>
            </w:pPr>
          </w:p>
        </w:tc>
        <w:tc>
          <w:tcPr>
            <w:tcW w:w="1842" w:type="dxa"/>
          </w:tcPr>
          <w:p w14:paraId="5D52EA41" w14:textId="77777777" w:rsidR="00BB012A" w:rsidRDefault="00BB012A">
            <w:pPr>
              <w:pStyle w:val="TableParagraph"/>
              <w:ind w:left="0"/>
              <w:rPr>
                <w:rFonts w:ascii="Times New Roman"/>
              </w:rPr>
            </w:pPr>
          </w:p>
        </w:tc>
        <w:tc>
          <w:tcPr>
            <w:tcW w:w="1844" w:type="dxa"/>
          </w:tcPr>
          <w:p w14:paraId="50F1B3D4" w14:textId="77777777" w:rsidR="00BB012A" w:rsidRDefault="007250CC">
            <w:pPr>
              <w:pStyle w:val="TableParagraph"/>
              <w:ind w:left="106" w:right="128"/>
            </w:pPr>
            <w:r>
              <w:rPr>
                <w:spacing w:val="-2"/>
              </w:rPr>
              <w:t xml:space="preserve">environments </w:t>
            </w:r>
            <w:r>
              <w:t xml:space="preserve">often encourage </w:t>
            </w:r>
            <w:r>
              <w:rPr>
                <w:spacing w:val="-2"/>
              </w:rPr>
              <w:t xml:space="preserve">parent </w:t>
            </w:r>
            <w:r>
              <w:t>participation,</w:t>
            </w:r>
            <w:r>
              <w:rPr>
                <w:spacing w:val="-13"/>
              </w:rPr>
              <w:t xml:space="preserve"> </w:t>
            </w:r>
            <w:r>
              <w:t>and empower</w:t>
            </w:r>
            <w:r>
              <w:rPr>
                <w:spacing w:val="-13"/>
              </w:rPr>
              <w:t xml:space="preserve"> </w:t>
            </w:r>
            <w:r>
              <w:t xml:space="preserve">parents to be active members of the </w:t>
            </w:r>
            <w:r>
              <w:rPr>
                <w:spacing w:val="-2"/>
              </w:rPr>
              <w:t>educational</w:t>
            </w:r>
          </w:p>
          <w:p w14:paraId="638C9B4A" w14:textId="77777777" w:rsidR="00BB012A" w:rsidRDefault="007250CC">
            <w:pPr>
              <w:pStyle w:val="TableParagraph"/>
              <w:spacing w:line="249" w:lineRule="exact"/>
              <w:ind w:left="106"/>
            </w:pPr>
            <w:r>
              <w:rPr>
                <w:spacing w:val="-2"/>
              </w:rPr>
              <w:t>community.</w:t>
            </w:r>
          </w:p>
        </w:tc>
      </w:tr>
      <w:tr w:rsidR="00BB012A" w14:paraId="4538B81F" w14:textId="77777777">
        <w:trPr>
          <w:trHeight w:val="10205"/>
        </w:trPr>
        <w:tc>
          <w:tcPr>
            <w:tcW w:w="1347" w:type="dxa"/>
            <w:shd w:val="clear" w:color="auto" w:fill="F1F1F1"/>
          </w:tcPr>
          <w:p w14:paraId="1E52223E" w14:textId="77777777" w:rsidR="00BB012A" w:rsidRDefault="007250CC">
            <w:pPr>
              <w:pStyle w:val="TableParagraph"/>
            </w:pPr>
            <w:r>
              <w:rPr>
                <w:spacing w:val="-2"/>
              </w:rPr>
              <w:t xml:space="preserve">Unconscious </w:t>
            </w:r>
            <w:r>
              <w:rPr>
                <w:spacing w:val="-4"/>
              </w:rPr>
              <w:t>bias</w:t>
            </w:r>
          </w:p>
        </w:tc>
        <w:tc>
          <w:tcPr>
            <w:tcW w:w="6311" w:type="dxa"/>
          </w:tcPr>
          <w:p w14:paraId="4FF86449" w14:textId="77777777" w:rsidR="00BB012A" w:rsidRDefault="007250CC">
            <w:pPr>
              <w:pStyle w:val="TableParagraph"/>
              <w:ind w:right="98"/>
              <w:jc w:val="both"/>
            </w:pPr>
            <w:r>
              <w:t>By addressing unconscious bias, we can create more equitable and inclusive environments in our schools, and communities, and this leads to fairer treatment and opportunities for all individuals</w:t>
            </w:r>
            <w:r>
              <w:rPr>
                <w:color w:val="006FC0"/>
              </w:rPr>
              <w:t xml:space="preserve">. </w:t>
            </w:r>
            <w:r>
              <w:t>Learning about these biases helps us communicate</w:t>
            </w:r>
            <w:r>
              <w:rPr>
                <w:spacing w:val="-1"/>
              </w:rPr>
              <w:t xml:space="preserve"> </w:t>
            </w:r>
            <w:r>
              <w:t>more effectively and build stronger relationships.</w:t>
            </w:r>
          </w:p>
          <w:p w14:paraId="072C3477" w14:textId="77777777" w:rsidR="00BB012A" w:rsidRDefault="00BB012A">
            <w:pPr>
              <w:pStyle w:val="TableParagraph"/>
              <w:spacing w:before="1"/>
              <w:ind w:left="0"/>
              <w:rPr>
                <w:b/>
              </w:rPr>
            </w:pPr>
          </w:p>
          <w:p w14:paraId="45E57AF1" w14:textId="77777777" w:rsidR="00BB012A" w:rsidRDefault="007250CC">
            <w:pPr>
              <w:pStyle w:val="TableParagraph"/>
              <w:ind w:right="98"/>
              <w:jc w:val="both"/>
            </w:pPr>
            <w:r>
              <w:t>By following the national curriculum, we are laying the groundwork for understanding unconscious bias; this is through our teaching of fundamental British values (School Council, Pupil Parliament, RE Curriculum,</w:t>
            </w:r>
            <w:r>
              <w:rPr>
                <w:spacing w:val="-11"/>
              </w:rPr>
              <w:t xml:space="preserve"> </w:t>
            </w:r>
            <w:r>
              <w:t>PSHE</w:t>
            </w:r>
            <w:r>
              <w:rPr>
                <w:spacing w:val="-11"/>
              </w:rPr>
              <w:t xml:space="preserve"> </w:t>
            </w:r>
            <w:r>
              <w:t>Curriculum).</w:t>
            </w:r>
            <w:r>
              <w:rPr>
                <w:spacing w:val="-11"/>
              </w:rPr>
              <w:t xml:space="preserve"> </w:t>
            </w:r>
            <w:r>
              <w:t>These</w:t>
            </w:r>
            <w:r>
              <w:rPr>
                <w:spacing w:val="-10"/>
              </w:rPr>
              <w:t xml:space="preserve"> </w:t>
            </w:r>
            <w:r>
              <w:t>values</w:t>
            </w:r>
            <w:r>
              <w:rPr>
                <w:spacing w:val="-11"/>
              </w:rPr>
              <w:t xml:space="preserve"> </w:t>
            </w:r>
            <w:r>
              <w:t>provide</w:t>
            </w:r>
            <w:r>
              <w:rPr>
                <w:spacing w:val="-10"/>
              </w:rPr>
              <w:t xml:space="preserve"> </w:t>
            </w:r>
            <w:r>
              <w:t>a</w:t>
            </w:r>
            <w:r>
              <w:rPr>
                <w:spacing w:val="-11"/>
              </w:rPr>
              <w:t xml:space="preserve"> </w:t>
            </w:r>
            <w:r>
              <w:t>foundation</w:t>
            </w:r>
            <w:r>
              <w:rPr>
                <w:spacing w:val="-12"/>
              </w:rPr>
              <w:t xml:space="preserve"> </w:t>
            </w:r>
            <w:r>
              <w:t>for understanding that everyone deserves to be treated fairly, regardless of their differences. Through our PSHE curriculum, children learn to challenge stereotypes and develop positive relationships with others (Living in the wider world, Caring Friendships, Respectful relationships).</w:t>
            </w:r>
          </w:p>
          <w:p w14:paraId="0FAA54DB" w14:textId="77777777" w:rsidR="00BB012A" w:rsidRDefault="00BB012A">
            <w:pPr>
              <w:pStyle w:val="TableParagraph"/>
              <w:spacing w:before="2"/>
              <w:ind w:left="0"/>
              <w:rPr>
                <w:b/>
              </w:rPr>
            </w:pPr>
          </w:p>
          <w:p w14:paraId="14861F37" w14:textId="77777777" w:rsidR="00BB012A" w:rsidRDefault="007250CC">
            <w:pPr>
              <w:pStyle w:val="TableParagraph"/>
              <w:spacing w:line="237" w:lineRule="auto"/>
              <w:ind w:right="101"/>
              <w:jc w:val="both"/>
            </w:pPr>
            <w:r>
              <w:t>By seeing people from diverse backgrounds in positive situations, it can help to combat the development of negative stereotypes.</w:t>
            </w:r>
          </w:p>
        </w:tc>
        <w:tc>
          <w:tcPr>
            <w:tcW w:w="1842" w:type="dxa"/>
          </w:tcPr>
          <w:p w14:paraId="786849A8" w14:textId="77777777" w:rsidR="00BB012A" w:rsidRDefault="007250CC">
            <w:pPr>
              <w:pStyle w:val="TableParagraph"/>
              <w:ind w:left="104" w:right="159"/>
            </w:pPr>
            <w:hyperlink r:id="rId22">
              <w:r>
                <w:rPr>
                  <w:color w:val="255A9B"/>
                  <w:u w:val="thick" w:color="255A9B"/>
                </w:rPr>
                <w:t>PSHE</w:t>
              </w:r>
              <w:r>
                <w:rPr>
                  <w:color w:val="255A9B"/>
                  <w:spacing w:val="-13"/>
                  <w:u w:val="thick" w:color="255A9B"/>
                </w:rPr>
                <w:t xml:space="preserve"> </w:t>
              </w:r>
              <w:r>
                <w:rPr>
                  <w:color w:val="255A9B"/>
                  <w:u w:val="thick" w:color="255A9B"/>
                </w:rPr>
                <w:t>progression</w:t>
              </w:r>
            </w:hyperlink>
            <w:r>
              <w:rPr>
                <w:color w:val="255A9B"/>
              </w:rPr>
              <w:t xml:space="preserve"> </w:t>
            </w:r>
            <w:hyperlink r:id="rId23">
              <w:r>
                <w:rPr>
                  <w:color w:val="255A9B"/>
                  <w:spacing w:val="-4"/>
                  <w:u w:val="thick" w:color="255A9B"/>
                </w:rPr>
                <w:t>map</w:t>
              </w:r>
            </w:hyperlink>
          </w:p>
          <w:p w14:paraId="53DEB993" w14:textId="77777777" w:rsidR="00BB012A" w:rsidRDefault="007250CC">
            <w:pPr>
              <w:pStyle w:val="TableParagraph"/>
              <w:spacing w:before="268"/>
              <w:ind w:left="104" w:right="440"/>
            </w:pPr>
            <w:r>
              <w:rPr>
                <w:u w:val="single"/>
              </w:rPr>
              <w:t>Core Texts</w:t>
            </w:r>
            <w:r>
              <w:rPr>
                <w:spacing w:val="40"/>
              </w:rPr>
              <w:t xml:space="preserve"> </w:t>
            </w:r>
            <w:r>
              <w:rPr>
                <w:u w:val="single"/>
              </w:rPr>
              <w:t>KS1 Summer</w:t>
            </w:r>
            <w:r>
              <w:t xml:space="preserve"> Paper bag </w:t>
            </w:r>
            <w:r>
              <w:rPr>
                <w:spacing w:val="-2"/>
              </w:rPr>
              <w:t xml:space="preserve">Princess </w:t>
            </w:r>
            <w:r>
              <w:rPr>
                <w:spacing w:val="-2"/>
                <w:u w:val="single"/>
              </w:rPr>
              <w:t>UKS2Autumn</w:t>
            </w:r>
            <w:r>
              <w:rPr>
                <w:spacing w:val="-2"/>
              </w:rPr>
              <w:t xml:space="preserve"> </w:t>
            </w:r>
            <w:proofErr w:type="gramStart"/>
            <w:r>
              <w:t>The</w:t>
            </w:r>
            <w:proofErr w:type="gramEnd"/>
            <w:r>
              <w:rPr>
                <w:spacing w:val="-12"/>
              </w:rPr>
              <w:t xml:space="preserve"> </w:t>
            </w:r>
            <w:r>
              <w:t>boy</w:t>
            </w:r>
            <w:r>
              <w:rPr>
                <w:spacing w:val="-11"/>
              </w:rPr>
              <w:t xml:space="preserve"> </w:t>
            </w:r>
            <w:r>
              <w:t>at</w:t>
            </w:r>
            <w:r>
              <w:rPr>
                <w:spacing w:val="-13"/>
              </w:rPr>
              <w:t xml:space="preserve"> </w:t>
            </w:r>
            <w:r>
              <w:t xml:space="preserve">the back of the </w:t>
            </w:r>
            <w:r>
              <w:rPr>
                <w:spacing w:val="-2"/>
              </w:rPr>
              <w:t xml:space="preserve">classroom </w:t>
            </w:r>
            <w:r>
              <w:rPr>
                <w:u w:val="single"/>
              </w:rPr>
              <w:t>UKS2 Autumn</w:t>
            </w:r>
            <w:r>
              <w:t xml:space="preserve"> </w:t>
            </w:r>
            <w:r>
              <w:rPr>
                <w:spacing w:val="-2"/>
              </w:rPr>
              <w:t>Wonder</w:t>
            </w:r>
          </w:p>
        </w:tc>
        <w:tc>
          <w:tcPr>
            <w:tcW w:w="1844" w:type="dxa"/>
          </w:tcPr>
          <w:p w14:paraId="22822CDF" w14:textId="77777777" w:rsidR="00BB012A" w:rsidRDefault="007250CC">
            <w:pPr>
              <w:pStyle w:val="TableParagraph"/>
              <w:ind w:left="106" w:right="138"/>
            </w:pPr>
            <w:r>
              <w:t>Staff and parents become more aware of their own potential biases, leading</w:t>
            </w:r>
            <w:r>
              <w:rPr>
                <w:spacing w:val="-1"/>
              </w:rPr>
              <w:t xml:space="preserve"> </w:t>
            </w:r>
            <w:r>
              <w:t>to greater self</w:t>
            </w:r>
            <w:proofErr w:type="gramStart"/>
            <w:r>
              <w:t>- reflection</w:t>
            </w:r>
            <w:proofErr w:type="gramEnd"/>
            <w:r>
              <w:t xml:space="preserve"> and personal growth. This awareness helps them to identify and challenge their own</w:t>
            </w:r>
            <w:r>
              <w:rPr>
                <w:spacing w:val="-13"/>
              </w:rPr>
              <w:t xml:space="preserve"> </w:t>
            </w:r>
            <w:r>
              <w:t xml:space="preserve">assumptions and stereotypes. Children learn that everyone, </w:t>
            </w:r>
            <w:r>
              <w:rPr>
                <w:spacing w:val="-2"/>
              </w:rPr>
              <w:t xml:space="preserve">including </w:t>
            </w:r>
            <w:r>
              <w:t>themselves, can have</w:t>
            </w:r>
            <w:r>
              <w:rPr>
                <w:spacing w:val="-13"/>
              </w:rPr>
              <w:t xml:space="preserve"> </w:t>
            </w:r>
            <w:r>
              <w:t xml:space="preserve">unconscious biases. This </w:t>
            </w:r>
            <w:r>
              <w:rPr>
                <w:spacing w:val="-2"/>
              </w:rPr>
              <w:t xml:space="preserve">understanding </w:t>
            </w:r>
            <w:r>
              <w:t>fosters empathy, as they realize that people's actions</w:t>
            </w:r>
            <w:r>
              <w:rPr>
                <w:spacing w:val="-10"/>
              </w:rPr>
              <w:t xml:space="preserve"> </w:t>
            </w:r>
            <w:r>
              <w:t>might</w:t>
            </w:r>
            <w:r>
              <w:rPr>
                <w:spacing w:val="-8"/>
              </w:rPr>
              <w:t xml:space="preserve"> </w:t>
            </w:r>
            <w:r>
              <w:t xml:space="preserve">not always reflect their true </w:t>
            </w:r>
            <w:r>
              <w:rPr>
                <w:spacing w:val="-2"/>
              </w:rPr>
              <w:t>intentions.</w:t>
            </w:r>
          </w:p>
          <w:p w14:paraId="77003323" w14:textId="77777777" w:rsidR="00BB012A" w:rsidRDefault="007250CC">
            <w:pPr>
              <w:pStyle w:val="TableParagraph"/>
              <w:ind w:left="106" w:right="121"/>
            </w:pPr>
            <w:r>
              <w:t>They</w:t>
            </w:r>
            <w:r>
              <w:rPr>
                <w:spacing w:val="-12"/>
              </w:rPr>
              <w:t xml:space="preserve"> </w:t>
            </w:r>
            <w:r>
              <w:t>start</w:t>
            </w:r>
            <w:r>
              <w:rPr>
                <w:spacing w:val="-13"/>
              </w:rPr>
              <w:t xml:space="preserve"> </w:t>
            </w:r>
            <w:r>
              <w:t>to</w:t>
            </w:r>
            <w:r>
              <w:rPr>
                <w:spacing w:val="-12"/>
              </w:rPr>
              <w:t xml:space="preserve"> </w:t>
            </w:r>
            <w:r>
              <w:t xml:space="preserve">see that differences are normal and that everyone deserves to be treated with </w:t>
            </w:r>
            <w:r>
              <w:rPr>
                <w:spacing w:val="-2"/>
              </w:rPr>
              <w:t xml:space="preserve">kindness, </w:t>
            </w:r>
            <w:r>
              <w:t xml:space="preserve">regardless of </w:t>
            </w:r>
            <w:r>
              <w:rPr>
                <w:spacing w:val="-2"/>
              </w:rPr>
              <w:t>perceived</w:t>
            </w:r>
          </w:p>
          <w:p w14:paraId="5DB6B488" w14:textId="77777777" w:rsidR="00BB012A" w:rsidRDefault="007250CC">
            <w:pPr>
              <w:pStyle w:val="TableParagraph"/>
              <w:spacing w:line="249" w:lineRule="exact"/>
              <w:ind w:left="106"/>
            </w:pPr>
            <w:r>
              <w:rPr>
                <w:spacing w:val="-2"/>
              </w:rPr>
              <w:t>differences.</w:t>
            </w:r>
          </w:p>
        </w:tc>
      </w:tr>
      <w:tr w:rsidR="00BB012A" w14:paraId="6EF20C6B" w14:textId="77777777">
        <w:trPr>
          <w:trHeight w:val="1881"/>
        </w:trPr>
        <w:tc>
          <w:tcPr>
            <w:tcW w:w="1347" w:type="dxa"/>
            <w:shd w:val="clear" w:color="auto" w:fill="E1EED9"/>
          </w:tcPr>
          <w:p w14:paraId="2BFC5AA0" w14:textId="77777777" w:rsidR="00BB012A" w:rsidRDefault="007250CC">
            <w:pPr>
              <w:pStyle w:val="TableParagraph"/>
              <w:ind w:right="349"/>
            </w:pPr>
            <w:r>
              <w:t>Use / change</w:t>
            </w:r>
            <w:r>
              <w:rPr>
                <w:spacing w:val="-13"/>
              </w:rPr>
              <w:t xml:space="preserve"> </w:t>
            </w:r>
            <w:r>
              <w:t xml:space="preserve">of </w:t>
            </w:r>
            <w:r>
              <w:rPr>
                <w:spacing w:val="-2"/>
              </w:rPr>
              <w:t>language</w:t>
            </w:r>
          </w:p>
        </w:tc>
        <w:tc>
          <w:tcPr>
            <w:tcW w:w="6311" w:type="dxa"/>
          </w:tcPr>
          <w:p w14:paraId="0B2D6C0B" w14:textId="77777777" w:rsidR="00BB012A" w:rsidRDefault="007250CC">
            <w:pPr>
              <w:pStyle w:val="TableParagraph"/>
              <w:ind w:right="93"/>
            </w:pPr>
            <w:r>
              <w:t>Through our PSHE curriculum (Respectful relationships, Relationships,</w:t>
            </w:r>
            <w:r>
              <w:rPr>
                <w:spacing w:val="-4"/>
              </w:rPr>
              <w:t xml:space="preserve"> </w:t>
            </w:r>
            <w:r>
              <w:t>Health</w:t>
            </w:r>
            <w:r>
              <w:rPr>
                <w:spacing w:val="-7"/>
              </w:rPr>
              <w:t xml:space="preserve"> </w:t>
            </w:r>
            <w:r>
              <w:t>and</w:t>
            </w:r>
            <w:r>
              <w:rPr>
                <w:spacing w:val="-5"/>
              </w:rPr>
              <w:t xml:space="preserve"> </w:t>
            </w:r>
            <w:r>
              <w:t>Wellbeing)</w:t>
            </w:r>
            <w:r>
              <w:rPr>
                <w:spacing w:val="-4"/>
              </w:rPr>
              <w:t xml:space="preserve"> </w:t>
            </w:r>
            <w:r>
              <w:t>and</w:t>
            </w:r>
            <w:r>
              <w:rPr>
                <w:spacing w:val="-5"/>
              </w:rPr>
              <w:t xml:space="preserve"> </w:t>
            </w:r>
            <w:r>
              <w:t>training</w:t>
            </w:r>
            <w:r>
              <w:rPr>
                <w:spacing w:val="-5"/>
              </w:rPr>
              <w:t xml:space="preserve"> </w:t>
            </w:r>
            <w:r>
              <w:t>for</w:t>
            </w:r>
            <w:r>
              <w:rPr>
                <w:spacing w:val="-6"/>
              </w:rPr>
              <w:t xml:space="preserve"> </w:t>
            </w:r>
            <w:r>
              <w:t>teachers</w:t>
            </w:r>
            <w:r>
              <w:rPr>
                <w:spacing w:val="-7"/>
              </w:rPr>
              <w:t xml:space="preserve"> </w:t>
            </w:r>
            <w:r>
              <w:t xml:space="preserve">(ACE, Thrive, TPP, Reframing language around behaviour) we teach children that the appropriate use of language is a powerful tool for fostering understanding and respect within a diverse and inclusive </w:t>
            </w:r>
            <w:r>
              <w:rPr>
                <w:spacing w:val="-2"/>
              </w:rPr>
              <w:t>environment.</w:t>
            </w:r>
          </w:p>
        </w:tc>
        <w:tc>
          <w:tcPr>
            <w:tcW w:w="1842" w:type="dxa"/>
          </w:tcPr>
          <w:p w14:paraId="68969326" w14:textId="77777777" w:rsidR="00BB012A" w:rsidRDefault="007250CC">
            <w:pPr>
              <w:pStyle w:val="TableParagraph"/>
              <w:ind w:left="104" w:right="101"/>
            </w:pPr>
            <w:r>
              <w:t>Annually</w:t>
            </w:r>
            <w:r>
              <w:rPr>
                <w:spacing w:val="-13"/>
              </w:rPr>
              <w:t xml:space="preserve"> </w:t>
            </w:r>
            <w:r>
              <w:t>ACE,</w:t>
            </w:r>
            <w:r>
              <w:rPr>
                <w:spacing w:val="-12"/>
              </w:rPr>
              <w:t xml:space="preserve"> </w:t>
            </w:r>
            <w:r>
              <w:t xml:space="preserve">TPP and Thrive </w:t>
            </w:r>
            <w:r>
              <w:rPr>
                <w:spacing w:val="-2"/>
              </w:rPr>
              <w:t>training.</w:t>
            </w:r>
          </w:p>
          <w:p w14:paraId="7397F8A3" w14:textId="77777777" w:rsidR="00BB012A" w:rsidRDefault="00BB012A">
            <w:pPr>
              <w:pStyle w:val="TableParagraph"/>
              <w:ind w:left="0"/>
              <w:rPr>
                <w:b/>
              </w:rPr>
            </w:pPr>
          </w:p>
          <w:p w14:paraId="282A6B45" w14:textId="77777777" w:rsidR="00BB012A" w:rsidRDefault="007250CC">
            <w:pPr>
              <w:pStyle w:val="TableParagraph"/>
              <w:ind w:left="104"/>
            </w:pPr>
            <w:r>
              <w:rPr>
                <w:spacing w:val="-4"/>
              </w:rPr>
              <w:t>PSHE</w:t>
            </w:r>
          </w:p>
          <w:p w14:paraId="7E61F8D3" w14:textId="77777777" w:rsidR="00BB012A" w:rsidRDefault="007250CC">
            <w:pPr>
              <w:pStyle w:val="TableParagraph"/>
              <w:spacing w:line="270" w:lineRule="atLeast"/>
              <w:ind w:left="104"/>
            </w:pPr>
            <w:r>
              <w:rPr>
                <w:u w:val="single"/>
              </w:rPr>
              <w:t>Being</w:t>
            </w:r>
            <w:r>
              <w:rPr>
                <w:spacing w:val="-13"/>
                <w:u w:val="single"/>
              </w:rPr>
              <w:t xml:space="preserve"> </w:t>
            </w:r>
            <w:r>
              <w:rPr>
                <w:u w:val="single"/>
              </w:rPr>
              <w:t>me</w:t>
            </w:r>
            <w:r>
              <w:rPr>
                <w:spacing w:val="-11"/>
                <w:u w:val="single"/>
              </w:rPr>
              <w:t xml:space="preserve"> </w:t>
            </w:r>
            <w:r>
              <w:rPr>
                <w:u w:val="single"/>
              </w:rPr>
              <w:t>in</w:t>
            </w:r>
            <w:r>
              <w:rPr>
                <w:spacing w:val="-12"/>
                <w:u w:val="single"/>
              </w:rPr>
              <w:t xml:space="preserve"> </w:t>
            </w:r>
            <w:r>
              <w:rPr>
                <w:u w:val="single"/>
              </w:rPr>
              <w:t>my</w:t>
            </w:r>
            <w:r>
              <w:t xml:space="preserve"> </w:t>
            </w:r>
            <w:r>
              <w:rPr>
                <w:u w:val="single"/>
              </w:rPr>
              <w:t xml:space="preserve">world </w:t>
            </w:r>
            <w:proofErr w:type="spellStart"/>
            <w:r>
              <w:rPr>
                <w:u w:val="single"/>
              </w:rPr>
              <w:t>Aut</w:t>
            </w:r>
            <w:proofErr w:type="spellEnd"/>
            <w:r>
              <w:rPr>
                <w:u w:val="single"/>
              </w:rPr>
              <w:t>. 1</w:t>
            </w:r>
          </w:p>
        </w:tc>
        <w:tc>
          <w:tcPr>
            <w:tcW w:w="1844" w:type="dxa"/>
          </w:tcPr>
          <w:p w14:paraId="0F93B0CA" w14:textId="77777777" w:rsidR="00BB012A" w:rsidRDefault="007250CC">
            <w:pPr>
              <w:pStyle w:val="TableParagraph"/>
              <w:ind w:left="106" w:right="225"/>
            </w:pPr>
            <w:r>
              <w:rPr>
                <w:spacing w:val="-2"/>
              </w:rPr>
              <w:t xml:space="preserve">Teaching appropriate </w:t>
            </w:r>
            <w:r>
              <w:t xml:space="preserve">language has a </w:t>
            </w:r>
            <w:r>
              <w:rPr>
                <w:spacing w:val="-2"/>
              </w:rPr>
              <w:t xml:space="preserve">significant </w:t>
            </w:r>
            <w:r>
              <w:t>positive impact</w:t>
            </w:r>
          </w:p>
          <w:p w14:paraId="2FF1EBDB" w14:textId="77777777" w:rsidR="00BB012A" w:rsidRDefault="007250CC">
            <w:pPr>
              <w:pStyle w:val="TableParagraph"/>
              <w:spacing w:line="270" w:lineRule="atLeast"/>
              <w:ind w:left="106" w:right="121"/>
            </w:pPr>
            <w:r>
              <w:t>on</w:t>
            </w:r>
            <w:r>
              <w:rPr>
                <w:spacing w:val="-13"/>
              </w:rPr>
              <w:t xml:space="preserve"> </w:t>
            </w:r>
            <w:r>
              <w:t>both</w:t>
            </w:r>
            <w:r>
              <w:rPr>
                <w:spacing w:val="-11"/>
              </w:rPr>
              <w:t xml:space="preserve"> </w:t>
            </w:r>
            <w:r>
              <w:t>staff</w:t>
            </w:r>
            <w:r>
              <w:rPr>
                <w:spacing w:val="-13"/>
              </w:rPr>
              <w:t xml:space="preserve"> </w:t>
            </w:r>
            <w:r>
              <w:t>and parents. Staff</w:t>
            </w:r>
          </w:p>
        </w:tc>
      </w:tr>
    </w:tbl>
    <w:p w14:paraId="56D3593C" w14:textId="77777777" w:rsidR="00BB012A" w:rsidRDefault="007250CC">
      <w:pPr>
        <w:pStyle w:val="BodyText"/>
        <w:spacing w:before="145"/>
        <w:rPr>
          <w:b/>
          <w:sz w:val="22"/>
        </w:rPr>
      </w:pPr>
      <w:r>
        <w:rPr>
          <w:b/>
          <w:noProof/>
          <w:sz w:val="22"/>
        </w:rPr>
        <w:drawing>
          <wp:anchor distT="0" distB="0" distL="0" distR="0" simplePos="0" relativeHeight="486687744" behindDoc="1" locked="0" layoutInCell="1" allowOverlap="1" wp14:anchorId="12FF43D5" wp14:editId="65D9F4BB">
            <wp:simplePos x="0" y="0"/>
            <wp:positionH relativeFrom="page">
              <wp:posOffset>0</wp:posOffset>
            </wp:positionH>
            <wp:positionV relativeFrom="page">
              <wp:posOffset>-4</wp:posOffset>
            </wp:positionV>
            <wp:extent cx="7558405" cy="1067816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8" cstate="print"/>
                    <a:stretch>
                      <a:fillRect/>
                    </a:stretch>
                  </pic:blipFill>
                  <pic:spPr>
                    <a:xfrm>
                      <a:off x="0" y="0"/>
                      <a:ext cx="7558405" cy="10678160"/>
                    </a:xfrm>
                    <a:prstGeom prst="rect">
                      <a:avLst/>
                    </a:prstGeom>
                  </pic:spPr>
                </pic:pic>
              </a:graphicData>
            </a:graphic>
          </wp:anchor>
        </w:drawing>
      </w:r>
    </w:p>
    <w:p w14:paraId="05133016" w14:textId="77777777" w:rsidR="00BB012A" w:rsidRDefault="007250CC">
      <w:pPr>
        <w:ind w:right="538"/>
        <w:jc w:val="right"/>
        <w:rPr>
          <w:b/>
        </w:rPr>
      </w:pPr>
      <w:r>
        <w:t>Page</w:t>
      </w:r>
      <w:r>
        <w:rPr>
          <w:spacing w:val="-4"/>
        </w:rPr>
        <w:t xml:space="preserve"> </w:t>
      </w:r>
      <w:r>
        <w:rPr>
          <w:b/>
        </w:rPr>
        <w:t>12</w:t>
      </w:r>
      <w:r>
        <w:rPr>
          <w:b/>
          <w:spacing w:val="-1"/>
        </w:rPr>
        <w:t xml:space="preserve"> </w:t>
      </w:r>
      <w:r>
        <w:t>of</w:t>
      </w:r>
      <w:r>
        <w:rPr>
          <w:spacing w:val="-2"/>
        </w:rPr>
        <w:t xml:space="preserve"> </w:t>
      </w:r>
      <w:r>
        <w:rPr>
          <w:b/>
          <w:spacing w:val="-5"/>
        </w:rPr>
        <w:t>26</w:t>
      </w:r>
    </w:p>
    <w:p w14:paraId="4C2874F0"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7"/>
        <w:gridCol w:w="6311"/>
        <w:gridCol w:w="1842"/>
        <w:gridCol w:w="1844"/>
      </w:tblGrid>
      <w:tr w:rsidR="00BB012A" w14:paraId="1F7ED54D" w14:textId="77777777">
        <w:trPr>
          <w:trHeight w:val="11012"/>
        </w:trPr>
        <w:tc>
          <w:tcPr>
            <w:tcW w:w="1347" w:type="dxa"/>
            <w:shd w:val="clear" w:color="auto" w:fill="E1EED9"/>
          </w:tcPr>
          <w:p w14:paraId="471AF6D3" w14:textId="77777777" w:rsidR="00BB012A" w:rsidRDefault="00BB012A">
            <w:pPr>
              <w:pStyle w:val="TableParagraph"/>
              <w:ind w:left="0"/>
              <w:rPr>
                <w:rFonts w:ascii="Times New Roman"/>
              </w:rPr>
            </w:pPr>
          </w:p>
        </w:tc>
        <w:tc>
          <w:tcPr>
            <w:tcW w:w="6311" w:type="dxa"/>
          </w:tcPr>
          <w:p w14:paraId="707BDC1C" w14:textId="77777777" w:rsidR="00BB012A" w:rsidRDefault="007250CC">
            <w:pPr>
              <w:pStyle w:val="TableParagraph"/>
              <w:ind w:right="140"/>
            </w:pPr>
            <w:r>
              <w:t>Teaching children to avoid using derogatory terms, slurs, and offensive</w:t>
            </w:r>
            <w:r>
              <w:rPr>
                <w:spacing w:val="-5"/>
              </w:rPr>
              <w:t xml:space="preserve"> </w:t>
            </w:r>
            <w:r>
              <w:t>language</w:t>
            </w:r>
            <w:r>
              <w:rPr>
                <w:spacing w:val="-7"/>
              </w:rPr>
              <w:t xml:space="preserve"> </w:t>
            </w:r>
            <w:r>
              <w:t>targeting</w:t>
            </w:r>
            <w:r>
              <w:rPr>
                <w:spacing w:val="-6"/>
              </w:rPr>
              <w:t xml:space="preserve"> </w:t>
            </w:r>
            <w:r>
              <w:t>specific</w:t>
            </w:r>
            <w:r>
              <w:rPr>
                <w:spacing w:val="-5"/>
              </w:rPr>
              <w:t xml:space="preserve"> </w:t>
            </w:r>
            <w:r>
              <w:t>groups</w:t>
            </w:r>
            <w:r>
              <w:rPr>
                <w:spacing w:val="-5"/>
              </w:rPr>
              <w:t xml:space="preserve"> </w:t>
            </w:r>
            <w:r>
              <w:t>(race,</w:t>
            </w:r>
            <w:r>
              <w:rPr>
                <w:spacing w:val="-5"/>
              </w:rPr>
              <w:t xml:space="preserve"> </w:t>
            </w:r>
            <w:r>
              <w:t>gender,</w:t>
            </w:r>
            <w:r>
              <w:rPr>
                <w:spacing w:val="-5"/>
              </w:rPr>
              <w:t xml:space="preserve"> </w:t>
            </w:r>
            <w:r>
              <w:t>sexual orientation, disability, etc.) is fundamental; this establishes a baseline of respect and prevents the perpetuation of harmful stereotypes. Alongside this, through our enrichment activities children</w:t>
            </w:r>
            <w:r>
              <w:rPr>
                <w:spacing w:val="-1"/>
              </w:rPr>
              <w:t xml:space="preserve"> </w:t>
            </w:r>
            <w:r>
              <w:t>encounter</w:t>
            </w:r>
            <w:r>
              <w:rPr>
                <w:spacing w:val="-1"/>
              </w:rPr>
              <w:t xml:space="preserve"> </w:t>
            </w:r>
            <w:r>
              <w:t>a</w:t>
            </w:r>
            <w:r>
              <w:rPr>
                <w:spacing w:val="-4"/>
              </w:rPr>
              <w:t xml:space="preserve"> </w:t>
            </w:r>
            <w:r>
              <w:t>range</w:t>
            </w:r>
            <w:r>
              <w:rPr>
                <w:spacing w:val="-3"/>
              </w:rPr>
              <w:t xml:space="preserve"> </w:t>
            </w:r>
            <w:r>
              <w:t>of</w:t>
            </w:r>
            <w:r>
              <w:rPr>
                <w:spacing w:val="-1"/>
              </w:rPr>
              <w:t xml:space="preserve"> </w:t>
            </w:r>
            <w:r>
              <w:t>professionals -</w:t>
            </w:r>
            <w:r>
              <w:rPr>
                <w:spacing w:val="-4"/>
              </w:rPr>
              <w:t xml:space="preserve"> </w:t>
            </w:r>
            <w:r>
              <w:t>this</w:t>
            </w:r>
            <w:r>
              <w:rPr>
                <w:spacing w:val="-1"/>
              </w:rPr>
              <w:t xml:space="preserve"> </w:t>
            </w:r>
            <w:r>
              <w:t>encourages the use of gender-neutral language (fire fighter, police officer).</w:t>
            </w:r>
          </w:p>
          <w:p w14:paraId="5AB807BF" w14:textId="77777777" w:rsidR="00BB012A" w:rsidRDefault="007250CC">
            <w:pPr>
              <w:pStyle w:val="TableParagraph"/>
              <w:spacing w:before="267"/>
            </w:pPr>
            <w:r>
              <w:t>Our</w:t>
            </w:r>
            <w:r>
              <w:rPr>
                <w:spacing w:val="-7"/>
              </w:rPr>
              <w:t xml:space="preserve"> </w:t>
            </w:r>
            <w:r>
              <w:t>environments</w:t>
            </w:r>
            <w:r>
              <w:rPr>
                <w:spacing w:val="-7"/>
              </w:rPr>
              <w:t xml:space="preserve"> </w:t>
            </w:r>
            <w:r>
              <w:t>are</w:t>
            </w:r>
            <w:r>
              <w:rPr>
                <w:spacing w:val="-6"/>
              </w:rPr>
              <w:t xml:space="preserve"> </w:t>
            </w:r>
            <w:r>
              <w:t>also</w:t>
            </w:r>
            <w:r>
              <w:rPr>
                <w:spacing w:val="-6"/>
              </w:rPr>
              <w:t xml:space="preserve"> </w:t>
            </w:r>
            <w:r>
              <w:t>‘communication</w:t>
            </w:r>
            <w:r>
              <w:rPr>
                <w:spacing w:val="-9"/>
              </w:rPr>
              <w:t xml:space="preserve"> </w:t>
            </w:r>
            <w:r>
              <w:t>friendly’</w:t>
            </w:r>
            <w:r>
              <w:rPr>
                <w:spacing w:val="-7"/>
              </w:rPr>
              <w:t xml:space="preserve"> </w:t>
            </w:r>
            <w:r>
              <w:t>to</w:t>
            </w:r>
            <w:r>
              <w:rPr>
                <w:spacing w:val="-5"/>
              </w:rPr>
              <w:t xml:space="preserve"> </w:t>
            </w:r>
            <w:r>
              <w:t>support</w:t>
            </w:r>
            <w:r>
              <w:rPr>
                <w:spacing w:val="-5"/>
              </w:rPr>
              <w:t xml:space="preserve"> all</w:t>
            </w:r>
          </w:p>
          <w:p w14:paraId="610E01AD" w14:textId="77777777" w:rsidR="00BB012A" w:rsidRDefault="007250CC">
            <w:pPr>
              <w:pStyle w:val="TableParagraph"/>
              <w:spacing w:before="1"/>
              <w:ind w:right="140"/>
            </w:pPr>
            <w:r>
              <w:t>pupils,</w:t>
            </w:r>
            <w:r>
              <w:rPr>
                <w:spacing w:val="-2"/>
              </w:rPr>
              <w:t xml:space="preserve"> </w:t>
            </w:r>
            <w:r>
              <w:t>not</w:t>
            </w:r>
            <w:r>
              <w:rPr>
                <w:spacing w:val="-2"/>
              </w:rPr>
              <w:t xml:space="preserve"> </w:t>
            </w:r>
            <w:r>
              <w:t>just</w:t>
            </w:r>
            <w:r>
              <w:rPr>
                <w:spacing w:val="-4"/>
              </w:rPr>
              <w:t xml:space="preserve"> </w:t>
            </w:r>
            <w:r>
              <w:t>those</w:t>
            </w:r>
            <w:r>
              <w:rPr>
                <w:spacing w:val="-4"/>
              </w:rPr>
              <w:t xml:space="preserve"> </w:t>
            </w:r>
            <w:r>
              <w:t>with</w:t>
            </w:r>
            <w:r>
              <w:rPr>
                <w:spacing w:val="-4"/>
              </w:rPr>
              <w:t xml:space="preserve"> </w:t>
            </w:r>
            <w:r>
              <w:t>SEND</w:t>
            </w:r>
            <w:r>
              <w:rPr>
                <w:spacing w:val="-2"/>
              </w:rPr>
              <w:t xml:space="preserve"> </w:t>
            </w:r>
            <w:r>
              <w:t>or</w:t>
            </w:r>
            <w:r>
              <w:rPr>
                <w:spacing w:val="-2"/>
              </w:rPr>
              <w:t xml:space="preserve"> </w:t>
            </w:r>
            <w:r>
              <w:t>other</w:t>
            </w:r>
            <w:r>
              <w:rPr>
                <w:spacing w:val="-2"/>
              </w:rPr>
              <w:t xml:space="preserve"> </w:t>
            </w:r>
            <w:r>
              <w:t>needs;</w:t>
            </w:r>
            <w:r>
              <w:rPr>
                <w:spacing w:val="-4"/>
              </w:rPr>
              <w:t xml:space="preserve"> </w:t>
            </w:r>
            <w:r>
              <w:t>this</w:t>
            </w:r>
            <w:r>
              <w:rPr>
                <w:spacing w:val="-5"/>
              </w:rPr>
              <w:t xml:space="preserve"> </w:t>
            </w:r>
            <w:r>
              <w:t>work</w:t>
            </w:r>
            <w:r>
              <w:rPr>
                <w:spacing w:val="-5"/>
              </w:rPr>
              <w:t xml:space="preserve"> </w:t>
            </w:r>
            <w:r>
              <w:t>is strategically linked to our adoption of the Local Authority’s ‘Ordinarily Available’ models and pedagogy.</w:t>
            </w:r>
          </w:p>
        </w:tc>
        <w:tc>
          <w:tcPr>
            <w:tcW w:w="1842" w:type="dxa"/>
          </w:tcPr>
          <w:p w14:paraId="71633B23" w14:textId="77777777" w:rsidR="00BB012A" w:rsidRDefault="007250CC">
            <w:pPr>
              <w:pStyle w:val="TableParagraph"/>
              <w:spacing w:before="268"/>
              <w:ind w:left="104"/>
            </w:pPr>
            <w:r>
              <w:rPr>
                <w:spacing w:val="-2"/>
                <w:u w:val="single"/>
              </w:rPr>
              <w:t>Celebrating</w:t>
            </w:r>
            <w:r>
              <w:rPr>
                <w:spacing w:val="-2"/>
              </w:rPr>
              <w:t xml:space="preserve"> </w:t>
            </w:r>
            <w:r>
              <w:rPr>
                <w:u w:val="single"/>
              </w:rPr>
              <w:t>difference</w:t>
            </w:r>
            <w:r>
              <w:rPr>
                <w:spacing w:val="-13"/>
                <w:u w:val="single"/>
              </w:rPr>
              <w:t xml:space="preserve"> </w:t>
            </w:r>
            <w:proofErr w:type="spellStart"/>
            <w:r>
              <w:rPr>
                <w:u w:val="single"/>
              </w:rPr>
              <w:t>Aut</w:t>
            </w:r>
            <w:proofErr w:type="spellEnd"/>
            <w:r>
              <w:rPr>
                <w:u w:val="single"/>
              </w:rPr>
              <w:t>.</w:t>
            </w:r>
            <w:r>
              <w:rPr>
                <w:spacing w:val="-12"/>
                <w:u w:val="single"/>
              </w:rPr>
              <w:t xml:space="preserve"> </w:t>
            </w:r>
            <w:r>
              <w:rPr>
                <w:u w:val="single"/>
              </w:rPr>
              <w:t>2</w:t>
            </w:r>
          </w:p>
          <w:p w14:paraId="06E0A022" w14:textId="77777777" w:rsidR="00BB012A" w:rsidRDefault="007250CC">
            <w:pPr>
              <w:pStyle w:val="TableParagraph"/>
              <w:spacing w:before="267"/>
              <w:ind w:left="104" w:right="375"/>
            </w:pPr>
            <w:r>
              <w:rPr>
                <w:spacing w:val="-2"/>
                <w:u w:val="single"/>
              </w:rPr>
              <w:t>Relationships</w:t>
            </w:r>
            <w:r>
              <w:rPr>
                <w:spacing w:val="-2"/>
              </w:rPr>
              <w:t xml:space="preserve"> </w:t>
            </w:r>
            <w:r>
              <w:rPr>
                <w:spacing w:val="-4"/>
                <w:u w:val="single"/>
              </w:rPr>
              <w:t>Sum.</w:t>
            </w:r>
          </w:p>
        </w:tc>
        <w:tc>
          <w:tcPr>
            <w:tcW w:w="1844" w:type="dxa"/>
          </w:tcPr>
          <w:p w14:paraId="726BF9E9" w14:textId="77777777" w:rsidR="00BB012A" w:rsidRDefault="007250CC">
            <w:pPr>
              <w:pStyle w:val="TableParagraph"/>
              <w:ind w:left="106" w:right="239"/>
            </w:pPr>
            <w:r>
              <w:t xml:space="preserve">become more mindful of their </w:t>
            </w:r>
            <w:r>
              <w:rPr>
                <w:spacing w:val="-2"/>
              </w:rPr>
              <w:t xml:space="preserve">language, </w:t>
            </w:r>
            <w:r>
              <w:t>fostering</w:t>
            </w:r>
            <w:r>
              <w:rPr>
                <w:spacing w:val="-13"/>
              </w:rPr>
              <w:t xml:space="preserve"> </w:t>
            </w:r>
            <w:r>
              <w:t>a</w:t>
            </w:r>
            <w:r>
              <w:rPr>
                <w:spacing w:val="-12"/>
              </w:rPr>
              <w:t xml:space="preserve"> </w:t>
            </w:r>
            <w:r>
              <w:t>more professional</w:t>
            </w:r>
            <w:r>
              <w:rPr>
                <w:spacing w:val="-13"/>
              </w:rPr>
              <w:t xml:space="preserve"> </w:t>
            </w:r>
            <w:r>
              <w:t xml:space="preserve">and respectful work </w:t>
            </w:r>
            <w:r>
              <w:rPr>
                <w:spacing w:val="-2"/>
              </w:rPr>
              <w:t>environment.</w:t>
            </w:r>
          </w:p>
          <w:p w14:paraId="335F5D60" w14:textId="77777777" w:rsidR="00BB012A" w:rsidRDefault="007250CC">
            <w:pPr>
              <w:pStyle w:val="TableParagraph"/>
              <w:ind w:left="106" w:right="149"/>
            </w:pPr>
            <w:r>
              <w:t xml:space="preserve">This leads to </w:t>
            </w:r>
            <w:r>
              <w:rPr>
                <w:spacing w:val="-2"/>
              </w:rPr>
              <w:t xml:space="preserve">improved communication </w:t>
            </w:r>
            <w:r>
              <w:t>and</w:t>
            </w:r>
            <w:r>
              <w:rPr>
                <w:spacing w:val="-13"/>
              </w:rPr>
              <w:t xml:space="preserve"> </w:t>
            </w:r>
            <w:r>
              <w:t xml:space="preserve">collaboration </w:t>
            </w:r>
            <w:r>
              <w:rPr>
                <w:spacing w:val="-2"/>
              </w:rPr>
              <w:t>among colleagues.</w:t>
            </w:r>
          </w:p>
          <w:p w14:paraId="6C8DFDEB" w14:textId="77777777" w:rsidR="00BB012A" w:rsidRDefault="007250CC">
            <w:pPr>
              <w:pStyle w:val="TableParagraph"/>
              <w:ind w:left="106" w:right="322"/>
            </w:pPr>
            <w:r>
              <w:t xml:space="preserve">Learning about </w:t>
            </w:r>
            <w:r>
              <w:rPr>
                <w:spacing w:val="-2"/>
              </w:rPr>
              <w:t xml:space="preserve">inclusive </w:t>
            </w:r>
            <w:r>
              <w:t>language</w:t>
            </w:r>
            <w:r>
              <w:rPr>
                <w:spacing w:val="-8"/>
              </w:rPr>
              <w:t xml:space="preserve"> </w:t>
            </w:r>
            <w:r>
              <w:t>raises staff</w:t>
            </w:r>
            <w:r>
              <w:rPr>
                <w:spacing w:val="-13"/>
              </w:rPr>
              <w:t xml:space="preserve"> </w:t>
            </w:r>
            <w:r>
              <w:t xml:space="preserve">awareness of diverse identities and </w:t>
            </w:r>
            <w:r>
              <w:rPr>
                <w:spacing w:val="-2"/>
              </w:rPr>
              <w:t>experiences.</w:t>
            </w:r>
          </w:p>
          <w:p w14:paraId="1E531C9B" w14:textId="77777777" w:rsidR="00BB012A" w:rsidRDefault="007250CC">
            <w:pPr>
              <w:pStyle w:val="TableParagraph"/>
              <w:ind w:left="106" w:right="173"/>
            </w:pPr>
            <w:r>
              <w:t>They become better equipped to address sensitive issues and create inclusive</w:t>
            </w:r>
            <w:r>
              <w:rPr>
                <w:spacing w:val="-13"/>
              </w:rPr>
              <w:t xml:space="preserve"> </w:t>
            </w:r>
            <w:r>
              <w:t xml:space="preserve">learning </w:t>
            </w:r>
            <w:r>
              <w:rPr>
                <w:spacing w:val="-2"/>
              </w:rPr>
              <w:t>environments.</w:t>
            </w:r>
          </w:p>
          <w:p w14:paraId="757D2013" w14:textId="77777777" w:rsidR="00BB012A" w:rsidRDefault="007250CC">
            <w:pPr>
              <w:pStyle w:val="TableParagraph"/>
              <w:ind w:left="106" w:right="104"/>
            </w:pPr>
            <w:r>
              <w:t>When</w:t>
            </w:r>
            <w:r>
              <w:rPr>
                <w:spacing w:val="-13"/>
              </w:rPr>
              <w:t xml:space="preserve"> </w:t>
            </w:r>
            <w:r>
              <w:t>parents</w:t>
            </w:r>
            <w:r>
              <w:rPr>
                <w:spacing w:val="-12"/>
              </w:rPr>
              <w:t xml:space="preserve"> </w:t>
            </w:r>
            <w:r>
              <w:t xml:space="preserve">see the school </w:t>
            </w:r>
            <w:r>
              <w:rPr>
                <w:spacing w:val="-2"/>
              </w:rPr>
              <w:t>modelling inclusive</w:t>
            </w:r>
            <w:r>
              <w:rPr>
                <w:spacing w:val="40"/>
              </w:rPr>
              <w:t xml:space="preserve"> </w:t>
            </w:r>
            <w:r>
              <w:t>language, they</w:t>
            </w:r>
            <w:r>
              <w:rPr>
                <w:spacing w:val="40"/>
              </w:rPr>
              <w:t xml:space="preserve"> </w:t>
            </w:r>
            <w:r>
              <w:t>are more likely to reinforce these values at home.</w:t>
            </w:r>
          </w:p>
          <w:p w14:paraId="5C447AD4" w14:textId="77777777" w:rsidR="00BB012A" w:rsidRDefault="007250CC">
            <w:pPr>
              <w:pStyle w:val="TableParagraph"/>
              <w:ind w:left="106" w:right="381"/>
            </w:pPr>
            <w:r>
              <w:t xml:space="preserve">This creates a </w:t>
            </w:r>
            <w:r>
              <w:rPr>
                <w:spacing w:val="-2"/>
              </w:rPr>
              <w:t xml:space="preserve">consistent </w:t>
            </w:r>
            <w:r>
              <w:t>message for children</w:t>
            </w:r>
            <w:r>
              <w:rPr>
                <w:spacing w:val="-13"/>
              </w:rPr>
              <w:t xml:space="preserve"> </w:t>
            </w:r>
            <w:r>
              <w:t xml:space="preserve">across </w:t>
            </w:r>
            <w:r>
              <w:rPr>
                <w:spacing w:val="-2"/>
              </w:rPr>
              <w:t>different</w:t>
            </w:r>
          </w:p>
          <w:p w14:paraId="4A28EFA8" w14:textId="77777777" w:rsidR="00BB012A" w:rsidRDefault="007250CC">
            <w:pPr>
              <w:pStyle w:val="TableParagraph"/>
              <w:spacing w:before="1" w:line="249" w:lineRule="exact"/>
              <w:ind w:left="106"/>
            </w:pPr>
            <w:r>
              <w:rPr>
                <w:spacing w:val="-2"/>
              </w:rPr>
              <w:t>environments.</w:t>
            </w:r>
          </w:p>
        </w:tc>
      </w:tr>
    </w:tbl>
    <w:p w14:paraId="5FC9B992" w14:textId="77777777" w:rsidR="00BB012A" w:rsidRDefault="007250CC">
      <w:pPr>
        <w:pStyle w:val="Heading2"/>
        <w:spacing w:before="292"/>
        <w:ind w:left="1027"/>
      </w:pPr>
      <w:r>
        <w:rPr>
          <w:noProof/>
        </w:rPr>
        <w:drawing>
          <wp:anchor distT="0" distB="0" distL="0" distR="0" simplePos="0" relativeHeight="486688256" behindDoc="1" locked="0" layoutInCell="1" allowOverlap="1" wp14:anchorId="758E862B" wp14:editId="77BE1076">
            <wp:simplePos x="0" y="0"/>
            <wp:positionH relativeFrom="page">
              <wp:posOffset>0</wp:posOffset>
            </wp:positionH>
            <wp:positionV relativeFrom="page">
              <wp:posOffset>-4</wp:posOffset>
            </wp:positionV>
            <wp:extent cx="7558405" cy="1067816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8" cstate="print"/>
                    <a:stretch>
                      <a:fillRect/>
                    </a:stretch>
                  </pic:blipFill>
                  <pic:spPr>
                    <a:xfrm>
                      <a:off x="0" y="0"/>
                      <a:ext cx="7558405" cy="10678160"/>
                    </a:xfrm>
                    <a:prstGeom prst="rect">
                      <a:avLst/>
                    </a:prstGeom>
                  </pic:spPr>
                </pic:pic>
              </a:graphicData>
            </a:graphic>
          </wp:anchor>
        </w:drawing>
      </w:r>
      <w:r>
        <w:t>b)</w:t>
      </w:r>
      <w:r>
        <w:rPr>
          <w:spacing w:val="-3"/>
        </w:rPr>
        <w:t xml:space="preserve"> </w:t>
      </w:r>
      <w:r>
        <w:t>Through</w:t>
      </w:r>
      <w:r>
        <w:rPr>
          <w:spacing w:val="-4"/>
        </w:rPr>
        <w:t xml:space="preserve"> </w:t>
      </w:r>
      <w:r>
        <w:t>employment</w:t>
      </w:r>
      <w:r>
        <w:rPr>
          <w:spacing w:val="-4"/>
        </w:rPr>
        <w:t xml:space="preserve"> </w:t>
      </w:r>
      <w:r>
        <w:t>practices</w:t>
      </w:r>
      <w:r>
        <w:rPr>
          <w:spacing w:val="1"/>
        </w:rPr>
        <w:t xml:space="preserve"> </w:t>
      </w:r>
      <w:r>
        <w:t>–</w:t>
      </w:r>
      <w:r>
        <w:rPr>
          <w:spacing w:val="-4"/>
        </w:rPr>
        <w:t xml:space="preserve"> </w:t>
      </w:r>
      <w:r>
        <w:t>following</w:t>
      </w:r>
      <w:r>
        <w:rPr>
          <w:spacing w:val="-4"/>
        </w:rPr>
        <w:t xml:space="preserve"> </w:t>
      </w:r>
      <w:r>
        <w:t>best</w:t>
      </w:r>
      <w:r>
        <w:rPr>
          <w:spacing w:val="-2"/>
        </w:rPr>
        <w:t xml:space="preserve"> </w:t>
      </w:r>
      <w:r>
        <w:t>practice</w:t>
      </w:r>
      <w:r>
        <w:rPr>
          <w:spacing w:val="-3"/>
        </w:rPr>
        <w:t xml:space="preserve"> </w:t>
      </w:r>
      <w:r>
        <w:t>and</w:t>
      </w:r>
      <w:r>
        <w:rPr>
          <w:spacing w:val="-2"/>
        </w:rPr>
        <w:t xml:space="preserve"> </w:t>
      </w:r>
      <w:r>
        <w:t>the</w:t>
      </w:r>
      <w:r>
        <w:rPr>
          <w:spacing w:val="-3"/>
        </w:rPr>
        <w:t xml:space="preserve"> </w:t>
      </w:r>
      <w:r>
        <w:rPr>
          <w:spacing w:val="-4"/>
        </w:rPr>
        <w:t>law:</w:t>
      </w:r>
    </w:p>
    <w:p w14:paraId="58E104A2" w14:textId="77777777" w:rsidR="00BB012A" w:rsidRDefault="00BB012A">
      <w:pPr>
        <w:pStyle w:val="BodyText"/>
        <w:spacing w:before="131"/>
        <w:rPr>
          <w:b/>
          <w:sz w:val="20"/>
        </w:r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8"/>
        <w:gridCol w:w="3613"/>
        <w:gridCol w:w="4451"/>
        <w:gridCol w:w="1690"/>
      </w:tblGrid>
      <w:tr w:rsidR="00BB012A" w14:paraId="1EA51EEE" w14:textId="77777777">
        <w:trPr>
          <w:trHeight w:val="880"/>
        </w:trPr>
        <w:tc>
          <w:tcPr>
            <w:tcW w:w="1448" w:type="dxa"/>
            <w:shd w:val="clear" w:color="auto" w:fill="F1F1F1"/>
          </w:tcPr>
          <w:p w14:paraId="4B7B9896" w14:textId="77777777" w:rsidR="00BB012A" w:rsidRDefault="007250CC">
            <w:pPr>
              <w:pStyle w:val="TableParagraph"/>
              <w:spacing w:line="292" w:lineRule="exact"/>
              <w:rPr>
                <w:b/>
                <w:sz w:val="24"/>
              </w:rPr>
            </w:pPr>
            <w:r>
              <w:rPr>
                <w:b/>
                <w:spacing w:val="-5"/>
                <w:sz w:val="24"/>
              </w:rPr>
              <w:t>EDI</w:t>
            </w:r>
          </w:p>
          <w:p w14:paraId="5F99953F" w14:textId="77777777" w:rsidR="00BB012A" w:rsidRDefault="007250CC">
            <w:pPr>
              <w:pStyle w:val="TableParagraph"/>
              <w:rPr>
                <w:b/>
                <w:sz w:val="24"/>
              </w:rPr>
            </w:pPr>
            <w:r>
              <w:rPr>
                <w:b/>
                <w:spacing w:val="-2"/>
                <w:sz w:val="24"/>
              </w:rPr>
              <w:t>Element:</w:t>
            </w:r>
          </w:p>
          <w:p w14:paraId="21FF7B2A" w14:textId="77777777" w:rsidR="00BB012A" w:rsidRDefault="007250CC">
            <w:pPr>
              <w:pStyle w:val="TableParagraph"/>
              <w:spacing w:before="2" w:line="273" w:lineRule="exact"/>
              <w:rPr>
                <w:b/>
                <w:sz w:val="24"/>
              </w:rPr>
            </w:pPr>
            <w:r>
              <w:rPr>
                <w:b/>
                <w:sz w:val="24"/>
              </w:rPr>
              <w:t>The</w:t>
            </w:r>
            <w:r>
              <w:rPr>
                <w:b/>
                <w:spacing w:val="-1"/>
                <w:sz w:val="24"/>
              </w:rPr>
              <w:t xml:space="preserve"> </w:t>
            </w:r>
            <w:r>
              <w:rPr>
                <w:b/>
                <w:spacing w:val="-2"/>
                <w:sz w:val="24"/>
              </w:rPr>
              <w:t>‘what’?</w:t>
            </w:r>
          </w:p>
        </w:tc>
        <w:tc>
          <w:tcPr>
            <w:tcW w:w="3613" w:type="dxa"/>
            <w:shd w:val="clear" w:color="auto" w:fill="F1F1F1"/>
          </w:tcPr>
          <w:p w14:paraId="6124B599" w14:textId="77777777" w:rsidR="00BB012A" w:rsidRDefault="007250CC">
            <w:pPr>
              <w:pStyle w:val="TableParagraph"/>
              <w:spacing w:line="292" w:lineRule="exact"/>
              <w:ind w:left="107"/>
              <w:rPr>
                <w:b/>
                <w:sz w:val="24"/>
              </w:rPr>
            </w:pPr>
            <w:r>
              <w:rPr>
                <w:b/>
                <w:sz w:val="24"/>
              </w:rPr>
              <w:t>Why</w:t>
            </w:r>
            <w:r>
              <w:rPr>
                <w:b/>
                <w:spacing w:val="-3"/>
                <w:sz w:val="24"/>
              </w:rPr>
              <w:t xml:space="preserve"> </w:t>
            </w:r>
            <w:r>
              <w:rPr>
                <w:b/>
                <w:sz w:val="24"/>
              </w:rPr>
              <w:t>do</w:t>
            </w:r>
            <w:r>
              <w:rPr>
                <w:b/>
                <w:spacing w:val="-2"/>
                <w:sz w:val="24"/>
              </w:rPr>
              <w:t xml:space="preserve"> </w:t>
            </w:r>
            <w:r>
              <w:rPr>
                <w:b/>
                <w:sz w:val="24"/>
              </w:rPr>
              <w:t>we</w:t>
            </w:r>
            <w:r>
              <w:rPr>
                <w:b/>
                <w:spacing w:val="-3"/>
                <w:sz w:val="24"/>
              </w:rPr>
              <w:t xml:space="preserve"> </w:t>
            </w:r>
            <w:r>
              <w:rPr>
                <w:b/>
                <w:sz w:val="24"/>
              </w:rPr>
              <w:t>do</w:t>
            </w:r>
            <w:r>
              <w:rPr>
                <w:b/>
                <w:spacing w:val="-1"/>
                <w:sz w:val="24"/>
              </w:rPr>
              <w:t xml:space="preserve"> </w:t>
            </w:r>
            <w:r>
              <w:rPr>
                <w:b/>
                <w:spacing w:val="-4"/>
                <w:sz w:val="24"/>
              </w:rPr>
              <w:t>this?</w:t>
            </w:r>
          </w:p>
        </w:tc>
        <w:tc>
          <w:tcPr>
            <w:tcW w:w="4451" w:type="dxa"/>
            <w:shd w:val="clear" w:color="auto" w:fill="F1F1F1"/>
          </w:tcPr>
          <w:p w14:paraId="5857A963" w14:textId="77777777" w:rsidR="00BB012A" w:rsidRDefault="007250CC">
            <w:pPr>
              <w:pStyle w:val="TableParagraph"/>
              <w:spacing w:line="292" w:lineRule="exact"/>
              <w:ind w:left="107"/>
              <w:rPr>
                <w:b/>
                <w:sz w:val="24"/>
              </w:rPr>
            </w:pPr>
            <w:r>
              <w:rPr>
                <w:b/>
                <w:sz w:val="24"/>
              </w:rPr>
              <w:t>When</w:t>
            </w:r>
            <w:r>
              <w:rPr>
                <w:b/>
                <w:spacing w:val="-3"/>
                <w:sz w:val="24"/>
              </w:rPr>
              <w:t xml:space="preserve"> </w:t>
            </w:r>
            <w:r>
              <w:rPr>
                <w:b/>
                <w:sz w:val="24"/>
              </w:rPr>
              <w:t>is</w:t>
            </w:r>
            <w:r>
              <w:rPr>
                <w:b/>
                <w:spacing w:val="-2"/>
                <w:sz w:val="24"/>
              </w:rPr>
              <w:t xml:space="preserve"> </w:t>
            </w:r>
            <w:r>
              <w:rPr>
                <w:b/>
                <w:sz w:val="24"/>
              </w:rPr>
              <w:t>this</w:t>
            </w:r>
            <w:r>
              <w:rPr>
                <w:b/>
                <w:spacing w:val="-4"/>
                <w:sz w:val="24"/>
              </w:rPr>
              <w:t xml:space="preserve"> </w:t>
            </w:r>
            <w:r>
              <w:rPr>
                <w:b/>
                <w:sz w:val="24"/>
              </w:rPr>
              <w:t>done?</w:t>
            </w:r>
            <w:r>
              <w:rPr>
                <w:b/>
                <w:spacing w:val="-3"/>
                <w:sz w:val="24"/>
              </w:rPr>
              <w:t xml:space="preserve"> </w:t>
            </w:r>
            <w:r>
              <w:rPr>
                <w:b/>
                <w:sz w:val="24"/>
              </w:rPr>
              <w:t>Where</w:t>
            </w:r>
            <w:r>
              <w:rPr>
                <w:b/>
                <w:spacing w:val="-3"/>
                <w:sz w:val="24"/>
              </w:rPr>
              <w:t xml:space="preserve"> </w:t>
            </w:r>
            <w:r>
              <w:rPr>
                <w:b/>
                <w:sz w:val="24"/>
              </w:rPr>
              <w:t>and</w:t>
            </w:r>
            <w:r>
              <w:rPr>
                <w:b/>
                <w:spacing w:val="-2"/>
                <w:sz w:val="24"/>
              </w:rPr>
              <w:t xml:space="preserve"> </w:t>
            </w:r>
            <w:r>
              <w:rPr>
                <w:b/>
                <w:spacing w:val="-4"/>
                <w:sz w:val="24"/>
              </w:rPr>
              <w:t>how?</w:t>
            </w:r>
          </w:p>
        </w:tc>
        <w:tc>
          <w:tcPr>
            <w:tcW w:w="1690" w:type="dxa"/>
            <w:shd w:val="clear" w:color="auto" w:fill="F1F1F1"/>
          </w:tcPr>
          <w:p w14:paraId="360A3001" w14:textId="77777777" w:rsidR="00BB012A" w:rsidRDefault="007250CC">
            <w:pPr>
              <w:pStyle w:val="TableParagraph"/>
              <w:ind w:left="104" w:right="89"/>
              <w:rPr>
                <w:b/>
                <w:sz w:val="24"/>
              </w:rPr>
            </w:pPr>
            <w:r>
              <w:rPr>
                <w:b/>
                <w:sz w:val="24"/>
              </w:rPr>
              <w:t>Who is this for?</w:t>
            </w:r>
            <w:r>
              <w:rPr>
                <w:b/>
                <w:spacing w:val="-14"/>
                <w:sz w:val="24"/>
              </w:rPr>
              <w:t xml:space="preserve"> </w:t>
            </w:r>
            <w:r>
              <w:rPr>
                <w:b/>
                <w:sz w:val="24"/>
              </w:rPr>
              <w:t>Who</w:t>
            </w:r>
            <w:r>
              <w:rPr>
                <w:b/>
                <w:spacing w:val="-14"/>
                <w:sz w:val="24"/>
              </w:rPr>
              <w:t xml:space="preserve"> </w:t>
            </w:r>
            <w:r>
              <w:rPr>
                <w:b/>
                <w:sz w:val="24"/>
              </w:rPr>
              <w:t>does</w:t>
            </w:r>
          </w:p>
          <w:p w14:paraId="3FE06590" w14:textId="77777777" w:rsidR="00BB012A" w:rsidRDefault="007250CC">
            <w:pPr>
              <w:pStyle w:val="TableParagraph"/>
              <w:spacing w:before="1" w:line="273" w:lineRule="exact"/>
              <w:ind w:left="104"/>
              <w:rPr>
                <w:b/>
                <w:sz w:val="24"/>
              </w:rPr>
            </w:pPr>
            <w:r>
              <w:rPr>
                <w:b/>
                <w:sz w:val="24"/>
              </w:rPr>
              <w:t>it</w:t>
            </w:r>
            <w:r>
              <w:rPr>
                <w:b/>
                <w:spacing w:val="1"/>
                <w:sz w:val="24"/>
              </w:rPr>
              <w:t xml:space="preserve"> </w:t>
            </w:r>
            <w:r>
              <w:rPr>
                <w:b/>
                <w:spacing w:val="-2"/>
                <w:sz w:val="24"/>
              </w:rPr>
              <w:t>benefit?</w:t>
            </w:r>
          </w:p>
        </w:tc>
      </w:tr>
      <w:tr w:rsidR="00BB012A" w14:paraId="4369BDD6" w14:textId="77777777">
        <w:trPr>
          <w:trHeight w:val="1771"/>
        </w:trPr>
        <w:tc>
          <w:tcPr>
            <w:tcW w:w="1448" w:type="dxa"/>
            <w:shd w:val="clear" w:color="auto" w:fill="D9E1F3"/>
          </w:tcPr>
          <w:p w14:paraId="3FA04D3A" w14:textId="77777777" w:rsidR="00BB012A" w:rsidRDefault="007250CC">
            <w:pPr>
              <w:pStyle w:val="TableParagraph"/>
              <w:spacing w:line="292" w:lineRule="exact"/>
              <w:rPr>
                <w:sz w:val="24"/>
              </w:rPr>
            </w:pPr>
            <w:r>
              <w:rPr>
                <w:spacing w:val="-2"/>
                <w:sz w:val="24"/>
              </w:rPr>
              <w:t>Equality</w:t>
            </w:r>
          </w:p>
        </w:tc>
        <w:tc>
          <w:tcPr>
            <w:tcW w:w="3613" w:type="dxa"/>
          </w:tcPr>
          <w:p w14:paraId="03BF8FD4" w14:textId="77777777" w:rsidR="00BB012A" w:rsidRDefault="007250CC">
            <w:pPr>
              <w:pStyle w:val="TableParagraph"/>
              <w:ind w:left="107"/>
              <w:rPr>
                <w:sz w:val="24"/>
              </w:rPr>
            </w:pPr>
            <w:r>
              <w:rPr>
                <w:sz w:val="24"/>
              </w:rPr>
              <w:t>We ensure equality in our employment practices in order to create a thriving, productive and harmonious</w:t>
            </w:r>
            <w:r>
              <w:rPr>
                <w:spacing w:val="-11"/>
                <w:sz w:val="24"/>
              </w:rPr>
              <w:t xml:space="preserve"> </w:t>
            </w:r>
            <w:r>
              <w:rPr>
                <w:sz w:val="24"/>
              </w:rPr>
              <w:t>workplace;</w:t>
            </w:r>
            <w:r>
              <w:rPr>
                <w:spacing w:val="-10"/>
                <w:sz w:val="24"/>
              </w:rPr>
              <w:t xml:space="preserve"> </w:t>
            </w:r>
            <w:r>
              <w:rPr>
                <w:sz w:val="24"/>
              </w:rPr>
              <w:t>we</w:t>
            </w:r>
            <w:r>
              <w:rPr>
                <w:spacing w:val="-9"/>
                <w:sz w:val="24"/>
              </w:rPr>
              <w:t xml:space="preserve"> </w:t>
            </w:r>
            <w:r>
              <w:rPr>
                <w:sz w:val="24"/>
              </w:rPr>
              <w:t>aim</w:t>
            </w:r>
            <w:r>
              <w:rPr>
                <w:spacing w:val="-11"/>
                <w:sz w:val="24"/>
              </w:rPr>
              <w:t xml:space="preserve"> </w:t>
            </w:r>
            <w:r>
              <w:rPr>
                <w:sz w:val="24"/>
              </w:rPr>
              <w:t>to embed our practice of ‘meeting</w:t>
            </w:r>
          </w:p>
          <w:p w14:paraId="66FD5EC0" w14:textId="77777777" w:rsidR="00BB012A" w:rsidRDefault="007250CC">
            <w:pPr>
              <w:pStyle w:val="TableParagraph"/>
              <w:spacing w:line="287" w:lineRule="exact"/>
              <w:ind w:left="107"/>
              <w:rPr>
                <w:sz w:val="24"/>
              </w:rPr>
            </w:pPr>
            <w:r>
              <w:rPr>
                <w:sz w:val="24"/>
              </w:rPr>
              <w:t>the</w:t>
            </w:r>
            <w:r>
              <w:rPr>
                <w:spacing w:val="-5"/>
                <w:sz w:val="24"/>
              </w:rPr>
              <w:t xml:space="preserve"> </w:t>
            </w:r>
            <w:proofErr w:type="gramStart"/>
            <w:r>
              <w:rPr>
                <w:sz w:val="24"/>
              </w:rPr>
              <w:t>needs’</w:t>
            </w:r>
            <w:proofErr w:type="gramEnd"/>
            <w:r>
              <w:rPr>
                <w:spacing w:val="-4"/>
                <w:sz w:val="24"/>
              </w:rPr>
              <w:t xml:space="preserve"> </w:t>
            </w:r>
            <w:r>
              <w:rPr>
                <w:sz w:val="24"/>
              </w:rPr>
              <w:t>of individual</w:t>
            </w:r>
            <w:r>
              <w:rPr>
                <w:spacing w:val="-4"/>
                <w:sz w:val="24"/>
              </w:rPr>
              <w:t xml:space="preserve"> </w:t>
            </w:r>
            <w:r>
              <w:rPr>
                <w:spacing w:val="-2"/>
                <w:sz w:val="24"/>
              </w:rPr>
              <w:t>employees</w:t>
            </w:r>
          </w:p>
        </w:tc>
        <w:tc>
          <w:tcPr>
            <w:tcW w:w="4451" w:type="dxa"/>
          </w:tcPr>
          <w:p w14:paraId="2128E86F" w14:textId="77777777" w:rsidR="00BB012A" w:rsidRDefault="007250CC">
            <w:pPr>
              <w:pStyle w:val="TableParagraph"/>
              <w:ind w:left="107"/>
              <w:rPr>
                <w:sz w:val="24"/>
              </w:rPr>
            </w:pPr>
            <w:r>
              <w:rPr>
                <w:sz w:val="24"/>
              </w:rPr>
              <w:t>HEARTS provide fair opportunities for all employees</w:t>
            </w:r>
            <w:r>
              <w:rPr>
                <w:spacing w:val="-9"/>
                <w:sz w:val="24"/>
              </w:rPr>
              <w:t xml:space="preserve"> </w:t>
            </w:r>
            <w:r>
              <w:rPr>
                <w:sz w:val="24"/>
              </w:rPr>
              <w:t>based</w:t>
            </w:r>
            <w:r>
              <w:rPr>
                <w:spacing w:val="-7"/>
                <w:sz w:val="24"/>
              </w:rPr>
              <w:t xml:space="preserve"> </w:t>
            </w:r>
            <w:r>
              <w:rPr>
                <w:sz w:val="24"/>
              </w:rPr>
              <w:t>on</w:t>
            </w:r>
            <w:r>
              <w:rPr>
                <w:spacing w:val="-8"/>
                <w:sz w:val="24"/>
              </w:rPr>
              <w:t xml:space="preserve"> </w:t>
            </w:r>
            <w:r>
              <w:rPr>
                <w:sz w:val="24"/>
              </w:rPr>
              <w:t>their</w:t>
            </w:r>
            <w:r>
              <w:rPr>
                <w:spacing w:val="-7"/>
                <w:sz w:val="24"/>
              </w:rPr>
              <w:t xml:space="preserve"> </w:t>
            </w:r>
            <w:r>
              <w:rPr>
                <w:sz w:val="24"/>
              </w:rPr>
              <w:t>individual</w:t>
            </w:r>
            <w:r>
              <w:rPr>
                <w:spacing w:val="-9"/>
                <w:sz w:val="24"/>
              </w:rPr>
              <w:t xml:space="preserve"> </w:t>
            </w:r>
            <w:r>
              <w:rPr>
                <w:sz w:val="24"/>
              </w:rPr>
              <w:t xml:space="preserve">needs; this is demonstrated through processes, </w:t>
            </w:r>
            <w:r>
              <w:rPr>
                <w:spacing w:val="-2"/>
                <w:sz w:val="24"/>
              </w:rPr>
              <w:t>including</w:t>
            </w:r>
          </w:p>
          <w:p w14:paraId="3969A764" w14:textId="77777777" w:rsidR="00BB012A" w:rsidRDefault="007250CC">
            <w:pPr>
              <w:pStyle w:val="TableParagraph"/>
              <w:numPr>
                <w:ilvl w:val="0"/>
                <w:numId w:val="13"/>
              </w:numPr>
              <w:tabs>
                <w:tab w:val="left" w:pos="467"/>
              </w:tabs>
              <w:spacing w:line="292" w:lineRule="exact"/>
              <w:ind w:right="298"/>
              <w:rPr>
                <w:sz w:val="24"/>
              </w:rPr>
            </w:pPr>
            <w:r>
              <w:rPr>
                <w:sz w:val="24"/>
              </w:rPr>
              <w:t>Recruitment</w:t>
            </w:r>
            <w:r>
              <w:rPr>
                <w:spacing w:val="-14"/>
                <w:sz w:val="24"/>
              </w:rPr>
              <w:t xml:space="preserve"> </w:t>
            </w:r>
            <w:r>
              <w:rPr>
                <w:sz w:val="24"/>
              </w:rPr>
              <w:t>processes</w:t>
            </w:r>
            <w:r>
              <w:rPr>
                <w:spacing w:val="-14"/>
                <w:sz w:val="24"/>
              </w:rPr>
              <w:t xml:space="preserve"> </w:t>
            </w:r>
            <w:r>
              <w:rPr>
                <w:sz w:val="24"/>
              </w:rPr>
              <w:t>including</w:t>
            </w:r>
            <w:r>
              <w:rPr>
                <w:spacing w:val="-13"/>
                <w:sz w:val="24"/>
              </w:rPr>
              <w:t xml:space="preserve"> </w:t>
            </w:r>
            <w:r>
              <w:rPr>
                <w:sz w:val="24"/>
              </w:rPr>
              <w:t>both internal and external;</w:t>
            </w:r>
          </w:p>
        </w:tc>
        <w:tc>
          <w:tcPr>
            <w:tcW w:w="1690" w:type="dxa"/>
          </w:tcPr>
          <w:p w14:paraId="25478298" w14:textId="77777777" w:rsidR="00BB012A" w:rsidRDefault="007250CC">
            <w:pPr>
              <w:pStyle w:val="TableParagraph"/>
              <w:ind w:left="104" w:right="134"/>
              <w:rPr>
                <w:sz w:val="24"/>
              </w:rPr>
            </w:pPr>
            <w:r>
              <w:rPr>
                <w:spacing w:val="-4"/>
                <w:sz w:val="24"/>
              </w:rPr>
              <w:t xml:space="preserve">All </w:t>
            </w:r>
            <w:r>
              <w:rPr>
                <w:spacing w:val="-2"/>
                <w:sz w:val="24"/>
              </w:rPr>
              <w:t>stakeholders</w:t>
            </w:r>
          </w:p>
        </w:tc>
      </w:tr>
    </w:tbl>
    <w:p w14:paraId="4AA4928F" w14:textId="77777777" w:rsidR="00BB012A" w:rsidRDefault="00BB012A">
      <w:pPr>
        <w:pStyle w:val="BodyText"/>
        <w:spacing w:before="14"/>
        <w:rPr>
          <w:b/>
          <w:sz w:val="22"/>
        </w:rPr>
      </w:pPr>
    </w:p>
    <w:p w14:paraId="26974D4B" w14:textId="77777777" w:rsidR="00BB012A" w:rsidRDefault="007250CC">
      <w:pPr>
        <w:ind w:right="538"/>
        <w:jc w:val="right"/>
        <w:rPr>
          <w:b/>
        </w:rPr>
      </w:pPr>
      <w:r>
        <w:t>Page</w:t>
      </w:r>
      <w:r>
        <w:rPr>
          <w:spacing w:val="-4"/>
        </w:rPr>
        <w:t xml:space="preserve"> </w:t>
      </w:r>
      <w:r>
        <w:rPr>
          <w:b/>
        </w:rPr>
        <w:t>13</w:t>
      </w:r>
      <w:r>
        <w:rPr>
          <w:b/>
          <w:spacing w:val="-1"/>
        </w:rPr>
        <w:t xml:space="preserve"> </w:t>
      </w:r>
      <w:r>
        <w:t>of</w:t>
      </w:r>
      <w:r>
        <w:rPr>
          <w:spacing w:val="-2"/>
        </w:rPr>
        <w:t xml:space="preserve"> </w:t>
      </w:r>
      <w:r>
        <w:rPr>
          <w:b/>
          <w:spacing w:val="-5"/>
        </w:rPr>
        <w:t>26</w:t>
      </w:r>
    </w:p>
    <w:p w14:paraId="157D0BD1"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8"/>
        <w:gridCol w:w="3613"/>
        <w:gridCol w:w="4451"/>
        <w:gridCol w:w="1690"/>
      </w:tblGrid>
      <w:tr w:rsidR="00BB012A" w14:paraId="2490022E" w14:textId="77777777">
        <w:trPr>
          <w:trHeight w:val="3873"/>
        </w:trPr>
        <w:tc>
          <w:tcPr>
            <w:tcW w:w="1448" w:type="dxa"/>
            <w:shd w:val="clear" w:color="auto" w:fill="D9E1F3"/>
          </w:tcPr>
          <w:p w14:paraId="793B1508" w14:textId="77777777" w:rsidR="00BB012A" w:rsidRDefault="00BB012A">
            <w:pPr>
              <w:pStyle w:val="TableParagraph"/>
              <w:ind w:left="0"/>
              <w:rPr>
                <w:rFonts w:ascii="Times New Roman"/>
                <w:sz w:val="24"/>
              </w:rPr>
            </w:pPr>
          </w:p>
        </w:tc>
        <w:tc>
          <w:tcPr>
            <w:tcW w:w="3613" w:type="dxa"/>
          </w:tcPr>
          <w:p w14:paraId="6AA2D861" w14:textId="77777777" w:rsidR="00BB012A" w:rsidRDefault="007250CC">
            <w:pPr>
              <w:pStyle w:val="TableParagraph"/>
              <w:ind w:left="107"/>
              <w:rPr>
                <w:sz w:val="24"/>
              </w:rPr>
            </w:pPr>
            <w:r>
              <w:rPr>
                <w:sz w:val="24"/>
              </w:rPr>
              <w:t>as</w:t>
            </w:r>
            <w:r>
              <w:rPr>
                <w:spacing w:val="-9"/>
                <w:sz w:val="24"/>
              </w:rPr>
              <w:t xml:space="preserve"> </w:t>
            </w:r>
            <w:r>
              <w:rPr>
                <w:sz w:val="24"/>
              </w:rPr>
              <w:t>well</w:t>
            </w:r>
            <w:r>
              <w:rPr>
                <w:spacing w:val="-11"/>
                <w:sz w:val="24"/>
              </w:rPr>
              <w:t xml:space="preserve"> </w:t>
            </w:r>
            <w:r>
              <w:rPr>
                <w:sz w:val="24"/>
              </w:rPr>
              <w:t>as</w:t>
            </w:r>
            <w:r>
              <w:rPr>
                <w:spacing w:val="-9"/>
                <w:sz w:val="24"/>
              </w:rPr>
              <w:t xml:space="preserve"> </w:t>
            </w:r>
            <w:r>
              <w:rPr>
                <w:sz w:val="24"/>
              </w:rPr>
              <w:t>prospective</w:t>
            </w:r>
            <w:r>
              <w:rPr>
                <w:spacing w:val="-9"/>
                <w:sz w:val="24"/>
              </w:rPr>
              <w:t xml:space="preserve"> </w:t>
            </w:r>
            <w:r>
              <w:rPr>
                <w:sz w:val="24"/>
              </w:rPr>
              <w:t xml:space="preserve">employees. </w:t>
            </w:r>
            <w:r>
              <w:rPr>
                <w:spacing w:val="-4"/>
                <w:sz w:val="24"/>
              </w:rPr>
              <w:t>We:</w:t>
            </w:r>
          </w:p>
          <w:p w14:paraId="0453E07A" w14:textId="77777777" w:rsidR="00BB012A" w:rsidRDefault="007250CC">
            <w:pPr>
              <w:pStyle w:val="TableParagraph"/>
              <w:numPr>
                <w:ilvl w:val="0"/>
                <w:numId w:val="12"/>
              </w:numPr>
              <w:tabs>
                <w:tab w:val="left" w:pos="827"/>
              </w:tabs>
              <w:ind w:right="853"/>
              <w:rPr>
                <w:sz w:val="24"/>
              </w:rPr>
            </w:pPr>
            <w:r>
              <w:rPr>
                <w:sz w:val="24"/>
              </w:rPr>
              <w:t>Foster</w:t>
            </w:r>
            <w:r>
              <w:rPr>
                <w:spacing w:val="-14"/>
                <w:sz w:val="24"/>
              </w:rPr>
              <w:t xml:space="preserve"> </w:t>
            </w:r>
            <w:r>
              <w:rPr>
                <w:sz w:val="24"/>
              </w:rPr>
              <w:t>diversity</w:t>
            </w:r>
            <w:r>
              <w:rPr>
                <w:spacing w:val="-14"/>
                <w:sz w:val="24"/>
              </w:rPr>
              <w:t xml:space="preserve"> </w:t>
            </w:r>
            <w:r>
              <w:rPr>
                <w:sz w:val="24"/>
              </w:rPr>
              <w:t xml:space="preserve">and </w:t>
            </w:r>
            <w:r>
              <w:rPr>
                <w:spacing w:val="-2"/>
                <w:sz w:val="24"/>
              </w:rPr>
              <w:t>innovation</w:t>
            </w:r>
          </w:p>
          <w:p w14:paraId="20D756A1" w14:textId="77777777" w:rsidR="00BB012A" w:rsidRDefault="007250CC">
            <w:pPr>
              <w:pStyle w:val="TableParagraph"/>
              <w:numPr>
                <w:ilvl w:val="0"/>
                <w:numId w:val="12"/>
              </w:numPr>
              <w:tabs>
                <w:tab w:val="left" w:pos="827"/>
              </w:tabs>
              <w:ind w:right="159"/>
              <w:rPr>
                <w:sz w:val="24"/>
              </w:rPr>
            </w:pPr>
            <w:r>
              <w:rPr>
                <w:sz w:val="24"/>
              </w:rPr>
              <w:t>Enhance employee engagement</w:t>
            </w:r>
            <w:r>
              <w:rPr>
                <w:spacing w:val="-14"/>
                <w:sz w:val="24"/>
              </w:rPr>
              <w:t xml:space="preserve"> </w:t>
            </w:r>
            <w:r>
              <w:rPr>
                <w:sz w:val="24"/>
              </w:rPr>
              <w:t>and</w:t>
            </w:r>
            <w:r>
              <w:rPr>
                <w:spacing w:val="-14"/>
                <w:sz w:val="24"/>
              </w:rPr>
              <w:t xml:space="preserve"> </w:t>
            </w:r>
            <w:r>
              <w:rPr>
                <w:sz w:val="24"/>
              </w:rPr>
              <w:t>retention</w:t>
            </w:r>
          </w:p>
          <w:p w14:paraId="00231BB5" w14:textId="77777777" w:rsidR="00BB012A" w:rsidRDefault="007250CC">
            <w:pPr>
              <w:pStyle w:val="TableParagraph"/>
              <w:numPr>
                <w:ilvl w:val="0"/>
                <w:numId w:val="12"/>
              </w:numPr>
              <w:tabs>
                <w:tab w:val="left" w:pos="826"/>
              </w:tabs>
              <w:spacing w:line="293" w:lineRule="exact"/>
              <w:ind w:left="826" w:hanging="359"/>
              <w:rPr>
                <w:sz w:val="24"/>
              </w:rPr>
            </w:pPr>
            <w:r>
              <w:rPr>
                <w:sz w:val="24"/>
              </w:rPr>
              <w:t>Build</w:t>
            </w:r>
            <w:r>
              <w:rPr>
                <w:spacing w:val="-1"/>
                <w:sz w:val="24"/>
              </w:rPr>
              <w:t xml:space="preserve"> </w:t>
            </w:r>
            <w:r>
              <w:rPr>
                <w:sz w:val="24"/>
              </w:rPr>
              <w:t>a</w:t>
            </w:r>
            <w:r>
              <w:rPr>
                <w:spacing w:val="-4"/>
                <w:sz w:val="24"/>
              </w:rPr>
              <w:t xml:space="preserve"> </w:t>
            </w:r>
            <w:r>
              <w:rPr>
                <w:sz w:val="24"/>
              </w:rPr>
              <w:t>positive</w:t>
            </w:r>
            <w:r>
              <w:rPr>
                <w:spacing w:val="-1"/>
                <w:sz w:val="24"/>
              </w:rPr>
              <w:t xml:space="preserve"> </w:t>
            </w:r>
            <w:r>
              <w:rPr>
                <w:spacing w:val="-2"/>
                <w:sz w:val="24"/>
              </w:rPr>
              <w:t>reputation</w:t>
            </w:r>
          </w:p>
          <w:p w14:paraId="5DEAB197" w14:textId="77777777" w:rsidR="00BB012A" w:rsidRDefault="007250CC">
            <w:pPr>
              <w:pStyle w:val="TableParagraph"/>
              <w:numPr>
                <w:ilvl w:val="0"/>
                <w:numId w:val="12"/>
              </w:numPr>
              <w:tabs>
                <w:tab w:val="left" w:pos="826"/>
              </w:tabs>
              <w:ind w:left="826" w:hanging="359"/>
              <w:rPr>
                <w:sz w:val="24"/>
              </w:rPr>
            </w:pPr>
            <w:r>
              <w:rPr>
                <w:sz w:val="24"/>
              </w:rPr>
              <w:t>Mitigate</w:t>
            </w:r>
            <w:r>
              <w:rPr>
                <w:spacing w:val="-4"/>
                <w:sz w:val="24"/>
              </w:rPr>
              <w:t xml:space="preserve"> </w:t>
            </w:r>
            <w:r>
              <w:rPr>
                <w:sz w:val="24"/>
              </w:rPr>
              <w:t>legal</w:t>
            </w:r>
            <w:r>
              <w:rPr>
                <w:spacing w:val="-2"/>
                <w:sz w:val="24"/>
              </w:rPr>
              <w:t xml:space="preserve"> </w:t>
            </w:r>
            <w:r>
              <w:rPr>
                <w:spacing w:val="-4"/>
                <w:sz w:val="24"/>
              </w:rPr>
              <w:t>risk</w:t>
            </w:r>
          </w:p>
          <w:p w14:paraId="0FABC899" w14:textId="77777777" w:rsidR="00BB012A" w:rsidRDefault="007250CC">
            <w:pPr>
              <w:pStyle w:val="TableParagraph"/>
              <w:numPr>
                <w:ilvl w:val="0"/>
                <w:numId w:val="12"/>
              </w:numPr>
              <w:tabs>
                <w:tab w:val="left" w:pos="826"/>
              </w:tabs>
              <w:spacing w:before="1"/>
              <w:ind w:left="826" w:hanging="359"/>
              <w:rPr>
                <w:sz w:val="24"/>
              </w:rPr>
            </w:pPr>
            <w:r>
              <w:rPr>
                <w:sz w:val="24"/>
              </w:rPr>
              <w:t>Promote</w:t>
            </w:r>
            <w:r>
              <w:rPr>
                <w:spacing w:val="-1"/>
                <w:sz w:val="24"/>
              </w:rPr>
              <w:t xml:space="preserve"> </w:t>
            </w:r>
            <w:r>
              <w:rPr>
                <w:sz w:val="24"/>
              </w:rPr>
              <w:t>social</w:t>
            </w:r>
            <w:r>
              <w:rPr>
                <w:spacing w:val="-2"/>
                <w:sz w:val="24"/>
              </w:rPr>
              <w:t xml:space="preserve"> justice</w:t>
            </w:r>
          </w:p>
        </w:tc>
        <w:tc>
          <w:tcPr>
            <w:tcW w:w="4451" w:type="dxa"/>
          </w:tcPr>
          <w:p w14:paraId="4C3B562B" w14:textId="77777777" w:rsidR="00BB012A" w:rsidRDefault="007250CC">
            <w:pPr>
              <w:pStyle w:val="TableParagraph"/>
              <w:numPr>
                <w:ilvl w:val="0"/>
                <w:numId w:val="11"/>
              </w:numPr>
              <w:tabs>
                <w:tab w:val="left" w:pos="467"/>
              </w:tabs>
              <w:ind w:right="384"/>
              <w:rPr>
                <w:sz w:val="24"/>
              </w:rPr>
            </w:pPr>
            <w:r>
              <w:rPr>
                <w:sz w:val="24"/>
              </w:rPr>
              <w:t>Access</w:t>
            </w:r>
            <w:r>
              <w:rPr>
                <w:spacing w:val="-10"/>
                <w:sz w:val="24"/>
              </w:rPr>
              <w:t xml:space="preserve"> </w:t>
            </w:r>
            <w:r>
              <w:rPr>
                <w:sz w:val="24"/>
              </w:rPr>
              <w:t>to</w:t>
            </w:r>
            <w:r>
              <w:rPr>
                <w:spacing w:val="-9"/>
                <w:sz w:val="24"/>
              </w:rPr>
              <w:t xml:space="preserve"> </w:t>
            </w:r>
            <w:r>
              <w:rPr>
                <w:sz w:val="24"/>
              </w:rPr>
              <w:t>resources:</w:t>
            </w:r>
            <w:r>
              <w:rPr>
                <w:spacing w:val="-11"/>
                <w:sz w:val="24"/>
              </w:rPr>
              <w:t xml:space="preserve"> </w:t>
            </w:r>
            <w:r>
              <w:rPr>
                <w:sz w:val="24"/>
              </w:rPr>
              <w:t>training,</w:t>
            </w:r>
            <w:r>
              <w:rPr>
                <w:spacing w:val="-10"/>
                <w:sz w:val="24"/>
              </w:rPr>
              <w:t xml:space="preserve"> </w:t>
            </w:r>
            <w:r>
              <w:rPr>
                <w:sz w:val="24"/>
              </w:rPr>
              <w:t>mental health support</w:t>
            </w:r>
          </w:p>
          <w:p w14:paraId="1B659F7E" w14:textId="77777777" w:rsidR="00BB012A" w:rsidRDefault="007250CC">
            <w:pPr>
              <w:pStyle w:val="TableParagraph"/>
              <w:numPr>
                <w:ilvl w:val="0"/>
                <w:numId w:val="11"/>
              </w:numPr>
              <w:tabs>
                <w:tab w:val="left" w:pos="467"/>
              </w:tabs>
              <w:ind w:right="139"/>
              <w:rPr>
                <w:sz w:val="24"/>
              </w:rPr>
            </w:pPr>
            <w:r>
              <w:rPr>
                <w:sz w:val="24"/>
              </w:rPr>
              <w:t>HEARTS PMR processes provides a platform</w:t>
            </w:r>
            <w:r>
              <w:rPr>
                <w:spacing w:val="-10"/>
                <w:sz w:val="24"/>
              </w:rPr>
              <w:t xml:space="preserve"> </w:t>
            </w:r>
            <w:r>
              <w:rPr>
                <w:sz w:val="24"/>
              </w:rPr>
              <w:t>to</w:t>
            </w:r>
            <w:r>
              <w:rPr>
                <w:spacing w:val="-10"/>
                <w:sz w:val="24"/>
              </w:rPr>
              <w:t xml:space="preserve"> </w:t>
            </w:r>
            <w:r>
              <w:rPr>
                <w:sz w:val="24"/>
              </w:rPr>
              <w:t>ensure</w:t>
            </w:r>
            <w:r>
              <w:rPr>
                <w:spacing w:val="-9"/>
                <w:sz w:val="24"/>
              </w:rPr>
              <w:t xml:space="preserve"> </w:t>
            </w:r>
            <w:r>
              <w:rPr>
                <w:sz w:val="24"/>
              </w:rPr>
              <w:t>equality</w:t>
            </w:r>
            <w:r>
              <w:rPr>
                <w:spacing w:val="-8"/>
                <w:sz w:val="24"/>
              </w:rPr>
              <w:t xml:space="preserve"> </w:t>
            </w:r>
            <w:r>
              <w:rPr>
                <w:sz w:val="24"/>
              </w:rPr>
              <w:t>is</w:t>
            </w:r>
            <w:r>
              <w:rPr>
                <w:spacing w:val="-8"/>
                <w:sz w:val="24"/>
              </w:rPr>
              <w:t xml:space="preserve"> </w:t>
            </w:r>
            <w:r>
              <w:rPr>
                <w:sz w:val="24"/>
              </w:rPr>
              <w:t xml:space="preserve">reviewed and discussed with individual </w:t>
            </w:r>
            <w:r>
              <w:rPr>
                <w:spacing w:val="-2"/>
                <w:sz w:val="24"/>
              </w:rPr>
              <w:t>colleagues</w:t>
            </w:r>
          </w:p>
          <w:p w14:paraId="24A45F85" w14:textId="77777777" w:rsidR="00BB012A" w:rsidRDefault="007250CC">
            <w:pPr>
              <w:pStyle w:val="TableParagraph"/>
              <w:numPr>
                <w:ilvl w:val="0"/>
                <w:numId w:val="11"/>
              </w:numPr>
              <w:tabs>
                <w:tab w:val="left" w:pos="467"/>
              </w:tabs>
              <w:ind w:right="196"/>
              <w:jc w:val="both"/>
              <w:rPr>
                <w:sz w:val="24"/>
              </w:rPr>
            </w:pPr>
            <w:r>
              <w:rPr>
                <w:sz w:val="24"/>
              </w:rPr>
              <w:t>Staff</w:t>
            </w:r>
            <w:r>
              <w:rPr>
                <w:spacing w:val="-8"/>
                <w:sz w:val="24"/>
              </w:rPr>
              <w:t xml:space="preserve"> </w:t>
            </w:r>
            <w:r>
              <w:rPr>
                <w:sz w:val="24"/>
              </w:rPr>
              <w:t>surveys,</w:t>
            </w:r>
            <w:r>
              <w:rPr>
                <w:spacing w:val="-9"/>
                <w:sz w:val="24"/>
              </w:rPr>
              <w:t xml:space="preserve"> </w:t>
            </w:r>
            <w:r>
              <w:rPr>
                <w:sz w:val="24"/>
              </w:rPr>
              <w:t>including</w:t>
            </w:r>
            <w:r>
              <w:rPr>
                <w:spacing w:val="-11"/>
                <w:sz w:val="24"/>
              </w:rPr>
              <w:t xml:space="preserve"> </w:t>
            </w:r>
            <w:r>
              <w:rPr>
                <w:sz w:val="24"/>
              </w:rPr>
              <w:t>upon</w:t>
            </w:r>
            <w:r>
              <w:rPr>
                <w:spacing w:val="-10"/>
                <w:sz w:val="24"/>
              </w:rPr>
              <w:t xml:space="preserve"> </w:t>
            </w:r>
            <w:r>
              <w:rPr>
                <w:sz w:val="24"/>
              </w:rPr>
              <w:t>induction and exit, as well as at regular intervals (</w:t>
            </w:r>
            <w:proofErr w:type="spellStart"/>
            <w:r>
              <w:rPr>
                <w:sz w:val="24"/>
              </w:rPr>
              <w:t>ie</w:t>
            </w:r>
            <w:proofErr w:type="spellEnd"/>
            <w:r>
              <w:rPr>
                <w:sz w:val="24"/>
              </w:rPr>
              <w:t>. Welbee)</w:t>
            </w:r>
          </w:p>
          <w:p w14:paraId="50F13460" w14:textId="77777777" w:rsidR="00BB012A" w:rsidRDefault="007250CC">
            <w:pPr>
              <w:pStyle w:val="TableParagraph"/>
              <w:numPr>
                <w:ilvl w:val="0"/>
                <w:numId w:val="11"/>
              </w:numPr>
              <w:tabs>
                <w:tab w:val="left" w:pos="466"/>
              </w:tabs>
              <w:ind w:left="466" w:hanging="359"/>
              <w:jc w:val="both"/>
              <w:rPr>
                <w:sz w:val="24"/>
              </w:rPr>
            </w:pPr>
            <w:r>
              <w:rPr>
                <w:sz w:val="24"/>
              </w:rPr>
              <w:t>‘Staff</w:t>
            </w:r>
            <w:r>
              <w:rPr>
                <w:spacing w:val="-1"/>
                <w:sz w:val="24"/>
              </w:rPr>
              <w:t xml:space="preserve"> </w:t>
            </w:r>
            <w:r>
              <w:rPr>
                <w:sz w:val="24"/>
              </w:rPr>
              <w:t>voice’</w:t>
            </w:r>
            <w:r>
              <w:rPr>
                <w:spacing w:val="-4"/>
                <w:sz w:val="24"/>
              </w:rPr>
              <w:t xml:space="preserve"> </w:t>
            </w:r>
            <w:r>
              <w:rPr>
                <w:sz w:val="24"/>
              </w:rPr>
              <w:t>initiatives</w:t>
            </w:r>
            <w:r>
              <w:rPr>
                <w:spacing w:val="-4"/>
                <w:sz w:val="24"/>
              </w:rPr>
              <w:t xml:space="preserve"> </w:t>
            </w:r>
            <w:proofErr w:type="spellStart"/>
            <w:r>
              <w:rPr>
                <w:sz w:val="24"/>
              </w:rPr>
              <w:t>ie</w:t>
            </w:r>
            <w:proofErr w:type="spellEnd"/>
            <w:r>
              <w:rPr>
                <w:sz w:val="24"/>
              </w:rPr>
              <w:t>.</w:t>
            </w:r>
            <w:r>
              <w:rPr>
                <w:spacing w:val="-4"/>
                <w:sz w:val="24"/>
              </w:rPr>
              <w:t xml:space="preserve"> </w:t>
            </w:r>
            <w:r>
              <w:rPr>
                <w:sz w:val="24"/>
              </w:rPr>
              <w:t>The</w:t>
            </w:r>
            <w:r>
              <w:rPr>
                <w:spacing w:val="-3"/>
                <w:sz w:val="24"/>
              </w:rPr>
              <w:t xml:space="preserve"> </w:t>
            </w:r>
            <w:r>
              <w:rPr>
                <w:spacing w:val="-2"/>
                <w:sz w:val="24"/>
              </w:rPr>
              <w:t>HEARTS</w:t>
            </w:r>
          </w:p>
          <w:p w14:paraId="50733684" w14:textId="77777777" w:rsidR="00BB012A" w:rsidRDefault="007250CC">
            <w:pPr>
              <w:pStyle w:val="TableParagraph"/>
              <w:spacing w:line="292" w:lineRule="exact"/>
              <w:ind w:left="467"/>
              <w:rPr>
                <w:sz w:val="24"/>
              </w:rPr>
            </w:pPr>
            <w:r>
              <w:rPr>
                <w:sz w:val="24"/>
              </w:rPr>
              <w:t>Impact</w:t>
            </w:r>
            <w:r>
              <w:rPr>
                <w:spacing w:val="-3"/>
                <w:sz w:val="24"/>
              </w:rPr>
              <w:t xml:space="preserve"> </w:t>
            </w:r>
            <w:r>
              <w:rPr>
                <w:spacing w:val="-2"/>
                <w:sz w:val="24"/>
              </w:rPr>
              <w:t>Space</w:t>
            </w:r>
          </w:p>
          <w:p w14:paraId="6EFF5884" w14:textId="77777777" w:rsidR="00BB012A" w:rsidRDefault="007250CC">
            <w:pPr>
              <w:pStyle w:val="TableParagraph"/>
              <w:numPr>
                <w:ilvl w:val="0"/>
                <w:numId w:val="11"/>
              </w:numPr>
              <w:tabs>
                <w:tab w:val="left" w:pos="467"/>
              </w:tabs>
              <w:spacing w:line="292" w:lineRule="exact"/>
              <w:ind w:right="499"/>
              <w:rPr>
                <w:sz w:val="24"/>
              </w:rPr>
            </w:pPr>
            <w:r>
              <w:rPr>
                <w:sz w:val="24"/>
              </w:rPr>
              <w:t>Policy</w:t>
            </w:r>
            <w:r>
              <w:rPr>
                <w:spacing w:val="-10"/>
                <w:sz w:val="24"/>
              </w:rPr>
              <w:t xml:space="preserve"> </w:t>
            </w:r>
            <w:r>
              <w:rPr>
                <w:sz w:val="24"/>
              </w:rPr>
              <w:t>review</w:t>
            </w:r>
            <w:r>
              <w:rPr>
                <w:spacing w:val="-9"/>
                <w:sz w:val="24"/>
              </w:rPr>
              <w:t xml:space="preserve"> </w:t>
            </w:r>
            <w:r>
              <w:rPr>
                <w:sz w:val="24"/>
              </w:rPr>
              <w:t>and</w:t>
            </w:r>
            <w:r>
              <w:rPr>
                <w:spacing w:val="-11"/>
                <w:sz w:val="24"/>
              </w:rPr>
              <w:t xml:space="preserve"> </w:t>
            </w:r>
            <w:r>
              <w:rPr>
                <w:sz w:val="24"/>
              </w:rPr>
              <w:t>partnerships</w:t>
            </w:r>
            <w:r>
              <w:rPr>
                <w:spacing w:val="-12"/>
                <w:sz w:val="24"/>
              </w:rPr>
              <w:t xml:space="preserve"> </w:t>
            </w:r>
            <w:r>
              <w:rPr>
                <w:sz w:val="24"/>
              </w:rPr>
              <w:t>with external providers (HR and legal)</w:t>
            </w:r>
          </w:p>
        </w:tc>
        <w:tc>
          <w:tcPr>
            <w:tcW w:w="1690" w:type="dxa"/>
          </w:tcPr>
          <w:p w14:paraId="54F3B5BD" w14:textId="77777777" w:rsidR="00BB012A" w:rsidRDefault="00BB012A">
            <w:pPr>
              <w:pStyle w:val="TableParagraph"/>
              <w:ind w:left="0"/>
              <w:rPr>
                <w:rFonts w:ascii="Times New Roman"/>
                <w:sz w:val="24"/>
              </w:rPr>
            </w:pPr>
          </w:p>
        </w:tc>
      </w:tr>
      <w:tr w:rsidR="00BB012A" w14:paraId="58A42064" w14:textId="77777777">
        <w:trPr>
          <w:trHeight w:val="10612"/>
        </w:trPr>
        <w:tc>
          <w:tcPr>
            <w:tcW w:w="1448" w:type="dxa"/>
            <w:shd w:val="clear" w:color="auto" w:fill="FAE3D4"/>
          </w:tcPr>
          <w:p w14:paraId="43B0757A" w14:textId="77777777" w:rsidR="00BB012A" w:rsidRDefault="007250CC">
            <w:pPr>
              <w:pStyle w:val="TableParagraph"/>
              <w:spacing w:line="292" w:lineRule="exact"/>
              <w:rPr>
                <w:sz w:val="24"/>
              </w:rPr>
            </w:pPr>
            <w:r>
              <w:rPr>
                <w:spacing w:val="-2"/>
                <w:sz w:val="24"/>
              </w:rPr>
              <w:t>Diversity</w:t>
            </w:r>
          </w:p>
        </w:tc>
        <w:tc>
          <w:tcPr>
            <w:tcW w:w="3613" w:type="dxa"/>
          </w:tcPr>
          <w:p w14:paraId="6397B032" w14:textId="77777777" w:rsidR="00BB012A" w:rsidRDefault="007250CC">
            <w:pPr>
              <w:pStyle w:val="TableParagraph"/>
              <w:ind w:left="107" w:right="95"/>
              <w:rPr>
                <w:sz w:val="24"/>
              </w:rPr>
            </w:pPr>
            <w:r>
              <w:rPr>
                <w:sz w:val="24"/>
              </w:rPr>
              <w:t>A diverse workforce benefits all pupils and families, not just those from</w:t>
            </w:r>
            <w:r>
              <w:rPr>
                <w:spacing w:val="-11"/>
                <w:sz w:val="24"/>
              </w:rPr>
              <w:t xml:space="preserve"> </w:t>
            </w:r>
            <w:r>
              <w:rPr>
                <w:sz w:val="24"/>
              </w:rPr>
              <w:t>ethnic</w:t>
            </w:r>
            <w:r>
              <w:rPr>
                <w:spacing w:val="-10"/>
                <w:sz w:val="24"/>
              </w:rPr>
              <w:t xml:space="preserve"> </w:t>
            </w:r>
            <w:r>
              <w:rPr>
                <w:sz w:val="24"/>
              </w:rPr>
              <w:t>minority</w:t>
            </w:r>
            <w:r>
              <w:rPr>
                <w:spacing w:val="-10"/>
                <w:sz w:val="24"/>
              </w:rPr>
              <w:t xml:space="preserve"> </w:t>
            </w:r>
            <w:r>
              <w:rPr>
                <w:sz w:val="24"/>
              </w:rPr>
              <w:t>backgrounds, and adds knowledge, skills and culture into our organisation; improved diversity leads to a better</w:t>
            </w:r>
            <w:r>
              <w:rPr>
                <w:spacing w:val="-11"/>
                <w:sz w:val="24"/>
              </w:rPr>
              <w:t xml:space="preserve"> </w:t>
            </w:r>
            <w:r>
              <w:rPr>
                <w:sz w:val="24"/>
              </w:rPr>
              <w:t>understanding</w:t>
            </w:r>
            <w:r>
              <w:rPr>
                <w:spacing w:val="-11"/>
                <w:sz w:val="24"/>
              </w:rPr>
              <w:t xml:space="preserve"> </w:t>
            </w:r>
            <w:r>
              <w:rPr>
                <w:sz w:val="24"/>
              </w:rPr>
              <w:t>of</w:t>
            </w:r>
            <w:r>
              <w:rPr>
                <w:spacing w:val="-11"/>
                <w:sz w:val="24"/>
              </w:rPr>
              <w:t xml:space="preserve"> </w:t>
            </w:r>
            <w:r>
              <w:rPr>
                <w:sz w:val="24"/>
              </w:rPr>
              <w:t>pupils</w:t>
            </w:r>
            <w:r>
              <w:rPr>
                <w:spacing w:val="-11"/>
                <w:sz w:val="24"/>
              </w:rPr>
              <w:t xml:space="preserve"> </w:t>
            </w:r>
            <w:r>
              <w:rPr>
                <w:sz w:val="24"/>
              </w:rPr>
              <w:t xml:space="preserve">and </w:t>
            </w:r>
            <w:r>
              <w:rPr>
                <w:spacing w:val="-2"/>
                <w:sz w:val="24"/>
              </w:rPr>
              <w:t>parents.</w:t>
            </w:r>
          </w:p>
          <w:p w14:paraId="4D4F5710" w14:textId="77777777" w:rsidR="00BB012A" w:rsidRDefault="007250CC">
            <w:pPr>
              <w:pStyle w:val="TableParagraph"/>
              <w:spacing w:before="291"/>
              <w:ind w:left="107" w:right="146"/>
              <w:rPr>
                <w:sz w:val="24"/>
              </w:rPr>
            </w:pPr>
            <w:r>
              <w:rPr>
                <w:sz w:val="24"/>
              </w:rPr>
              <w:t>Fostering an inclusive environment that focuses on diversity boosts employee satisfaction and retention, creating a more dynamic and engaged</w:t>
            </w:r>
            <w:r>
              <w:rPr>
                <w:spacing w:val="-11"/>
                <w:sz w:val="24"/>
              </w:rPr>
              <w:t xml:space="preserve"> </w:t>
            </w:r>
            <w:r>
              <w:rPr>
                <w:sz w:val="24"/>
              </w:rPr>
              <w:t>workforce</w:t>
            </w:r>
            <w:r>
              <w:rPr>
                <w:spacing w:val="-9"/>
                <w:sz w:val="24"/>
              </w:rPr>
              <w:t xml:space="preserve"> </w:t>
            </w:r>
            <w:r>
              <w:rPr>
                <w:sz w:val="24"/>
              </w:rPr>
              <w:t>at</w:t>
            </w:r>
            <w:r>
              <w:rPr>
                <w:spacing w:val="-9"/>
                <w:sz w:val="24"/>
              </w:rPr>
              <w:t xml:space="preserve"> </w:t>
            </w:r>
            <w:r>
              <w:rPr>
                <w:sz w:val="24"/>
              </w:rPr>
              <w:t>HEARTS,</w:t>
            </w:r>
            <w:r>
              <w:rPr>
                <w:spacing w:val="-9"/>
                <w:sz w:val="24"/>
              </w:rPr>
              <w:t xml:space="preserve"> </w:t>
            </w:r>
            <w:r>
              <w:rPr>
                <w:sz w:val="24"/>
              </w:rPr>
              <w:t>for the betterment of the pupils and families that we serve.</w:t>
            </w:r>
          </w:p>
          <w:p w14:paraId="77CBE60A" w14:textId="77777777" w:rsidR="00BB012A" w:rsidRDefault="00BB012A">
            <w:pPr>
              <w:pStyle w:val="TableParagraph"/>
              <w:spacing w:before="1"/>
              <w:ind w:left="0"/>
              <w:rPr>
                <w:b/>
                <w:sz w:val="24"/>
              </w:rPr>
            </w:pPr>
          </w:p>
          <w:p w14:paraId="6444F6AE" w14:textId="77777777" w:rsidR="00BB012A" w:rsidRDefault="007250CC">
            <w:pPr>
              <w:pStyle w:val="TableParagraph"/>
              <w:ind w:left="107"/>
              <w:rPr>
                <w:sz w:val="24"/>
              </w:rPr>
            </w:pPr>
            <w:r>
              <w:rPr>
                <w:sz w:val="24"/>
              </w:rPr>
              <w:t>Diversity brings a variety of perspectives and experiences, leading to more creative solutions and innovative ideas, improved decision making, increased awareness of the communities we serve, attraction of top talent, as well</w:t>
            </w:r>
            <w:r>
              <w:rPr>
                <w:spacing w:val="-6"/>
                <w:sz w:val="24"/>
              </w:rPr>
              <w:t xml:space="preserve"> </w:t>
            </w:r>
            <w:r>
              <w:rPr>
                <w:sz w:val="24"/>
              </w:rPr>
              <w:t>as</w:t>
            </w:r>
            <w:r>
              <w:rPr>
                <w:spacing w:val="-8"/>
                <w:sz w:val="24"/>
              </w:rPr>
              <w:t xml:space="preserve"> </w:t>
            </w:r>
            <w:r>
              <w:rPr>
                <w:sz w:val="24"/>
              </w:rPr>
              <w:t>building</w:t>
            </w:r>
            <w:r>
              <w:rPr>
                <w:spacing w:val="-7"/>
                <w:sz w:val="24"/>
              </w:rPr>
              <w:t xml:space="preserve"> </w:t>
            </w:r>
            <w:r>
              <w:rPr>
                <w:sz w:val="24"/>
              </w:rPr>
              <w:t>a</w:t>
            </w:r>
            <w:r>
              <w:rPr>
                <w:spacing w:val="-8"/>
                <w:sz w:val="24"/>
              </w:rPr>
              <w:t xml:space="preserve"> </w:t>
            </w:r>
            <w:r>
              <w:rPr>
                <w:sz w:val="24"/>
              </w:rPr>
              <w:t>better</w:t>
            </w:r>
            <w:r>
              <w:rPr>
                <w:spacing w:val="-10"/>
                <w:sz w:val="24"/>
              </w:rPr>
              <w:t xml:space="preserve"> </w:t>
            </w:r>
            <w:r>
              <w:rPr>
                <w:sz w:val="24"/>
              </w:rPr>
              <w:t>brand</w:t>
            </w:r>
            <w:r>
              <w:rPr>
                <w:spacing w:val="-6"/>
                <w:sz w:val="24"/>
              </w:rPr>
              <w:t xml:space="preserve"> </w:t>
            </w:r>
            <w:r>
              <w:rPr>
                <w:sz w:val="24"/>
              </w:rPr>
              <w:t xml:space="preserve">and </w:t>
            </w:r>
            <w:r>
              <w:rPr>
                <w:spacing w:val="-2"/>
                <w:sz w:val="24"/>
              </w:rPr>
              <w:t>reputation.</w:t>
            </w:r>
          </w:p>
          <w:p w14:paraId="44B86487" w14:textId="77777777" w:rsidR="00BB012A" w:rsidRDefault="00BB012A">
            <w:pPr>
              <w:pStyle w:val="TableParagraph"/>
              <w:spacing w:before="1"/>
              <w:ind w:left="0"/>
              <w:rPr>
                <w:b/>
                <w:sz w:val="24"/>
              </w:rPr>
            </w:pPr>
          </w:p>
          <w:p w14:paraId="70F5576C" w14:textId="77777777" w:rsidR="00BB012A" w:rsidRDefault="007250CC">
            <w:pPr>
              <w:pStyle w:val="TableParagraph"/>
              <w:spacing w:before="1"/>
              <w:ind w:left="107" w:right="200"/>
              <w:jc w:val="both"/>
              <w:rPr>
                <w:sz w:val="24"/>
              </w:rPr>
            </w:pPr>
            <w:r>
              <w:rPr>
                <w:sz w:val="24"/>
              </w:rPr>
              <w:t>Ensuring</w:t>
            </w:r>
            <w:r>
              <w:rPr>
                <w:spacing w:val="-2"/>
                <w:sz w:val="24"/>
              </w:rPr>
              <w:t xml:space="preserve"> </w:t>
            </w:r>
            <w:r>
              <w:rPr>
                <w:sz w:val="24"/>
              </w:rPr>
              <w:t>diversity</w:t>
            </w:r>
            <w:r>
              <w:rPr>
                <w:spacing w:val="-2"/>
                <w:sz w:val="24"/>
              </w:rPr>
              <w:t xml:space="preserve"> </w:t>
            </w:r>
            <w:r>
              <w:rPr>
                <w:sz w:val="24"/>
              </w:rPr>
              <w:t>in</w:t>
            </w:r>
            <w:r>
              <w:rPr>
                <w:spacing w:val="-1"/>
                <w:sz w:val="24"/>
              </w:rPr>
              <w:t xml:space="preserve"> </w:t>
            </w:r>
            <w:r>
              <w:rPr>
                <w:sz w:val="24"/>
              </w:rPr>
              <w:t>employment practices</w:t>
            </w:r>
            <w:r>
              <w:rPr>
                <w:spacing w:val="-11"/>
                <w:sz w:val="24"/>
              </w:rPr>
              <w:t xml:space="preserve"> </w:t>
            </w:r>
            <w:r>
              <w:rPr>
                <w:sz w:val="24"/>
              </w:rPr>
              <w:t>helps</w:t>
            </w:r>
            <w:r>
              <w:rPr>
                <w:spacing w:val="-11"/>
                <w:sz w:val="24"/>
              </w:rPr>
              <w:t xml:space="preserve"> </w:t>
            </w:r>
            <w:r>
              <w:rPr>
                <w:sz w:val="24"/>
              </w:rPr>
              <w:t>HEARTS</w:t>
            </w:r>
            <w:r>
              <w:rPr>
                <w:spacing w:val="-10"/>
                <w:sz w:val="24"/>
              </w:rPr>
              <w:t xml:space="preserve"> </w:t>
            </w:r>
            <w:r>
              <w:rPr>
                <w:sz w:val="24"/>
              </w:rPr>
              <w:t>to</w:t>
            </w:r>
            <w:r>
              <w:rPr>
                <w:spacing w:val="-8"/>
                <w:sz w:val="24"/>
              </w:rPr>
              <w:t xml:space="preserve"> </w:t>
            </w:r>
            <w:r>
              <w:rPr>
                <w:sz w:val="24"/>
              </w:rPr>
              <w:t xml:space="preserve">comply with anti-discrimination laws and </w:t>
            </w:r>
            <w:r>
              <w:rPr>
                <w:spacing w:val="-2"/>
                <w:sz w:val="24"/>
              </w:rPr>
              <w:t>regulations.</w:t>
            </w:r>
          </w:p>
        </w:tc>
        <w:tc>
          <w:tcPr>
            <w:tcW w:w="4451" w:type="dxa"/>
          </w:tcPr>
          <w:p w14:paraId="0F27B5E9" w14:textId="77777777" w:rsidR="00BB012A" w:rsidRDefault="007250CC">
            <w:pPr>
              <w:pStyle w:val="TableParagraph"/>
              <w:ind w:left="107"/>
              <w:rPr>
                <w:sz w:val="24"/>
              </w:rPr>
            </w:pPr>
            <w:r>
              <w:rPr>
                <w:sz w:val="24"/>
              </w:rPr>
              <w:t>Policy</w:t>
            </w:r>
            <w:r>
              <w:rPr>
                <w:spacing w:val="-8"/>
                <w:sz w:val="24"/>
              </w:rPr>
              <w:t xml:space="preserve"> </w:t>
            </w:r>
            <w:r>
              <w:rPr>
                <w:sz w:val="24"/>
              </w:rPr>
              <w:t>making,</w:t>
            </w:r>
            <w:r>
              <w:rPr>
                <w:spacing w:val="-8"/>
                <w:sz w:val="24"/>
              </w:rPr>
              <w:t xml:space="preserve"> </w:t>
            </w:r>
            <w:r>
              <w:rPr>
                <w:sz w:val="24"/>
              </w:rPr>
              <w:t>including</w:t>
            </w:r>
            <w:r>
              <w:rPr>
                <w:spacing w:val="-10"/>
                <w:sz w:val="24"/>
              </w:rPr>
              <w:t xml:space="preserve"> </w:t>
            </w:r>
            <w:r>
              <w:rPr>
                <w:sz w:val="24"/>
              </w:rPr>
              <w:t>this</w:t>
            </w:r>
            <w:r>
              <w:rPr>
                <w:spacing w:val="-8"/>
                <w:sz w:val="24"/>
              </w:rPr>
              <w:t xml:space="preserve"> </w:t>
            </w:r>
            <w:r>
              <w:rPr>
                <w:sz w:val="24"/>
              </w:rPr>
              <w:t>EDI</w:t>
            </w:r>
            <w:r>
              <w:rPr>
                <w:spacing w:val="-8"/>
                <w:sz w:val="24"/>
              </w:rPr>
              <w:t xml:space="preserve"> </w:t>
            </w:r>
            <w:r>
              <w:rPr>
                <w:sz w:val="24"/>
              </w:rPr>
              <w:t xml:space="preserve">strategy </w:t>
            </w:r>
            <w:r>
              <w:rPr>
                <w:spacing w:val="-2"/>
                <w:sz w:val="24"/>
              </w:rPr>
              <w:t>itself.</w:t>
            </w:r>
          </w:p>
          <w:p w14:paraId="017A5FE0" w14:textId="77777777" w:rsidR="00BB012A" w:rsidRDefault="007250CC">
            <w:pPr>
              <w:pStyle w:val="TableParagraph"/>
              <w:spacing w:before="292"/>
              <w:ind w:left="107"/>
              <w:rPr>
                <w:sz w:val="24"/>
              </w:rPr>
            </w:pPr>
            <w:r>
              <w:rPr>
                <w:sz w:val="24"/>
              </w:rPr>
              <w:t>All documentation, including job descriptions</w:t>
            </w:r>
            <w:r>
              <w:rPr>
                <w:spacing w:val="-13"/>
                <w:sz w:val="24"/>
              </w:rPr>
              <w:t xml:space="preserve"> </w:t>
            </w:r>
            <w:r>
              <w:rPr>
                <w:sz w:val="24"/>
              </w:rPr>
              <w:t>and</w:t>
            </w:r>
            <w:r>
              <w:rPr>
                <w:spacing w:val="-13"/>
                <w:sz w:val="24"/>
              </w:rPr>
              <w:t xml:space="preserve"> </w:t>
            </w:r>
            <w:r>
              <w:rPr>
                <w:sz w:val="24"/>
              </w:rPr>
              <w:t>specifications,</w:t>
            </w:r>
            <w:r>
              <w:rPr>
                <w:spacing w:val="-13"/>
                <w:sz w:val="24"/>
              </w:rPr>
              <w:t xml:space="preserve"> </w:t>
            </w:r>
            <w:r>
              <w:rPr>
                <w:sz w:val="24"/>
              </w:rPr>
              <w:t>ensuring language is bias-free.</w:t>
            </w:r>
          </w:p>
          <w:p w14:paraId="4EBCB8A4" w14:textId="77777777" w:rsidR="00BB012A" w:rsidRDefault="007250CC">
            <w:pPr>
              <w:pStyle w:val="TableParagraph"/>
              <w:spacing w:before="292"/>
              <w:ind w:left="107"/>
              <w:rPr>
                <w:sz w:val="24"/>
              </w:rPr>
            </w:pPr>
            <w:r>
              <w:rPr>
                <w:sz w:val="24"/>
              </w:rPr>
              <w:t>Effective</w:t>
            </w:r>
            <w:r>
              <w:rPr>
                <w:spacing w:val="-14"/>
                <w:sz w:val="24"/>
              </w:rPr>
              <w:t xml:space="preserve"> </w:t>
            </w:r>
            <w:r>
              <w:rPr>
                <w:sz w:val="24"/>
              </w:rPr>
              <w:t>(and</w:t>
            </w:r>
            <w:r>
              <w:rPr>
                <w:spacing w:val="-12"/>
                <w:sz w:val="24"/>
              </w:rPr>
              <w:t xml:space="preserve"> </w:t>
            </w:r>
            <w:r>
              <w:rPr>
                <w:sz w:val="24"/>
              </w:rPr>
              <w:t>inclusive)</w:t>
            </w:r>
            <w:r>
              <w:rPr>
                <w:spacing w:val="-14"/>
                <w:sz w:val="24"/>
              </w:rPr>
              <w:t xml:space="preserve"> </w:t>
            </w:r>
            <w:r>
              <w:rPr>
                <w:sz w:val="24"/>
              </w:rPr>
              <w:t>recruitment practices including:</w:t>
            </w:r>
          </w:p>
          <w:p w14:paraId="3904421F" w14:textId="77777777" w:rsidR="00BB012A" w:rsidRDefault="007250CC">
            <w:pPr>
              <w:pStyle w:val="TableParagraph"/>
              <w:numPr>
                <w:ilvl w:val="0"/>
                <w:numId w:val="10"/>
              </w:numPr>
              <w:tabs>
                <w:tab w:val="left" w:pos="467"/>
              </w:tabs>
              <w:spacing w:line="242" w:lineRule="auto"/>
              <w:ind w:right="649"/>
              <w:rPr>
                <w:sz w:val="24"/>
              </w:rPr>
            </w:pPr>
            <w:r>
              <w:rPr>
                <w:sz w:val="24"/>
              </w:rPr>
              <w:t>Job</w:t>
            </w:r>
            <w:r>
              <w:rPr>
                <w:spacing w:val="-9"/>
                <w:sz w:val="24"/>
              </w:rPr>
              <w:t xml:space="preserve"> </w:t>
            </w:r>
            <w:r>
              <w:rPr>
                <w:sz w:val="24"/>
              </w:rPr>
              <w:t>specifications:</w:t>
            </w:r>
            <w:r>
              <w:rPr>
                <w:spacing w:val="-11"/>
                <w:sz w:val="24"/>
              </w:rPr>
              <w:t xml:space="preserve"> </w:t>
            </w:r>
            <w:r>
              <w:rPr>
                <w:sz w:val="24"/>
              </w:rPr>
              <w:t>removal</w:t>
            </w:r>
            <w:r>
              <w:rPr>
                <w:spacing w:val="-9"/>
                <w:sz w:val="24"/>
              </w:rPr>
              <w:t xml:space="preserve"> </w:t>
            </w:r>
            <w:r>
              <w:rPr>
                <w:sz w:val="24"/>
              </w:rPr>
              <w:t>of</w:t>
            </w:r>
            <w:r>
              <w:rPr>
                <w:spacing w:val="-11"/>
                <w:sz w:val="24"/>
              </w:rPr>
              <w:t xml:space="preserve"> </w:t>
            </w:r>
            <w:r>
              <w:rPr>
                <w:sz w:val="24"/>
              </w:rPr>
              <w:t>bias language from adverts</w:t>
            </w:r>
          </w:p>
          <w:p w14:paraId="73697CB2" w14:textId="77777777" w:rsidR="00BB012A" w:rsidRDefault="007250CC">
            <w:pPr>
              <w:pStyle w:val="TableParagraph"/>
              <w:numPr>
                <w:ilvl w:val="0"/>
                <w:numId w:val="10"/>
              </w:numPr>
              <w:tabs>
                <w:tab w:val="left" w:pos="467"/>
              </w:tabs>
              <w:ind w:right="1229"/>
              <w:rPr>
                <w:sz w:val="24"/>
              </w:rPr>
            </w:pPr>
            <w:r>
              <w:rPr>
                <w:sz w:val="24"/>
              </w:rPr>
              <w:t>Flexible</w:t>
            </w:r>
            <w:r>
              <w:rPr>
                <w:spacing w:val="-14"/>
                <w:sz w:val="24"/>
              </w:rPr>
              <w:t xml:space="preserve"> </w:t>
            </w:r>
            <w:r>
              <w:rPr>
                <w:sz w:val="24"/>
              </w:rPr>
              <w:t>working</w:t>
            </w:r>
            <w:r>
              <w:rPr>
                <w:spacing w:val="-13"/>
                <w:sz w:val="24"/>
              </w:rPr>
              <w:t xml:space="preserve"> </w:t>
            </w:r>
            <w:r>
              <w:rPr>
                <w:sz w:val="24"/>
              </w:rPr>
              <w:t>options</w:t>
            </w:r>
            <w:r>
              <w:rPr>
                <w:spacing w:val="-14"/>
                <w:sz w:val="24"/>
              </w:rPr>
              <w:t xml:space="preserve"> </w:t>
            </w:r>
            <w:r>
              <w:rPr>
                <w:sz w:val="24"/>
              </w:rPr>
              <w:t xml:space="preserve">are </w:t>
            </w:r>
            <w:r>
              <w:rPr>
                <w:spacing w:val="-2"/>
                <w:sz w:val="24"/>
              </w:rPr>
              <w:t>considered</w:t>
            </w:r>
          </w:p>
          <w:p w14:paraId="30E1A5E9" w14:textId="77777777" w:rsidR="00BB012A" w:rsidRDefault="007250CC">
            <w:pPr>
              <w:pStyle w:val="TableParagraph"/>
              <w:numPr>
                <w:ilvl w:val="0"/>
                <w:numId w:val="10"/>
              </w:numPr>
              <w:tabs>
                <w:tab w:val="left" w:pos="466"/>
              </w:tabs>
              <w:spacing w:line="305" w:lineRule="exact"/>
              <w:ind w:left="466" w:hanging="359"/>
              <w:rPr>
                <w:sz w:val="24"/>
              </w:rPr>
            </w:pPr>
            <w:proofErr w:type="spellStart"/>
            <w:r>
              <w:rPr>
                <w:sz w:val="24"/>
              </w:rPr>
              <w:t>Anonymised</w:t>
            </w:r>
            <w:proofErr w:type="spellEnd"/>
            <w:r>
              <w:rPr>
                <w:spacing w:val="-7"/>
                <w:sz w:val="24"/>
              </w:rPr>
              <w:t xml:space="preserve"> </w:t>
            </w:r>
            <w:r>
              <w:rPr>
                <w:sz w:val="24"/>
              </w:rPr>
              <w:t>application</w:t>
            </w:r>
            <w:r>
              <w:rPr>
                <w:spacing w:val="-10"/>
                <w:sz w:val="24"/>
              </w:rPr>
              <w:t xml:space="preserve"> </w:t>
            </w:r>
            <w:r>
              <w:rPr>
                <w:spacing w:val="-2"/>
                <w:sz w:val="24"/>
              </w:rPr>
              <w:t>processes</w:t>
            </w:r>
          </w:p>
          <w:p w14:paraId="5BA6AF30" w14:textId="77777777" w:rsidR="00BB012A" w:rsidRDefault="007250CC">
            <w:pPr>
              <w:pStyle w:val="TableParagraph"/>
              <w:numPr>
                <w:ilvl w:val="0"/>
                <w:numId w:val="10"/>
              </w:numPr>
              <w:tabs>
                <w:tab w:val="left" w:pos="467"/>
              </w:tabs>
              <w:ind w:right="525"/>
              <w:rPr>
                <w:sz w:val="24"/>
              </w:rPr>
            </w:pPr>
            <w:r>
              <w:rPr>
                <w:sz w:val="24"/>
              </w:rPr>
              <w:t>Targeted outreach/markets (advertising</w:t>
            </w:r>
            <w:r>
              <w:rPr>
                <w:spacing w:val="-11"/>
                <w:sz w:val="24"/>
              </w:rPr>
              <w:t xml:space="preserve"> </w:t>
            </w:r>
            <w:r>
              <w:rPr>
                <w:sz w:val="24"/>
              </w:rPr>
              <w:t>job</w:t>
            </w:r>
            <w:r>
              <w:rPr>
                <w:spacing w:val="-10"/>
                <w:sz w:val="24"/>
              </w:rPr>
              <w:t xml:space="preserve"> </w:t>
            </w:r>
            <w:r>
              <w:rPr>
                <w:sz w:val="24"/>
              </w:rPr>
              <w:t>openings</w:t>
            </w:r>
            <w:r>
              <w:rPr>
                <w:spacing w:val="-12"/>
                <w:sz w:val="24"/>
              </w:rPr>
              <w:t xml:space="preserve"> </w:t>
            </w:r>
            <w:r>
              <w:rPr>
                <w:sz w:val="24"/>
              </w:rPr>
              <w:t>in</w:t>
            </w:r>
            <w:r>
              <w:rPr>
                <w:spacing w:val="-10"/>
                <w:sz w:val="24"/>
              </w:rPr>
              <w:t xml:space="preserve"> </w:t>
            </w:r>
            <w:r>
              <w:rPr>
                <w:sz w:val="24"/>
              </w:rPr>
              <w:t>diverse communities, reaching underrepresented groups)</w:t>
            </w:r>
          </w:p>
          <w:p w14:paraId="249BB296" w14:textId="77777777" w:rsidR="00BB012A" w:rsidRDefault="007250CC">
            <w:pPr>
              <w:pStyle w:val="TableParagraph"/>
              <w:numPr>
                <w:ilvl w:val="0"/>
                <w:numId w:val="10"/>
              </w:numPr>
              <w:tabs>
                <w:tab w:val="left" w:pos="466"/>
              </w:tabs>
              <w:spacing w:line="304" w:lineRule="exact"/>
              <w:ind w:left="466" w:hanging="359"/>
              <w:rPr>
                <w:sz w:val="24"/>
              </w:rPr>
            </w:pPr>
            <w:r>
              <w:rPr>
                <w:sz w:val="24"/>
              </w:rPr>
              <w:t>Diverse</w:t>
            </w:r>
            <w:r>
              <w:rPr>
                <w:spacing w:val="-2"/>
                <w:sz w:val="24"/>
              </w:rPr>
              <w:t xml:space="preserve"> </w:t>
            </w:r>
            <w:r>
              <w:rPr>
                <w:sz w:val="24"/>
              </w:rPr>
              <w:t>selection</w:t>
            </w:r>
            <w:r>
              <w:rPr>
                <w:spacing w:val="-1"/>
                <w:sz w:val="24"/>
              </w:rPr>
              <w:t xml:space="preserve"> </w:t>
            </w:r>
            <w:r>
              <w:rPr>
                <w:spacing w:val="-2"/>
                <w:sz w:val="24"/>
              </w:rPr>
              <w:t>panels</w:t>
            </w:r>
          </w:p>
          <w:p w14:paraId="041ED86C" w14:textId="77777777" w:rsidR="00BB012A" w:rsidRDefault="007250CC">
            <w:pPr>
              <w:pStyle w:val="TableParagraph"/>
              <w:spacing w:before="291"/>
              <w:ind w:left="107" w:right="92"/>
              <w:rPr>
                <w:sz w:val="24"/>
              </w:rPr>
            </w:pPr>
            <w:r>
              <w:rPr>
                <w:sz w:val="24"/>
              </w:rPr>
              <w:t>Regular training is provided to all stakeholders, including on unconscious bias, cultural competency and inclusive practices.</w:t>
            </w:r>
            <w:r>
              <w:rPr>
                <w:spacing w:val="-8"/>
                <w:sz w:val="24"/>
              </w:rPr>
              <w:t xml:space="preserve"> </w:t>
            </w:r>
            <w:r>
              <w:rPr>
                <w:sz w:val="24"/>
              </w:rPr>
              <w:t>Leaders</w:t>
            </w:r>
            <w:r>
              <w:rPr>
                <w:spacing w:val="-8"/>
                <w:sz w:val="24"/>
              </w:rPr>
              <w:t xml:space="preserve"> </w:t>
            </w:r>
            <w:r>
              <w:rPr>
                <w:sz w:val="24"/>
              </w:rPr>
              <w:t>‘scan</w:t>
            </w:r>
            <w:r>
              <w:rPr>
                <w:spacing w:val="-9"/>
                <w:sz w:val="24"/>
              </w:rPr>
              <w:t xml:space="preserve"> </w:t>
            </w:r>
            <w:proofErr w:type="gramStart"/>
            <w:r>
              <w:rPr>
                <w:sz w:val="24"/>
              </w:rPr>
              <w:t>horizons’</w:t>
            </w:r>
            <w:proofErr w:type="gramEnd"/>
            <w:r>
              <w:rPr>
                <w:spacing w:val="-9"/>
                <w:sz w:val="24"/>
              </w:rPr>
              <w:t xml:space="preserve"> </w:t>
            </w:r>
            <w:r>
              <w:rPr>
                <w:sz w:val="24"/>
              </w:rPr>
              <w:t>on</w:t>
            </w:r>
            <w:r>
              <w:rPr>
                <w:spacing w:val="-9"/>
                <w:sz w:val="24"/>
              </w:rPr>
              <w:t xml:space="preserve"> </w:t>
            </w:r>
            <w:r>
              <w:rPr>
                <w:sz w:val="24"/>
              </w:rPr>
              <w:t>how</w:t>
            </w:r>
          </w:p>
          <w:p w14:paraId="2E6155FE" w14:textId="77777777" w:rsidR="00BB012A" w:rsidRDefault="007250CC">
            <w:pPr>
              <w:pStyle w:val="TableParagraph"/>
              <w:ind w:left="107" w:right="92"/>
              <w:rPr>
                <w:sz w:val="24"/>
              </w:rPr>
            </w:pPr>
            <w:r>
              <w:rPr>
                <w:sz w:val="24"/>
              </w:rPr>
              <w:t>to</w:t>
            </w:r>
            <w:r>
              <w:rPr>
                <w:spacing w:val="-7"/>
                <w:sz w:val="24"/>
              </w:rPr>
              <w:t xml:space="preserve"> </w:t>
            </w:r>
            <w:r>
              <w:rPr>
                <w:sz w:val="24"/>
              </w:rPr>
              <w:t>become</w:t>
            </w:r>
            <w:r>
              <w:rPr>
                <w:spacing w:val="-7"/>
                <w:sz w:val="24"/>
              </w:rPr>
              <w:t xml:space="preserve"> </w:t>
            </w:r>
            <w:r>
              <w:rPr>
                <w:sz w:val="24"/>
              </w:rPr>
              <w:t>more</w:t>
            </w:r>
            <w:r>
              <w:rPr>
                <w:spacing w:val="-7"/>
                <w:sz w:val="24"/>
              </w:rPr>
              <w:t xml:space="preserve"> </w:t>
            </w:r>
            <w:r>
              <w:rPr>
                <w:sz w:val="24"/>
              </w:rPr>
              <w:t>diverse</w:t>
            </w:r>
            <w:r>
              <w:rPr>
                <w:spacing w:val="-7"/>
                <w:sz w:val="24"/>
              </w:rPr>
              <w:t xml:space="preserve"> </w:t>
            </w:r>
            <w:r>
              <w:rPr>
                <w:sz w:val="24"/>
              </w:rPr>
              <w:t>in</w:t>
            </w:r>
            <w:r>
              <w:rPr>
                <w:spacing w:val="-5"/>
                <w:sz w:val="24"/>
              </w:rPr>
              <w:t xml:space="preserve"> </w:t>
            </w:r>
            <w:r>
              <w:rPr>
                <w:sz w:val="24"/>
              </w:rPr>
              <w:t>practice,</w:t>
            </w:r>
            <w:r>
              <w:rPr>
                <w:spacing w:val="-7"/>
                <w:sz w:val="24"/>
              </w:rPr>
              <w:t xml:space="preserve"> </w:t>
            </w:r>
            <w:r>
              <w:rPr>
                <w:sz w:val="24"/>
              </w:rPr>
              <w:t>by</w:t>
            </w:r>
            <w:r>
              <w:rPr>
                <w:spacing w:val="-6"/>
                <w:sz w:val="24"/>
              </w:rPr>
              <w:t xml:space="preserve"> </w:t>
            </w:r>
            <w:r>
              <w:rPr>
                <w:sz w:val="24"/>
              </w:rPr>
              <w:t xml:space="preserve">and through reading and engaging with policy reform, webinars, government guidance, etc. as well as legal and statutory </w:t>
            </w:r>
            <w:r>
              <w:rPr>
                <w:spacing w:val="-2"/>
                <w:sz w:val="24"/>
              </w:rPr>
              <w:t>compliance.</w:t>
            </w:r>
          </w:p>
          <w:p w14:paraId="672CB1EF" w14:textId="77777777" w:rsidR="00BB012A" w:rsidRDefault="007250CC">
            <w:pPr>
              <w:pStyle w:val="TableParagraph"/>
              <w:spacing w:before="292"/>
              <w:ind w:left="107"/>
              <w:rPr>
                <w:sz w:val="24"/>
              </w:rPr>
            </w:pPr>
            <w:r>
              <w:rPr>
                <w:sz w:val="24"/>
              </w:rPr>
              <w:t>Collection and analysis of data related to demographics</w:t>
            </w:r>
            <w:r>
              <w:rPr>
                <w:spacing w:val="-10"/>
                <w:sz w:val="24"/>
              </w:rPr>
              <w:t xml:space="preserve"> </w:t>
            </w:r>
            <w:r>
              <w:rPr>
                <w:sz w:val="24"/>
              </w:rPr>
              <w:t>of</w:t>
            </w:r>
            <w:r>
              <w:rPr>
                <w:spacing w:val="-11"/>
                <w:sz w:val="24"/>
              </w:rPr>
              <w:t xml:space="preserve"> </w:t>
            </w:r>
            <w:r>
              <w:rPr>
                <w:sz w:val="24"/>
              </w:rPr>
              <w:t>the</w:t>
            </w:r>
            <w:r>
              <w:rPr>
                <w:spacing w:val="-10"/>
                <w:sz w:val="24"/>
              </w:rPr>
              <w:t xml:space="preserve"> </w:t>
            </w:r>
            <w:r>
              <w:rPr>
                <w:sz w:val="24"/>
              </w:rPr>
              <w:t>workforce</w:t>
            </w:r>
            <w:r>
              <w:rPr>
                <w:spacing w:val="-10"/>
                <w:sz w:val="24"/>
              </w:rPr>
              <w:t xml:space="preserve"> </w:t>
            </w:r>
            <w:r>
              <w:rPr>
                <w:sz w:val="24"/>
              </w:rPr>
              <w:t xml:space="preserve">(including </w:t>
            </w:r>
            <w:r>
              <w:rPr>
                <w:spacing w:val="-2"/>
                <w:sz w:val="24"/>
              </w:rPr>
              <w:t>governance).</w:t>
            </w:r>
          </w:p>
          <w:p w14:paraId="38B314A9" w14:textId="77777777" w:rsidR="00BB012A" w:rsidRDefault="007250CC">
            <w:pPr>
              <w:pStyle w:val="TableParagraph"/>
              <w:spacing w:before="275" w:line="290" w:lineRule="atLeast"/>
              <w:ind w:left="107"/>
              <w:rPr>
                <w:sz w:val="24"/>
              </w:rPr>
            </w:pPr>
            <w:r>
              <w:rPr>
                <w:sz w:val="24"/>
              </w:rPr>
              <w:t>Celebrations</w:t>
            </w:r>
            <w:r>
              <w:rPr>
                <w:spacing w:val="-9"/>
                <w:sz w:val="24"/>
              </w:rPr>
              <w:t xml:space="preserve"> </w:t>
            </w:r>
            <w:r>
              <w:rPr>
                <w:sz w:val="24"/>
              </w:rPr>
              <w:t>of</w:t>
            </w:r>
            <w:r>
              <w:rPr>
                <w:spacing w:val="-8"/>
                <w:sz w:val="24"/>
              </w:rPr>
              <w:t xml:space="preserve"> </w:t>
            </w:r>
            <w:r>
              <w:rPr>
                <w:sz w:val="24"/>
              </w:rPr>
              <w:t>diversity</w:t>
            </w:r>
            <w:r>
              <w:rPr>
                <w:spacing w:val="-10"/>
                <w:sz w:val="24"/>
              </w:rPr>
              <w:t xml:space="preserve"> </w:t>
            </w:r>
            <w:r>
              <w:rPr>
                <w:sz w:val="24"/>
              </w:rPr>
              <w:t>and/or</w:t>
            </w:r>
            <w:r>
              <w:rPr>
                <w:spacing w:val="-6"/>
                <w:sz w:val="24"/>
              </w:rPr>
              <w:t xml:space="preserve"> </w:t>
            </w:r>
            <w:r>
              <w:rPr>
                <w:sz w:val="24"/>
              </w:rPr>
              <w:t>events</w:t>
            </w:r>
            <w:r>
              <w:rPr>
                <w:spacing w:val="-9"/>
                <w:sz w:val="24"/>
              </w:rPr>
              <w:t xml:space="preserve"> </w:t>
            </w:r>
            <w:r>
              <w:rPr>
                <w:sz w:val="24"/>
              </w:rPr>
              <w:t>of cultural significance.</w:t>
            </w:r>
          </w:p>
        </w:tc>
        <w:tc>
          <w:tcPr>
            <w:tcW w:w="1690" w:type="dxa"/>
          </w:tcPr>
          <w:p w14:paraId="492C7461" w14:textId="77777777" w:rsidR="00BB012A" w:rsidRDefault="007250CC">
            <w:pPr>
              <w:pStyle w:val="TableParagraph"/>
              <w:spacing w:line="292" w:lineRule="exact"/>
              <w:ind w:left="104"/>
              <w:rPr>
                <w:sz w:val="24"/>
              </w:rPr>
            </w:pPr>
            <w:r>
              <w:rPr>
                <w:sz w:val="24"/>
              </w:rPr>
              <w:t>All</w:t>
            </w:r>
            <w:r>
              <w:rPr>
                <w:spacing w:val="1"/>
                <w:sz w:val="24"/>
              </w:rPr>
              <w:t xml:space="preserve"> </w:t>
            </w:r>
            <w:r>
              <w:rPr>
                <w:spacing w:val="-2"/>
                <w:sz w:val="24"/>
              </w:rPr>
              <w:t>HEARTS</w:t>
            </w:r>
          </w:p>
          <w:p w14:paraId="49799709" w14:textId="77777777" w:rsidR="00BB012A" w:rsidRDefault="007250CC">
            <w:pPr>
              <w:pStyle w:val="TableParagraph"/>
              <w:ind w:left="104" w:right="89"/>
              <w:rPr>
                <w:sz w:val="24"/>
              </w:rPr>
            </w:pPr>
            <w:r>
              <w:rPr>
                <w:spacing w:val="-2"/>
                <w:sz w:val="24"/>
              </w:rPr>
              <w:t>employees including governance</w:t>
            </w:r>
          </w:p>
        </w:tc>
      </w:tr>
    </w:tbl>
    <w:p w14:paraId="2B7B7A4A" w14:textId="77777777" w:rsidR="00BB012A" w:rsidRDefault="007250CC">
      <w:pPr>
        <w:pStyle w:val="BodyText"/>
        <w:spacing w:before="172"/>
        <w:rPr>
          <w:b/>
          <w:sz w:val="22"/>
        </w:rPr>
      </w:pPr>
      <w:r>
        <w:rPr>
          <w:b/>
          <w:noProof/>
          <w:sz w:val="22"/>
        </w:rPr>
        <w:drawing>
          <wp:anchor distT="0" distB="0" distL="0" distR="0" simplePos="0" relativeHeight="486688768" behindDoc="1" locked="0" layoutInCell="1" allowOverlap="1" wp14:anchorId="518A6DFC" wp14:editId="46AA44C6">
            <wp:simplePos x="0" y="0"/>
            <wp:positionH relativeFrom="page">
              <wp:posOffset>0</wp:posOffset>
            </wp:positionH>
            <wp:positionV relativeFrom="page">
              <wp:posOffset>-4</wp:posOffset>
            </wp:positionV>
            <wp:extent cx="7558405" cy="1067816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8" cstate="print"/>
                    <a:stretch>
                      <a:fillRect/>
                    </a:stretch>
                  </pic:blipFill>
                  <pic:spPr>
                    <a:xfrm>
                      <a:off x="0" y="0"/>
                      <a:ext cx="7558405" cy="10678160"/>
                    </a:xfrm>
                    <a:prstGeom prst="rect">
                      <a:avLst/>
                    </a:prstGeom>
                  </pic:spPr>
                </pic:pic>
              </a:graphicData>
            </a:graphic>
          </wp:anchor>
        </w:drawing>
      </w:r>
    </w:p>
    <w:p w14:paraId="3B0F3A2E" w14:textId="77777777" w:rsidR="00BB012A" w:rsidRDefault="007250CC">
      <w:pPr>
        <w:ind w:right="538"/>
        <w:jc w:val="right"/>
        <w:rPr>
          <w:b/>
        </w:rPr>
      </w:pPr>
      <w:r>
        <w:t>Page</w:t>
      </w:r>
      <w:r>
        <w:rPr>
          <w:spacing w:val="-4"/>
        </w:rPr>
        <w:t xml:space="preserve"> </w:t>
      </w:r>
      <w:r>
        <w:rPr>
          <w:b/>
        </w:rPr>
        <w:t>14</w:t>
      </w:r>
      <w:r>
        <w:rPr>
          <w:b/>
          <w:spacing w:val="-1"/>
        </w:rPr>
        <w:t xml:space="preserve"> </w:t>
      </w:r>
      <w:r>
        <w:t>of</w:t>
      </w:r>
      <w:r>
        <w:rPr>
          <w:spacing w:val="-2"/>
        </w:rPr>
        <w:t xml:space="preserve"> </w:t>
      </w:r>
      <w:r>
        <w:rPr>
          <w:b/>
          <w:spacing w:val="-5"/>
        </w:rPr>
        <w:t>26</w:t>
      </w:r>
    </w:p>
    <w:p w14:paraId="5237D39F"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8"/>
        <w:gridCol w:w="3613"/>
        <w:gridCol w:w="4451"/>
        <w:gridCol w:w="1690"/>
      </w:tblGrid>
      <w:tr w:rsidR="00BB012A" w14:paraId="1BD03505" w14:textId="77777777">
        <w:trPr>
          <w:trHeight w:val="3300"/>
        </w:trPr>
        <w:tc>
          <w:tcPr>
            <w:tcW w:w="1448" w:type="dxa"/>
            <w:shd w:val="clear" w:color="auto" w:fill="FAE3D4"/>
          </w:tcPr>
          <w:p w14:paraId="42BE5D98" w14:textId="77777777" w:rsidR="00BB012A" w:rsidRDefault="00BB012A">
            <w:pPr>
              <w:pStyle w:val="TableParagraph"/>
              <w:ind w:left="0"/>
              <w:rPr>
                <w:rFonts w:ascii="Times New Roman"/>
              </w:rPr>
            </w:pPr>
          </w:p>
        </w:tc>
        <w:tc>
          <w:tcPr>
            <w:tcW w:w="3613" w:type="dxa"/>
          </w:tcPr>
          <w:p w14:paraId="1C195A1A" w14:textId="77777777" w:rsidR="00BB012A" w:rsidRDefault="00BB012A">
            <w:pPr>
              <w:pStyle w:val="TableParagraph"/>
              <w:ind w:left="0"/>
              <w:rPr>
                <w:rFonts w:ascii="Times New Roman"/>
              </w:rPr>
            </w:pPr>
          </w:p>
        </w:tc>
        <w:tc>
          <w:tcPr>
            <w:tcW w:w="4451" w:type="dxa"/>
          </w:tcPr>
          <w:p w14:paraId="13A24EAC" w14:textId="77777777" w:rsidR="00BB012A" w:rsidRDefault="007250CC">
            <w:pPr>
              <w:pStyle w:val="TableParagraph"/>
              <w:spacing w:before="292"/>
              <w:ind w:left="107" w:right="162"/>
              <w:jc w:val="both"/>
              <w:rPr>
                <w:sz w:val="24"/>
              </w:rPr>
            </w:pPr>
            <w:r>
              <w:rPr>
                <w:sz w:val="24"/>
              </w:rPr>
              <w:t>Creation of ‘open platforms’ to encourage dialogue</w:t>
            </w:r>
            <w:r>
              <w:rPr>
                <w:spacing w:val="-5"/>
                <w:sz w:val="24"/>
              </w:rPr>
              <w:t xml:space="preserve"> </w:t>
            </w:r>
            <w:r>
              <w:rPr>
                <w:sz w:val="24"/>
              </w:rPr>
              <w:t>in</w:t>
            </w:r>
            <w:r>
              <w:rPr>
                <w:spacing w:val="-7"/>
                <w:sz w:val="24"/>
              </w:rPr>
              <w:t xml:space="preserve"> </w:t>
            </w:r>
            <w:r>
              <w:rPr>
                <w:sz w:val="24"/>
              </w:rPr>
              <w:t>a</w:t>
            </w:r>
            <w:r>
              <w:rPr>
                <w:spacing w:val="-6"/>
                <w:sz w:val="24"/>
              </w:rPr>
              <w:t xml:space="preserve"> </w:t>
            </w:r>
            <w:r>
              <w:rPr>
                <w:sz w:val="24"/>
              </w:rPr>
              <w:t>‘safe</w:t>
            </w:r>
            <w:r>
              <w:rPr>
                <w:spacing w:val="-5"/>
                <w:sz w:val="24"/>
              </w:rPr>
              <w:t xml:space="preserve"> </w:t>
            </w:r>
            <w:r>
              <w:rPr>
                <w:sz w:val="24"/>
              </w:rPr>
              <w:t>space’</w:t>
            </w:r>
            <w:r>
              <w:rPr>
                <w:spacing w:val="-8"/>
                <w:sz w:val="24"/>
              </w:rPr>
              <w:t xml:space="preserve"> </w:t>
            </w:r>
            <w:r>
              <w:rPr>
                <w:sz w:val="24"/>
              </w:rPr>
              <w:t>with</w:t>
            </w:r>
            <w:r>
              <w:rPr>
                <w:spacing w:val="-5"/>
                <w:sz w:val="24"/>
              </w:rPr>
              <w:t xml:space="preserve"> </w:t>
            </w:r>
            <w:r>
              <w:rPr>
                <w:sz w:val="24"/>
              </w:rPr>
              <w:t>colleagues</w:t>
            </w:r>
            <w:r>
              <w:rPr>
                <w:spacing w:val="-2"/>
                <w:sz w:val="24"/>
              </w:rPr>
              <w:t xml:space="preserve"> </w:t>
            </w:r>
            <w:r>
              <w:rPr>
                <w:sz w:val="24"/>
              </w:rPr>
              <w:t>– this can be in the form of:</w:t>
            </w:r>
          </w:p>
          <w:p w14:paraId="54B0CAF0" w14:textId="77777777" w:rsidR="00BB012A" w:rsidRDefault="007250CC">
            <w:pPr>
              <w:pStyle w:val="TableParagraph"/>
              <w:numPr>
                <w:ilvl w:val="0"/>
                <w:numId w:val="9"/>
              </w:numPr>
              <w:tabs>
                <w:tab w:val="left" w:pos="466"/>
              </w:tabs>
              <w:spacing w:line="305" w:lineRule="exact"/>
              <w:ind w:left="466" w:hanging="359"/>
              <w:rPr>
                <w:sz w:val="24"/>
              </w:rPr>
            </w:pPr>
            <w:r>
              <w:rPr>
                <w:sz w:val="24"/>
              </w:rPr>
              <w:t xml:space="preserve">Staff </w:t>
            </w:r>
            <w:r>
              <w:rPr>
                <w:spacing w:val="-2"/>
                <w:sz w:val="24"/>
              </w:rPr>
              <w:t>surveys</w:t>
            </w:r>
          </w:p>
          <w:p w14:paraId="1D664AB5" w14:textId="77777777" w:rsidR="00BB012A" w:rsidRDefault="007250CC">
            <w:pPr>
              <w:pStyle w:val="TableParagraph"/>
              <w:numPr>
                <w:ilvl w:val="0"/>
                <w:numId w:val="9"/>
              </w:numPr>
              <w:tabs>
                <w:tab w:val="left" w:pos="467"/>
              </w:tabs>
              <w:spacing w:before="1"/>
              <w:ind w:right="471"/>
              <w:rPr>
                <w:sz w:val="24"/>
              </w:rPr>
            </w:pPr>
            <w:r>
              <w:rPr>
                <w:sz w:val="24"/>
              </w:rPr>
              <w:t>Committees</w:t>
            </w:r>
            <w:r>
              <w:rPr>
                <w:spacing w:val="-13"/>
                <w:sz w:val="24"/>
              </w:rPr>
              <w:t xml:space="preserve"> </w:t>
            </w:r>
            <w:r>
              <w:rPr>
                <w:sz w:val="24"/>
              </w:rPr>
              <w:t>(workload</w:t>
            </w:r>
            <w:r>
              <w:rPr>
                <w:spacing w:val="-12"/>
                <w:sz w:val="24"/>
              </w:rPr>
              <w:t xml:space="preserve"> </w:t>
            </w:r>
            <w:r>
              <w:rPr>
                <w:sz w:val="24"/>
              </w:rPr>
              <w:t>&amp;</w:t>
            </w:r>
            <w:r>
              <w:rPr>
                <w:spacing w:val="-14"/>
                <w:sz w:val="24"/>
              </w:rPr>
              <w:t xml:space="preserve"> </w:t>
            </w:r>
            <w:r>
              <w:rPr>
                <w:sz w:val="24"/>
              </w:rPr>
              <w:t>wellbeing, strategic leadership groups, etc.)</w:t>
            </w:r>
          </w:p>
          <w:p w14:paraId="784CBC58" w14:textId="77777777" w:rsidR="00BB012A" w:rsidRDefault="007250CC">
            <w:pPr>
              <w:pStyle w:val="TableParagraph"/>
              <w:numPr>
                <w:ilvl w:val="0"/>
                <w:numId w:val="9"/>
              </w:numPr>
              <w:tabs>
                <w:tab w:val="left" w:pos="466"/>
              </w:tabs>
              <w:spacing w:line="305" w:lineRule="exact"/>
              <w:ind w:left="466" w:hanging="359"/>
              <w:rPr>
                <w:sz w:val="24"/>
              </w:rPr>
            </w:pPr>
            <w:r>
              <w:rPr>
                <w:sz w:val="24"/>
              </w:rPr>
              <w:t>Suggestion</w:t>
            </w:r>
            <w:r>
              <w:rPr>
                <w:spacing w:val="-2"/>
                <w:sz w:val="24"/>
              </w:rPr>
              <w:t xml:space="preserve"> schemes</w:t>
            </w:r>
          </w:p>
          <w:p w14:paraId="32E27DD2" w14:textId="77777777" w:rsidR="00BB012A" w:rsidRDefault="007250CC">
            <w:pPr>
              <w:pStyle w:val="TableParagraph"/>
              <w:numPr>
                <w:ilvl w:val="0"/>
                <w:numId w:val="9"/>
              </w:numPr>
              <w:tabs>
                <w:tab w:val="left" w:pos="466"/>
              </w:tabs>
              <w:spacing w:before="2" w:line="305" w:lineRule="exact"/>
              <w:ind w:left="466" w:hanging="359"/>
              <w:rPr>
                <w:sz w:val="24"/>
              </w:rPr>
            </w:pPr>
            <w:r>
              <w:rPr>
                <w:sz w:val="24"/>
              </w:rPr>
              <w:t>HEARTS</w:t>
            </w:r>
            <w:r>
              <w:rPr>
                <w:spacing w:val="-3"/>
                <w:sz w:val="24"/>
              </w:rPr>
              <w:t xml:space="preserve"> </w:t>
            </w:r>
            <w:r>
              <w:rPr>
                <w:sz w:val="24"/>
              </w:rPr>
              <w:t>Impact</w:t>
            </w:r>
            <w:r>
              <w:rPr>
                <w:spacing w:val="-4"/>
                <w:sz w:val="24"/>
              </w:rPr>
              <w:t xml:space="preserve"> Space</w:t>
            </w:r>
          </w:p>
          <w:p w14:paraId="3601B2E3" w14:textId="77777777" w:rsidR="00BB012A" w:rsidRDefault="007250CC">
            <w:pPr>
              <w:pStyle w:val="TableParagraph"/>
              <w:numPr>
                <w:ilvl w:val="0"/>
                <w:numId w:val="9"/>
              </w:numPr>
              <w:tabs>
                <w:tab w:val="left" w:pos="466"/>
              </w:tabs>
              <w:spacing w:line="305" w:lineRule="exact"/>
              <w:ind w:left="466" w:hanging="359"/>
              <w:rPr>
                <w:sz w:val="24"/>
              </w:rPr>
            </w:pPr>
            <w:r>
              <w:rPr>
                <w:sz w:val="24"/>
              </w:rPr>
              <w:t>School</w:t>
            </w:r>
            <w:r>
              <w:rPr>
                <w:spacing w:val="-3"/>
                <w:sz w:val="24"/>
              </w:rPr>
              <w:t xml:space="preserve"> </w:t>
            </w:r>
            <w:proofErr w:type="gramStart"/>
            <w:r>
              <w:rPr>
                <w:sz w:val="24"/>
              </w:rPr>
              <w:t>notice</w:t>
            </w:r>
            <w:r>
              <w:rPr>
                <w:spacing w:val="-3"/>
                <w:sz w:val="24"/>
              </w:rPr>
              <w:t xml:space="preserve"> </w:t>
            </w:r>
            <w:r>
              <w:rPr>
                <w:spacing w:val="-2"/>
                <w:sz w:val="24"/>
              </w:rPr>
              <w:t>boards</w:t>
            </w:r>
            <w:proofErr w:type="gramEnd"/>
          </w:p>
          <w:p w14:paraId="7A3880E2" w14:textId="77777777" w:rsidR="00BB012A" w:rsidRDefault="007250CC">
            <w:pPr>
              <w:pStyle w:val="TableParagraph"/>
              <w:numPr>
                <w:ilvl w:val="0"/>
                <w:numId w:val="9"/>
              </w:numPr>
              <w:tabs>
                <w:tab w:val="left" w:pos="466"/>
              </w:tabs>
              <w:spacing w:line="288" w:lineRule="exact"/>
              <w:ind w:left="466" w:hanging="359"/>
              <w:rPr>
                <w:sz w:val="24"/>
              </w:rPr>
            </w:pPr>
            <w:r>
              <w:rPr>
                <w:sz w:val="24"/>
              </w:rPr>
              <w:t>Intranet</w:t>
            </w:r>
            <w:r>
              <w:rPr>
                <w:spacing w:val="-3"/>
                <w:sz w:val="24"/>
              </w:rPr>
              <w:t xml:space="preserve"> </w:t>
            </w:r>
            <w:r>
              <w:rPr>
                <w:sz w:val="24"/>
              </w:rPr>
              <w:t>(</w:t>
            </w:r>
            <w:proofErr w:type="spellStart"/>
            <w:r>
              <w:rPr>
                <w:sz w:val="24"/>
              </w:rPr>
              <w:t>ie</w:t>
            </w:r>
            <w:proofErr w:type="spellEnd"/>
            <w:r>
              <w:rPr>
                <w:sz w:val="24"/>
              </w:rPr>
              <w:t>.</w:t>
            </w:r>
            <w:r>
              <w:rPr>
                <w:spacing w:val="-3"/>
                <w:sz w:val="24"/>
              </w:rPr>
              <w:t xml:space="preserve"> </w:t>
            </w:r>
            <w:r>
              <w:rPr>
                <w:sz w:val="24"/>
              </w:rPr>
              <w:t>MS</w:t>
            </w:r>
            <w:r>
              <w:rPr>
                <w:spacing w:val="-3"/>
                <w:sz w:val="24"/>
              </w:rPr>
              <w:t xml:space="preserve"> </w:t>
            </w:r>
            <w:r>
              <w:rPr>
                <w:spacing w:val="-2"/>
                <w:sz w:val="24"/>
              </w:rPr>
              <w:t>Teams)</w:t>
            </w:r>
          </w:p>
        </w:tc>
        <w:tc>
          <w:tcPr>
            <w:tcW w:w="1690" w:type="dxa"/>
          </w:tcPr>
          <w:p w14:paraId="64B556CF" w14:textId="77777777" w:rsidR="00BB012A" w:rsidRDefault="00BB012A">
            <w:pPr>
              <w:pStyle w:val="TableParagraph"/>
              <w:ind w:left="0"/>
              <w:rPr>
                <w:rFonts w:ascii="Times New Roman"/>
              </w:rPr>
            </w:pPr>
          </w:p>
        </w:tc>
      </w:tr>
      <w:tr w:rsidR="00BB012A" w14:paraId="17BC7433" w14:textId="77777777">
        <w:trPr>
          <w:trHeight w:val="5935"/>
        </w:trPr>
        <w:tc>
          <w:tcPr>
            <w:tcW w:w="1448" w:type="dxa"/>
            <w:shd w:val="clear" w:color="auto" w:fill="FFF1CC"/>
          </w:tcPr>
          <w:p w14:paraId="1D8EB0EC" w14:textId="77777777" w:rsidR="00BB012A" w:rsidRDefault="007250CC">
            <w:pPr>
              <w:pStyle w:val="TableParagraph"/>
              <w:spacing w:line="292" w:lineRule="exact"/>
              <w:rPr>
                <w:sz w:val="24"/>
              </w:rPr>
            </w:pPr>
            <w:r>
              <w:rPr>
                <w:spacing w:val="-2"/>
                <w:sz w:val="24"/>
              </w:rPr>
              <w:t>Inclusion</w:t>
            </w:r>
          </w:p>
        </w:tc>
        <w:tc>
          <w:tcPr>
            <w:tcW w:w="3613" w:type="dxa"/>
          </w:tcPr>
          <w:p w14:paraId="062618BE" w14:textId="77777777" w:rsidR="00BB012A" w:rsidRDefault="007250CC">
            <w:pPr>
              <w:pStyle w:val="TableParagraph"/>
              <w:ind w:left="107" w:right="95"/>
              <w:rPr>
                <w:sz w:val="24"/>
              </w:rPr>
            </w:pPr>
            <w:r>
              <w:rPr>
                <w:sz w:val="24"/>
              </w:rPr>
              <w:t>HEARTS aims to create a work environment</w:t>
            </w:r>
            <w:r>
              <w:rPr>
                <w:spacing w:val="-2"/>
                <w:sz w:val="24"/>
              </w:rPr>
              <w:t xml:space="preserve"> </w:t>
            </w:r>
            <w:r>
              <w:rPr>
                <w:sz w:val="24"/>
              </w:rPr>
              <w:t>where all</w:t>
            </w:r>
            <w:r>
              <w:rPr>
                <w:spacing w:val="-3"/>
                <w:sz w:val="24"/>
              </w:rPr>
              <w:t xml:space="preserve"> </w:t>
            </w:r>
            <w:r>
              <w:rPr>
                <w:sz w:val="24"/>
              </w:rPr>
              <w:t xml:space="preserve">employees feel valued and supported, regardless of their background or identity. Inclusion in our MAT is important because it enhances staff wellbeing, increases productivity and performance, improves collaboration and teamwork, attracts and retains talent, builds positive </w:t>
            </w:r>
            <w:proofErr w:type="spellStart"/>
            <w:r>
              <w:rPr>
                <w:sz w:val="24"/>
              </w:rPr>
              <w:t>organisational</w:t>
            </w:r>
            <w:proofErr w:type="spellEnd"/>
            <w:r>
              <w:rPr>
                <w:spacing w:val="-14"/>
                <w:sz w:val="24"/>
              </w:rPr>
              <w:t xml:space="preserve"> </w:t>
            </w:r>
            <w:r>
              <w:rPr>
                <w:sz w:val="24"/>
              </w:rPr>
              <w:t>reputation,</w:t>
            </w:r>
            <w:r>
              <w:rPr>
                <w:spacing w:val="-14"/>
                <w:sz w:val="24"/>
              </w:rPr>
              <w:t xml:space="preserve"> </w:t>
            </w:r>
            <w:r>
              <w:rPr>
                <w:sz w:val="24"/>
              </w:rPr>
              <w:t>reduces staff turnover and absenteeism and promotes social equity.</w:t>
            </w:r>
          </w:p>
        </w:tc>
        <w:tc>
          <w:tcPr>
            <w:tcW w:w="4451" w:type="dxa"/>
          </w:tcPr>
          <w:p w14:paraId="7E8FDDAD" w14:textId="77777777" w:rsidR="00BB012A" w:rsidRDefault="007250CC">
            <w:pPr>
              <w:pStyle w:val="TableParagraph"/>
              <w:ind w:left="107"/>
              <w:rPr>
                <w:sz w:val="24"/>
              </w:rPr>
            </w:pPr>
            <w:r>
              <w:rPr>
                <w:sz w:val="24"/>
              </w:rPr>
              <w:t>Through</w:t>
            </w:r>
            <w:r>
              <w:rPr>
                <w:spacing w:val="-10"/>
                <w:sz w:val="24"/>
              </w:rPr>
              <w:t xml:space="preserve"> </w:t>
            </w:r>
            <w:proofErr w:type="gramStart"/>
            <w:r>
              <w:rPr>
                <w:sz w:val="24"/>
              </w:rPr>
              <w:t>policy-making</w:t>
            </w:r>
            <w:proofErr w:type="gramEnd"/>
            <w:r>
              <w:rPr>
                <w:sz w:val="24"/>
              </w:rPr>
              <w:t>,</w:t>
            </w:r>
            <w:r>
              <w:rPr>
                <w:spacing w:val="-11"/>
                <w:sz w:val="24"/>
              </w:rPr>
              <w:t xml:space="preserve"> </w:t>
            </w:r>
            <w:r>
              <w:rPr>
                <w:sz w:val="24"/>
              </w:rPr>
              <w:t>including</w:t>
            </w:r>
            <w:r>
              <w:rPr>
                <w:spacing w:val="-10"/>
                <w:sz w:val="24"/>
              </w:rPr>
              <w:t xml:space="preserve"> </w:t>
            </w:r>
            <w:r>
              <w:rPr>
                <w:sz w:val="24"/>
              </w:rPr>
              <w:t>this</w:t>
            </w:r>
            <w:r>
              <w:rPr>
                <w:spacing w:val="-10"/>
                <w:sz w:val="24"/>
              </w:rPr>
              <w:t xml:space="preserve"> </w:t>
            </w:r>
            <w:r>
              <w:rPr>
                <w:sz w:val="24"/>
              </w:rPr>
              <w:t xml:space="preserve">EDI </w:t>
            </w:r>
            <w:r>
              <w:rPr>
                <w:spacing w:val="-2"/>
                <w:sz w:val="24"/>
              </w:rPr>
              <w:t>strategy.</w:t>
            </w:r>
          </w:p>
          <w:p w14:paraId="70383FF0" w14:textId="77777777" w:rsidR="00BB012A" w:rsidRDefault="007250CC">
            <w:pPr>
              <w:pStyle w:val="TableParagraph"/>
              <w:spacing w:before="292"/>
              <w:ind w:left="107" w:right="92"/>
              <w:rPr>
                <w:sz w:val="24"/>
              </w:rPr>
            </w:pPr>
            <w:r>
              <w:rPr>
                <w:sz w:val="24"/>
              </w:rPr>
              <w:t xml:space="preserve">In consultation with all stakeholders – </w:t>
            </w:r>
            <w:proofErr w:type="spellStart"/>
            <w:r>
              <w:rPr>
                <w:sz w:val="24"/>
              </w:rPr>
              <w:t>ie</w:t>
            </w:r>
            <w:proofErr w:type="spellEnd"/>
            <w:r>
              <w:rPr>
                <w:sz w:val="24"/>
              </w:rPr>
              <w:t>. writing</w:t>
            </w:r>
            <w:r>
              <w:rPr>
                <w:spacing w:val="-8"/>
                <w:sz w:val="24"/>
              </w:rPr>
              <w:t xml:space="preserve"> </w:t>
            </w:r>
            <w:r>
              <w:rPr>
                <w:sz w:val="24"/>
              </w:rPr>
              <w:t>the</w:t>
            </w:r>
            <w:r>
              <w:rPr>
                <w:spacing w:val="-8"/>
                <w:sz w:val="24"/>
              </w:rPr>
              <w:t xml:space="preserve"> </w:t>
            </w:r>
            <w:r>
              <w:rPr>
                <w:sz w:val="24"/>
              </w:rPr>
              <w:t>strategic</w:t>
            </w:r>
            <w:r>
              <w:rPr>
                <w:spacing w:val="-6"/>
                <w:sz w:val="24"/>
              </w:rPr>
              <w:t xml:space="preserve"> </w:t>
            </w:r>
            <w:r>
              <w:rPr>
                <w:sz w:val="24"/>
              </w:rPr>
              <w:t>plan,</w:t>
            </w:r>
            <w:r>
              <w:rPr>
                <w:spacing w:val="-6"/>
                <w:sz w:val="24"/>
              </w:rPr>
              <w:t xml:space="preserve"> </w:t>
            </w:r>
            <w:r>
              <w:rPr>
                <w:sz w:val="24"/>
              </w:rPr>
              <w:t>shaped</w:t>
            </w:r>
            <w:r>
              <w:rPr>
                <w:spacing w:val="-7"/>
                <w:sz w:val="24"/>
              </w:rPr>
              <w:t xml:space="preserve"> </w:t>
            </w:r>
            <w:r>
              <w:rPr>
                <w:sz w:val="24"/>
              </w:rPr>
              <w:t>by</w:t>
            </w:r>
            <w:r>
              <w:rPr>
                <w:spacing w:val="-6"/>
                <w:sz w:val="24"/>
              </w:rPr>
              <w:t xml:space="preserve"> </w:t>
            </w:r>
            <w:r>
              <w:rPr>
                <w:sz w:val="24"/>
              </w:rPr>
              <w:t>views from pupils, staff, parents, communities and governors.</w:t>
            </w:r>
          </w:p>
          <w:p w14:paraId="38F9D166" w14:textId="77777777" w:rsidR="00BB012A" w:rsidRDefault="007250CC">
            <w:pPr>
              <w:pStyle w:val="TableParagraph"/>
              <w:spacing w:before="292" w:line="242" w:lineRule="auto"/>
              <w:ind w:left="107"/>
              <w:rPr>
                <w:sz w:val="24"/>
              </w:rPr>
            </w:pPr>
            <w:r>
              <w:rPr>
                <w:sz w:val="24"/>
              </w:rPr>
              <w:t>Other initiatives in our employment practices</w:t>
            </w:r>
            <w:r>
              <w:rPr>
                <w:spacing w:val="-10"/>
                <w:sz w:val="24"/>
              </w:rPr>
              <w:t xml:space="preserve"> </w:t>
            </w:r>
            <w:r>
              <w:rPr>
                <w:sz w:val="24"/>
              </w:rPr>
              <w:t>that</w:t>
            </w:r>
            <w:r>
              <w:rPr>
                <w:spacing w:val="-8"/>
                <w:sz w:val="24"/>
              </w:rPr>
              <w:t xml:space="preserve"> </w:t>
            </w:r>
            <w:r>
              <w:rPr>
                <w:sz w:val="24"/>
              </w:rPr>
              <w:t>are</w:t>
            </w:r>
            <w:r>
              <w:rPr>
                <w:spacing w:val="-8"/>
                <w:sz w:val="24"/>
              </w:rPr>
              <w:t xml:space="preserve"> </w:t>
            </w:r>
            <w:r>
              <w:rPr>
                <w:sz w:val="24"/>
              </w:rPr>
              <w:t>inclusive</w:t>
            </w:r>
            <w:r>
              <w:rPr>
                <w:spacing w:val="-8"/>
                <w:sz w:val="24"/>
              </w:rPr>
              <w:t xml:space="preserve"> </w:t>
            </w:r>
            <w:r>
              <w:rPr>
                <w:sz w:val="24"/>
              </w:rPr>
              <w:t>would</w:t>
            </w:r>
            <w:r>
              <w:rPr>
                <w:spacing w:val="-9"/>
                <w:sz w:val="24"/>
              </w:rPr>
              <w:t xml:space="preserve"> </w:t>
            </w:r>
            <w:r>
              <w:rPr>
                <w:sz w:val="24"/>
              </w:rPr>
              <w:t>include:</w:t>
            </w:r>
          </w:p>
          <w:p w14:paraId="62E30F98" w14:textId="77777777" w:rsidR="00BB012A" w:rsidRDefault="007250CC">
            <w:pPr>
              <w:pStyle w:val="TableParagraph"/>
              <w:numPr>
                <w:ilvl w:val="0"/>
                <w:numId w:val="8"/>
              </w:numPr>
              <w:tabs>
                <w:tab w:val="left" w:pos="467"/>
              </w:tabs>
              <w:ind w:right="315"/>
              <w:rPr>
                <w:sz w:val="24"/>
              </w:rPr>
            </w:pPr>
            <w:r>
              <w:rPr>
                <w:sz w:val="24"/>
              </w:rPr>
              <w:t xml:space="preserve">CPD including </w:t>
            </w:r>
            <w:proofErr w:type="gramStart"/>
            <w:r>
              <w:rPr>
                <w:sz w:val="24"/>
              </w:rPr>
              <w:t>twilights</w:t>
            </w:r>
            <w:proofErr w:type="gramEnd"/>
            <w:r>
              <w:rPr>
                <w:sz w:val="24"/>
              </w:rPr>
              <w:t xml:space="preserve"> (Trust-wide) and</w:t>
            </w:r>
            <w:r>
              <w:rPr>
                <w:spacing w:val="-9"/>
                <w:sz w:val="24"/>
              </w:rPr>
              <w:t xml:space="preserve"> </w:t>
            </w:r>
            <w:r>
              <w:rPr>
                <w:sz w:val="24"/>
              </w:rPr>
              <w:t>other</w:t>
            </w:r>
            <w:r>
              <w:rPr>
                <w:spacing w:val="-7"/>
                <w:sz w:val="24"/>
              </w:rPr>
              <w:t xml:space="preserve"> </w:t>
            </w:r>
            <w:r>
              <w:rPr>
                <w:sz w:val="24"/>
              </w:rPr>
              <w:t>collaboration</w:t>
            </w:r>
            <w:r>
              <w:rPr>
                <w:spacing w:val="-7"/>
                <w:sz w:val="24"/>
              </w:rPr>
              <w:t xml:space="preserve"> </w:t>
            </w:r>
            <w:proofErr w:type="spellStart"/>
            <w:r>
              <w:rPr>
                <w:sz w:val="24"/>
              </w:rPr>
              <w:t>ie</w:t>
            </w:r>
            <w:proofErr w:type="spellEnd"/>
            <w:r>
              <w:rPr>
                <w:sz w:val="24"/>
              </w:rPr>
              <w:t>.</w:t>
            </w:r>
            <w:r>
              <w:rPr>
                <w:spacing w:val="-8"/>
                <w:sz w:val="24"/>
              </w:rPr>
              <w:t xml:space="preserve"> </w:t>
            </w:r>
            <w:r>
              <w:rPr>
                <w:sz w:val="24"/>
              </w:rPr>
              <w:t>NPQs;</w:t>
            </w:r>
            <w:r>
              <w:rPr>
                <w:spacing w:val="-10"/>
                <w:sz w:val="24"/>
              </w:rPr>
              <w:t xml:space="preserve"> </w:t>
            </w:r>
            <w:r>
              <w:rPr>
                <w:sz w:val="24"/>
              </w:rPr>
              <w:t xml:space="preserve">this would include online </w:t>
            </w:r>
            <w:r>
              <w:rPr>
                <w:spacing w:val="-2"/>
                <w:sz w:val="24"/>
              </w:rPr>
              <w:t>meetings/discussions</w:t>
            </w:r>
          </w:p>
          <w:p w14:paraId="3BDA1662" w14:textId="77777777" w:rsidR="00BB012A" w:rsidRDefault="007250CC">
            <w:pPr>
              <w:pStyle w:val="TableParagraph"/>
              <w:numPr>
                <w:ilvl w:val="0"/>
                <w:numId w:val="8"/>
              </w:numPr>
              <w:tabs>
                <w:tab w:val="left" w:pos="466"/>
              </w:tabs>
              <w:spacing w:line="305" w:lineRule="exact"/>
              <w:ind w:left="466" w:hanging="359"/>
              <w:rPr>
                <w:sz w:val="24"/>
              </w:rPr>
            </w:pPr>
            <w:r>
              <w:rPr>
                <w:sz w:val="24"/>
              </w:rPr>
              <w:t>Mentoring</w:t>
            </w:r>
            <w:r>
              <w:rPr>
                <w:spacing w:val="-5"/>
                <w:sz w:val="24"/>
              </w:rPr>
              <w:t xml:space="preserve"> </w:t>
            </w:r>
            <w:r>
              <w:rPr>
                <w:sz w:val="24"/>
              </w:rPr>
              <w:t>and</w:t>
            </w:r>
            <w:r>
              <w:rPr>
                <w:spacing w:val="-4"/>
                <w:sz w:val="24"/>
              </w:rPr>
              <w:t xml:space="preserve"> </w:t>
            </w:r>
            <w:r>
              <w:rPr>
                <w:spacing w:val="-2"/>
                <w:sz w:val="24"/>
              </w:rPr>
              <w:t>training</w:t>
            </w:r>
          </w:p>
          <w:p w14:paraId="3899711D" w14:textId="77777777" w:rsidR="00BB012A" w:rsidRDefault="007250CC">
            <w:pPr>
              <w:pStyle w:val="TableParagraph"/>
              <w:numPr>
                <w:ilvl w:val="0"/>
                <w:numId w:val="8"/>
              </w:numPr>
              <w:tabs>
                <w:tab w:val="left" w:pos="466"/>
              </w:tabs>
              <w:spacing w:line="305" w:lineRule="exact"/>
              <w:ind w:left="466" w:hanging="359"/>
              <w:rPr>
                <w:sz w:val="24"/>
              </w:rPr>
            </w:pPr>
            <w:r>
              <w:rPr>
                <w:sz w:val="24"/>
              </w:rPr>
              <w:t>Flexible</w:t>
            </w:r>
            <w:r>
              <w:rPr>
                <w:spacing w:val="-4"/>
                <w:sz w:val="24"/>
              </w:rPr>
              <w:t xml:space="preserve"> </w:t>
            </w:r>
            <w:r>
              <w:rPr>
                <w:sz w:val="24"/>
              </w:rPr>
              <w:t>working</w:t>
            </w:r>
            <w:r>
              <w:rPr>
                <w:spacing w:val="-3"/>
                <w:sz w:val="24"/>
              </w:rPr>
              <w:t xml:space="preserve"> </w:t>
            </w:r>
            <w:r>
              <w:rPr>
                <w:spacing w:val="-2"/>
                <w:sz w:val="24"/>
              </w:rPr>
              <w:t>arrangements</w:t>
            </w:r>
          </w:p>
          <w:p w14:paraId="71953242" w14:textId="77777777" w:rsidR="00BB012A" w:rsidRDefault="007250CC">
            <w:pPr>
              <w:pStyle w:val="TableParagraph"/>
              <w:numPr>
                <w:ilvl w:val="0"/>
                <w:numId w:val="8"/>
              </w:numPr>
              <w:tabs>
                <w:tab w:val="left" w:pos="466"/>
              </w:tabs>
              <w:spacing w:line="305" w:lineRule="exact"/>
              <w:ind w:left="466" w:hanging="359"/>
              <w:rPr>
                <w:sz w:val="24"/>
              </w:rPr>
            </w:pPr>
            <w:r>
              <w:rPr>
                <w:sz w:val="24"/>
              </w:rPr>
              <w:t xml:space="preserve">Staff </w:t>
            </w:r>
            <w:r>
              <w:rPr>
                <w:spacing w:val="-2"/>
                <w:sz w:val="24"/>
              </w:rPr>
              <w:t>surveys</w:t>
            </w:r>
          </w:p>
          <w:p w14:paraId="03B60E2F" w14:textId="77777777" w:rsidR="00BB012A" w:rsidRDefault="007250CC">
            <w:pPr>
              <w:pStyle w:val="TableParagraph"/>
              <w:numPr>
                <w:ilvl w:val="0"/>
                <w:numId w:val="8"/>
              </w:numPr>
              <w:tabs>
                <w:tab w:val="left" w:pos="467"/>
              </w:tabs>
              <w:spacing w:line="242" w:lineRule="auto"/>
              <w:ind w:right="381"/>
              <w:rPr>
                <w:sz w:val="24"/>
              </w:rPr>
            </w:pPr>
            <w:r>
              <w:rPr>
                <w:sz w:val="24"/>
              </w:rPr>
              <w:t>Workload</w:t>
            </w:r>
            <w:r>
              <w:rPr>
                <w:spacing w:val="-9"/>
                <w:sz w:val="24"/>
              </w:rPr>
              <w:t xml:space="preserve"> </w:t>
            </w:r>
            <w:r>
              <w:rPr>
                <w:sz w:val="24"/>
              </w:rPr>
              <w:t>and</w:t>
            </w:r>
            <w:r>
              <w:rPr>
                <w:spacing w:val="-10"/>
                <w:sz w:val="24"/>
              </w:rPr>
              <w:t xml:space="preserve"> </w:t>
            </w:r>
            <w:r>
              <w:rPr>
                <w:sz w:val="24"/>
              </w:rPr>
              <w:t>well-being</w:t>
            </w:r>
            <w:r>
              <w:rPr>
                <w:spacing w:val="-11"/>
                <w:sz w:val="24"/>
              </w:rPr>
              <w:t xml:space="preserve"> </w:t>
            </w:r>
            <w:r>
              <w:rPr>
                <w:sz w:val="24"/>
              </w:rPr>
              <w:t>groups</w:t>
            </w:r>
            <w:r>
              <w:rPr>
                <w:spacing w:val="-9"/>
                <w:sz w:val="24"/>
              </w:rPr>
              <w:t xml:space="preserve"> </w:t>
            </w:r>
            <w:r>
              <w:rPr>
                <w:sz w:val="24"/>
              </w:rPr>
              <w:t>and other strategic groups/committees</w:t>
            </w:r>
          </w:p>
          <w:p w14:paraId="7A4ACC74" w14:textId="77777777" w:rsidR="00BB012A" w:rsidRDefault="007250CC">
            <w:pPr>
              <w:pStyle w:val="TableParagraph"/>
              <w:numPr>
                <w:ilvl w:val="0"/>
                <w:numId w:val="8"/>
              </w:numPr>
              <w:tabs>
                <w:tab w:val="left" w:pos="466"/>
              </w:tabs>
              <w:spacing w:line="281" w:lineRule="exact"/>
              <w:ind w:left="466" w:hanging="359"/>
              <w:rPr>
                <w:sz w:val="24"/>
              </w:rPr>
            </w:pPr>
            <w:r>
              <w:rPr>
                <w:sz w:val="24"/>
              </w:rPr>
              <w:t>Recruitment</w:t>
            </w:r>
            <w:r>
              <w:rPr>
                <w:spacing w:val="-4"/>
                <w:sz w:val="24"/>
              </w:rPr>
              <w:t xml:space="preserve"> </w:t>
            </w:r>
            <w:r>
              <w:rPr>
                <w:spacing w:val="-2"/>
                <w:sz w:val="24"/>
              </w:rPr>
              <w:t>processes</w:t>
            </w:r>
          </w:p>
        </w:tc>
        <w:tc>
          <w:tcPr>
            <w:tcW w:w="1690" w:type="dxa"/>
          </w:tcPr>
          <w:p w14:paraId="229284DD" w14:textId="77777777" w:rsidR="00BB012A" w:rsidRDefault="007250CC">
            <w:pPr>
              <w:pStyle w:val="TableParagraph"/>
              <w:spacing w:line="292" w:lineRule="exact"/>
              <w:ind w:left="104"/>
              <w:rPr>
                <w:sz w:val="24"/>
              </w:rPr>
            </w:pPr>
            <w:r>
              <w:rPr>
                <w:sz w:val="24"/>
              </w:rPr>
              <w:t>All</w:t>
            </w:r>
            <w:r>
              <w:rPr>
                <w:spacing w:val="1"/>
                <w:sz w:val="24"/>
              </w:rPr>
              <w:t xml:space="preserve"> </w:t>
            </w:r>
            <w:r>
              <w:rPr>
                <w:spacing w:val="-2"/>
                <w:sz w:val="24"/>
              </w:rPr>
              <w:t>HEARTS</w:t>
            </w:r>
          </w:p>
          <w:p w14:paraId="69FFDC89" w14:textId="77777777" w:rsidR="00BB012A" w:rsidRDefault="007250CC">
            <w:pPr>
              <w:pStyle w:val="TableParagraph"/>
              <w:ind w:left="104" w:right="89"/>
              <w:rPr>
                <w:sz w:val="24"/>
              </w:rPr>
            </w:pPr>
            <w:r>
              <w:rPr>
                <w:spacing w:val="-2"/>
                <w:sz w:val="24"/>
              </w:rPr>
              <w:t>employees including governance</w:t>
            </w:r>
          </w:p>
        </w:tc>
      </w:tr>
      <w:tr w:rsidR="00BB012A" w14:paraId="7756996D" w14:textId="77777777">
        <w:trPr>
          <w:trHeight w:val="4728"/>
        </w:trPr>
        <w:tc>
          <w:tcPr>
            <w:tcW w:w="1448" w:type="dxa"/>
            <w:shd w:val="clear" w:color="auto" w:fill="F1F1F1"/>
          </w:tcPr>
          <w:p w14:paraId="33C288BE" w14:textId="77777777" w:rsidR="00BB012A" w:rsidRDefault="007250CC">
            <w:pPr>
              <w:pStyle w:val="TableParagraph"/>
              <w:rPr>
                <w:sz w:val="24"/>
              </w:rPr>
            </w:pPr>
            <w:r>
              <w:rPr>
                <w:spacing w:val="-2"/>
                <w:sz w:val="24"/>
              </w:rPr>
              <w:t xml:space="preserve">Unconscious </w:t>
            </w:r>
            <w:r>
              <w:rPr>
                <w:spacing w:val="-4"/>
                <w:sz w:val="24"/>
              </w:rPr>
              <w:t>bias</w:t>
            </w:r>
          </w:p>
        </w:tc>
        <w:tc>
          <w:tcPr>
            <w:tcW w:w="3613" w:type="dxa"/>
          </w:tcPr>
          <w:p w14:paraId="4904AE0D" w14:textId="77777777" w:rsidR="00BB012A" w:rsidRDefault="007250CC">
            <w:pPr>
              <w:pStyle w:val="TableParagraph"/>
              <w:ind w:left="107" w:right="95"/>
              <w:rPr>
                <w:sz w:val="24"/>
              </w:rPr>
            </w:pPr>
            <w:r>
              <w:rPr>
                <w:sz w:val="24"/>
              </w:rPr>
              <w:t>Spotting and removing unconscious bias will enable fair and robust decision-making to occur</w:t>
            </w:r>
            <w:r>
              <w:rPr>
                <w:spacing w:val="-8"/>
                <w:sz w:val="24"/>
              </w:rPr>
              <w:t xml:space="preserve"> </w:t>
            </w:r>
            <w:r>
              <w:rPr>
                <w:sz w:val="24"/>
              </w:rPr>
              <w:t>and</w:t>
            </w:r>
            <w:r>
              <w:rPr>
                <w:spacing w:val="-10"/>
                <w:sz w:val="24"/>
              </w:rPr>
              <w:t xml:space="preserve"> </w:t>
            </w:r>
            <w:r>
              <w:rPr>
                <w:sz w:val="24"/>
              </w:rPr>
              <w:t>help</w:t>
            </w:r>
            <w:r>
              <w:rPr>
                <w:spacing w:val="-10"/>
                <w:sz w:val="24"/>
              </w:rPr>
              <w:t xml:space="preserve"> </w:t>
            </w:r>
            <w:r>
              <w:rPr>
                <w:sz w:val="24"/>
              </w:rPr>
              <w:t>remove</w:t>
            </w:r>
            <w:r>
              <w:rPr>
                <w:spacing w:val="-12"/>
                <w:sz w:val="24"/>
              </w:rPr>
              <w:t xml:space="preserve"> </w:t>
            </w:r>
            <w:r>
              <w:rPr>
                <w:sz w:val="24"/>
              </w:rPr>
              <w:t xml:space="preserve">workplace </w:t>
            </w:r>
            <w:r>
              <w:rPr>
                <w:spacing w:val="-2"/>
                <w:sz w:val="24"/>
              </w:rPr>
              <w:t>negativity.</w:t>
            </w:r>
          </w:p>
          <w:p w14:paraId="5395F812" w14:textId="77777777" w:rsidR="00BB012A" w:rsidRDefault="00BB012A">
            <w:pPr>
              <w:pStyle w:val="TableParagraph"/>
              <w:spacing w:before="1"/>
              <w:ind w:left="0"/>
              <w:rPr>
                <w:b/>
                <w:sz w:val="24"/>
              </w:rPr>
            </w:pPr>
          </w:p>
          <w:p w14:paraId="3B5AB217" w14:textId="77777777" w:rsidR="00BB012A" w:rsidRDefault="007250CC">
            <w:pPr>
              <w:pStyle w:val="TableParagraph"/>
              <w:spacing w:line="292" w:lineRule="exact"/>
              <w:ind w:left="107"/>
              <w:rPr>
                <w:sz w:val="24"/>
              </w:rPr>
            </w:pPr>
            <w:r>
              <w:rPr>
                <w:sz w:val="24"/>
              </w:rPr>
              <w:t>Removing</w:t>
            </w:r>
            <w:r>
              <w:rPr>
                <w:spacing w:val="-6"/>
                <w:sz w:val="24"/>
              </w:rPr>
              <w:t xml:space="preserve"> </w:t>
            </w:r>
            <w:r>
              <w:rPr>
                <w:sz w:val="24"/>
              </w:rPr>
              <w:t>unconscious</w:t>
            </w:r>
            <w:r>
              <w:rPr>
                <w:spacing w:val="-5"/>
                <w:sz w:val="24"/>
              </w:rPr>
              <w:t xml:space="preserve"> </w:t>
            </w:r>
            <w:r>
              <w:rPr>
                <w:sz w:val="24"/>
              </w:rPr>
              <w:t>bias</w:t>
            </w:r>
            <w:r>
              <w:rPr>
                <w:spacing w:val="-5"/>
                <w:sz w:val="24"/>
              </w:rPr>
              <w:t xml:space="preserve"> </w:t>
            </w:r>
            <w:r>
              <w:rPr>
                <w:spacing w:val="-2"/>
                <w:sz w:val="24"/>
              </w:rPr>
              <w:t>also:</w:t>
            </w:r>
          </w:p>
          <w:p w14:paraId="216EF73F" w14:textId="77777777" w:rsidR="00BB012A" w:rsidRDefault="007250CC">
            <w:pPr>
              <w:pStyle w:val="TableParagraph"/>
              <w:numPr>
                <w:ilvl w:val="0"/>
                <w:numId w:val="7"/>
              </w:numPr>
              <w:tabs>
                <w:tab w:val="left" w:pos="467"/>
              </w:tabs>
              <w:spacing w:line="305" w:lineRule="exact"/>
              <w:rPr>
                <w:sz w:val="24"/>
              </w:rPr>
            </w:pPr>
            <w:r>
              <w:rPr>
                <w:sz w:val="24"/>
              </w:rPr>
              <w:t>Promotes</w:t>
            </w:r>
            <w:r>
              <w:rPr>
                <w:spacing w:val="-5"/>
                <w:sz w:val="24"/>
              </w:rPr>
              <w:t xml:space="preserve"> </w:t>
            </w:r>
            <w:r>
              <w:rPr>
                <w:sz w:val="24"/>
              </w:rPr>
              <w:t>fairness</w:t>
            </w:r>
            <w:r>
              <w:rPr>
                <w:spacing w:val="-4"/>
                <w:sz w:val="24"/>
              </w:rPr>
              <w:t xml:space="preserve"> </w:t>
            </w:r>
            <w:r>
              <w:rPr>
                <w:sz w:val="24"/>
              </w:rPr>
              <w:t>and</w:t>
            </w:r>
            <w:r>
              <w:rPr>
                <w:spacing w:val="-3"/>
                <w:sz w:val="24"/>
              </w:rPr>
              <w:t xml:space="preserve"> </w:t>
            </w:r>
            <w:r>
              <w:rPr>
                <w:spacing w:val="-2"/>
                <w:sz w:val="24"/>
              </w:rPr>
              <w:t>equality</w:t>
            </w:r>
          </w:p>
          <w:p w14:paraId="390FEC07" w14:textId="77777777" w:rsidR="00BB012A" w:rsidRDefault="007250CC">
            <w:pPr>
              <w:pStyle w:val="TableParagraph"/>
              <w:numPr>
                <w:ilvl w:val="0"/>
                <w:numId w:val="7"/>
              </w:numPr>
              <w:tabs>
                <w:tab w:val="left" w:pos="467"/>
              </w:tabs>
              <w:spacing w:line="305" w:lineRule="exact"/>
              <w:rPr>
                <w:sz w:val="24"/>
              </w:rPr>
            </w:pPr>
            <w:r>
              <w:rPr>
                <w:sz w:val="24"/>
              </w:rPr>
              <w:t>Enhances</w:t>
            </w:r>
            <w:r>
              <w:rPr>
                <w:spacing w:val="-5"/>
                <w:sz w:val="24"/>
              </w:rPr>
              <w:t xml:space="preserve"> </w:t>
            </w:r>
            <w:r>
              <w:rPr>
                <w:spacing w:val="-2"/>
                <w:sz w:val="24"/>
              </w:rPr>
              <w:t>diversity</w:t>
            </w:r>
          </w:p>
          <w:p w14:paraId="32DE8E9A" w14:textId="77777777" w:rsidR="00BB012A" w:rsidRDefault="007250CC">
            <w:pPr>
              <w:pStyle w:val="TableParagraph"/>
              <w:numPr>
                <w:ilvl w:val="0"/>
                <w:numId w:val="7"/>
              </w:numPr>
              <w:tabs>
                <w:tab w:val="left" w:pos="467"/>
              </w:tabs>
              <w:spacing w:before="1"/>
              <w:ind w:right="267"/>
              <w:rPr>
                <w:sz w:val="24"/>
              </w:rPr>
            </w:pPr>
            <w:r>
              <w:rPr>
                <w:sz w:val="24"/>
              </w:rPr>
              <w:t>Improves decision-making (decisions</w:t>
            </w:r>
            <w:r>
              <w:rPr>
                <w:spacing w:val="-14"/>
                <w:sz w:val="24"/>
              </w:rPr>
              <w:t xml:space="preserve"> </w:t>
            </w:r>
            <w:r>
              <w:rPr>
                <w:sz w:val="24"/>
              </w:rPr>
              <w:t>are</w:t>
            </w:r>
            <w:r>
              <w:rPr>
                <w:spacing w:val="-12"/>
                <w:sz w:val="24"/>
              </w:rPr>
              <w:t xml:space="preserve"> </w:t>
            </w:r>
            <w:r>
              <w:rPr>
                <w:sz w:val="24"/>
              </w:rPr>
              <w:t>more</w:t>
            </w:r>
            <w:r>
              <w:rPr>
                <w:spacing w:val="-13"/>
                <w:sz w:val="24"/>
              </w:rPr>
              <w:t xml:space="preserve"> </w:t>
            </w:r>
            <w:r>
              <w:rPr>
                <w:sz w:val="24"/>
              </w:rPr>
              <w:t>objective and well-rounded)</w:t>
            </w:r>
          </w:p>
        </w:tc>
        <w:tc>
          <w:tcPr>
            <w:tcW w:w="4451" w:type="dxa"/>
          </w:tcPr>
          <w:p w14:paraId="1F117D6B" w14:textId="77777777" w:rsidR="00BB012A" w:rsidRDefault="007250CC">
            <w:pPr>
              <w:pStyle w:val="TableParagraph"/>
              <w:ind w:left="107" w:right="147"/>
              <w:rPr>
                <w:sz w:val="24"/>
              </w:rPr>
            </w:pPr>
            <w:r>
              <w:rPr>
                <w:sz w:val="24"/>
              </w:rPr>
              <w:t>Through</w:t>
            </w:r>
            <w:r>
              <w:rPr>
                <w:spacing w:val="-13"/>
                <w:sz w:val="24"/>
              </w:rPr>
              <w:t xml:space="preserve"> </w:t>
            </w:r>
            <w:r>
              <w:rPr>
                <w:sz w:val="24"/>
              </w:rPr>
              <w:t>recruitment</w:t>
            </w:r>
            <w:r>
              <w:rPr>
                <w:spacing w:val="-14"/>
                <w:sz w:val="24"/>
              </w:rPr>
              <w:t xml:space="preserve"> </w:t>
            </w:r>
            <w:r>
              <w:rPr>
                <w:sz w:val="24"/>
              </w:rPr>
              <w:t>processes,</w:t>
            </w:r>
            <w:r>
              <w:rPr>
                <w:spacing w:val="-13"/>
                <w:sz w:val="24"/>
              </w:rPr>
              <w:t xml:space="preserve"> </w:t>
            </w:r>
            <w:r>
              <w:rPr>
                <w:sz w:val="24"/>
              </w:rPr>
              <w:t>including at the interview stage (</w:t>
            </w:r>
            <w:proofErr w:type="spellStart"/>
            <w:r>
              <w:rPr>
                <w:sz w:val="24"/>
              </w:rPr>
              <w:t>standardised</w:t>
            </w:r>
            <w:proofErr w:type="spellEnd"/>
            <w:r>
              <w:rPr>
                <w:sz w:val="24"/>
              </w:rPr>
              <w:t xml:space="preserve"> interview structures including questions and tasks); this also includes ensuring interview panels are diverse. Also:</w:t>
            </w:r>
          </w:p>
          <w:p w14:paraId="7D0532AE" w14:textId="77777777" w:rsidR="00BB012A" w:rsidRDefault="007250CC">
            <w:pPr>
              <w:pStyle w:val="TableParagraph"/>
              <w:numPr>
                <w:ilvl w:val="0"/>
                <w:numId w:val="6"/>
              </w:numPr>
              <w:tabs>
                <w:tab w:val="left" w:pos="467"/>
              </w:tabs>
              <w:ind w:right="1364"/>
              <w:rPr>
                <w:sz w:val="24"/>
              </w:rPr>
            </w:pPr>
            <w:r>
              <w:rPr>
                <w:sz w:val="24"/>
              </w:rPr>
              <w:t>Inclusive</w:t>
            </w:r>
            <w:r>
              <w:rPr>
                <w:spacing w:val="-13"/>
                <w:sz w:val="24"/>
              </w:rPr>
              <w:t xml:space="preserve"> </w:t>
            </w:r>
            <w:r>
              <w:rPr>
                <w:sz w:val="24"/>
              </w:rPr>
              <w:t>language</w:t>
            </w:r>
            <w:r>
              <w:rPr>
                <w:spacing w:val="-14"/>
                <w:sz w:val="24"/>
              </w:rPr>
              <w:t xml:space="preserve"> </w:t>
            </w:r>
            <w:r>
              <w:rPr>
                <w:sz w:val="24"/>
              </w:rPr>
              <w:t>used</w:t>
            </w:r>
            <w:r>
              <w:rPr>
                <w:spacing w:val="-13"/>
                <w:sz w:val="24"/>
              </w:rPr>
              <w:t xml:space="preserve"> </w:t>
            </w:r>
            <w:proofErr w:type="gramStart"/>
            <w:r>
              <w:rPr>
                <w:sz w:val="24"/>
              </w:rPr>
              <w:t>on</w:t>
            </w:r>
            <w:proofErr w:type="gramEnd"/>
            <w:r>
              <w:rPr>
                <w:sz w:val="24"/>
              </w:rPr>
              <w:t xml:space="preserve"> </w:t>
            </w:r>
            <w:r>
              <w:rPr>
                <w:spacing w:val="-2"/>
                <w:sz w:val="24"/>
              </w:rPr>
              <w:t>advertisements</w:t>
            </w:r>
          </w:p>
          <w:p w14:paraId="4B7641FC" w14:textId="77777777" w:rsidR="00BB012A" w:rsidRDefault="007250CC">
            <w:pPr>
              <w:pStyle w:val="TableParagraph"/>
              <w:numPr>
                <w:ilvl w:val="0"/>
                <w:numId w:val="6"/>
              </w:numPr>
              <w:tabs>
                <w:tab w:val="left" w:pos="467"/>
              </w:tabs>
              <w:spacing w:line="242" w:lineRule="auto"/>
              <w:ind w:right="876"/>
              <w:rPr>
                <w:sz w:val="24"/>
              </w:rPr>
            </w:pPr>
            <w:r>
              <w:rPr>
                <w:sz w:val="24"/>
              </w:rPr>
              <w:t>Diverse</w:t>
            </w:r>
            <w:r>
              <w:rPr>
                <w:spacing w:val="-12"/>
                <w:sz w:val="24"/>
              </w:rPr>
              <w:t xml:space="preserve"> </w:t>
            </w:r>
            <w:r>
              <w:rPr>
                <w:sz w:val="24"/>
              </w:rPr>
              <w:t>recruitment</w:t>
            </w:r>
            <w:r>
              <w:rPr>
                <w:spacing w:val="-14"/>
                <w:sz w:val="24"/>
              </w:rPr>
              <w:t xml:space="preserve"> </w:t>
            </w:r>
            <w:r>
              <w:rPr>
                <w:sz w:val="24"/>
              </w:rPr>
              <w:t>platforms</w:t>
            </w:r>
            <w:r>
              <w:rPr>
                <w:spacing w:val="-13"/>
                <w:sz w:val="24"/>
              </w:rPr>
              <w:t xml:space="preserve"> </w:t>
            </w:r>
            <w:r>
              <w:rPr>
                <w:sz w:val="24"/>
              </w:rPr>
              <w:t xml:space="preserve">/ </w:t>
            </w:r>
            <w:r>
              <w:rPr>
                <w:spacing w:val="-2"/>
                <w:sz w:val="24"/>
              </w:rPr>
              <w:t>noticeboards</w:t>
            </w:r>
          </w:p>
          <w:p w14:paraId="12CE354B" w14:textId="77777777" w:rsidR="00BB012A" w:rsidRDefault="007250CC">
            <w:pPr>
              <w:pStyle w:val="TableParagraph"/>
              <w:numPr>
                <w:ilvl w:val="0"/>
                <w:numId w:val="6"/>
              </w:numPr>
              <w:tabs>
                <w:tab w:val="left" w:pos="466"/>
              </w:tabs>
              <w:spacing w:line="301" w:lineRule="exact"/>
              <w:ind w:left="466" w:hanging="359"/>
              <w:rPr>
                <w:sz w:val="24"/>
              </w:rPr>
            </w:pPr>
            <w:r>
              <w:rPr>
                <w:sz w:val="24"/>
              </w:rPr>
              <w:t>‘blind’</w:t>
            </w:r>
            <w:r>
              <w:rPr>
                <w:spacing w:val="-5"/>
                <w:sz w:val="24"/>
              </w:rPr>
              <w:t xml:space="preserve"> </w:t>
            </w:r>
            <w:r>
              <w:rPr>
                <w:spacing w:val="-2"/>
                <w:sz w:val="24"/>
              </w:rPr>
              <w:t>recruitment</w:t>
            </w:r>
          </w:p>
          <w:p w14:paraId="0BDF426F" w14:textId="77777777" w:rsidR="00BB012A" w:rsidRDefault="007250CC">
            <w:pPr>
              <w:pStyle w:val="TableParagraph"/>
              <w:spacing w:before="292"/>
              <w:ind w:left="107" w:right="92"/>
              <w:rPr>
                <w:sz w:val="24"/>
              </w:rPr>
            </w:pPr>
            <w:r>
              <w:rPr>
                <w:sz w:val="24"/>
              </w:rPr>
              <w:t>Internal</w:t>
            </w:r>
            <w:r>
              <w:rPr>
                <w:spacing w:val="-11"/>
                <w:sz w:val="24"/>
              </w:rPr>
              <w:t xml:space="preserve"> </w:t>
            </w:r>
            <w:r>
              <w:rPr>
                <w:sz w:val="24"/>
              </w:rPr>
              <w:t>procedures</w:t>
            </w:r>
            <w:r>
              <w:rPr>
                <w:spacing w:val="-11"/>
                <w:sz w:val="24"/>
              </w:rPr>
              <w:t xml:space="preserve"> </w:t>
            </w:r>
            <w:r>
              <w:rPr>
                <w:sz w:val="24"/>
              </w:rPr>
              <w:t>for</w:t>
            </w:r>
            <w:r>
              <w:rPr>
                <w:spacing w:val="-10"/>
                <w:sz w:val="24"/>
              </w:rPr>
              <w:t xml:space="preserve"> </w:t>
            </w:r>
            <w:r>
              <w:rPr>
                <w:sz w:val="24"/>
              </w:rPr>
              <w:t>handling</w:t>
            </w:r>
            <w:r>
              <w:rPr>
                <w:spacing w:val="-9"/>
                <w:sz w:val="24"/>
              </w:rPr>
              <w:t xml:space="preserve"> </w:t>
            </w:r>
            <w:r>
              <w:rPr>
                <w:sz w:val="24"/>
              </w:rPr>
              <w:t>complex HR cases (for example grievances) with open, transparent policies and diverse panels (in handling cases).</w:t>
            </w:r>
          </w:p>
        </w:tc>
        <w:tc>
          <w:tcPr>
            <w:tcW w:w="1690" w:type="dxa"/>
          </w:tcPr>
          <w:p w14:paraId="0F045B0B" w14:textId="77777777" w:rsidR="00BB012A" w:rsidRDefault="007250CC">
            <w:pPr>
              <w:pStyle w:val="TableParagraph"/>
              <w:spacing w:line="292" w:lineRule="exact"/>
              <w:ind w:left="104"/>
              <w:rPr>
                <w:sz w:val="24"/>
              </w:rPr>
            </w:pPr>
            <w:r>
              <w:rPr>
                <w:sz w:val="24"/>
              </w:rPr>
              <w:t>All</w:t>
            </w:r>
            <w:r>
              <w:rPr>
                <w:spacing w:val="1"/>
                <w:sz w:val="24"/>
              </w:rPr>
              <w:t xml:space="preserve"> </w:t>
            </w:r>
            <w:r>
              <w:rPr>
                <w:spacing w:val="-2"/>
                <w:sz w:val="24"/>
              </w:rPr>
              <w:t>HEARTS</w:t>
            </w:r>
          </w:p>
          <w:p w14:paraId="352569BF" w14:textId="77777777" w:rsidR="00BB012A" w:rsidRDefault="007250CC">
            <w:pPr>
              <w:pStyle w:val="TableParagraph"/>
              <w:ind w:left="104" w:right="89"/>
              <w:rPr>
                <w:sz w:val="24"/>
              </w:rPr>
            </w:pPr>
            <w:r>
              <w:rPr>
                <w:spacing w:val="-2"/>
                <w:sz w:val="24"/>
              </w:rPr>
              <w:t>employees including governance</w:t>
            </w:r>
          </w:p>
        </w:tc>
      </w:tr>
    </w:tbl>
    <w:p w14:paraId="5048F105" w14:textId="77777777" w:rsidR="00BB012A" w:rsidRDefault="007250CC">
      <w:pPr>
        <w:pStyle w:val="BodyText"/>
        <w:rPr>
          <w:b/>
          <w:sz w:val="22"/>
        </w:rPr>
      </w:pPr>
      <w:r>
        <w:rPr>
          <w:b/>
          <w:noProof/>
          <w:sz w:val="22"/>
        </w:rPr>
        <w:drawing>
          <wp:anchor distT="0" distB="0" distL="0" distR="0" simplePos="0" relativeHeight="486689280" behindDoc="1" locked="0" layoutInCell="1" allowOverlap="1" wp14:anchorId="0D1D2CCF" wp14:editId="334CC29D">
            <wp:simplePos x="0" y="0"/>
            <wp:positionH relativeFrom="page">
              <wp:posOffset>0</wp:posOffset>
            </wp:positionH>
            <wp:positionV relativeFrom="page">
              <wp:posOffset>-4</wp:posOffset>
            </wp:positionV>
            <wp:extent cx="7558405" cy="1067816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8" cstate="print"/>
                    <a:stretch>
                      <a:fillRect/>
                    </a:stretch>
                  </pic:blipFill>
                  <pic:spPr>
                    <a:xfrm>
                      <a:off x="0" y="0"/>
                      <a:ext cx="7558405" cy="10678160"/>
                    </a:xfrm>
                    <a:prstGeom prst="rect">
                      <a:avLst/>
                    </a:prstGeom>
                  </pic:spPr>
                </pic:pic>
              </a:graphicData>
            </a:graphic>
          </wp:anchor>
        </w:drawing>
      </w:r>
    </w:p>
    <w:p w14:paraId="19532190" w14:textId="77777777" w:rsidR="00BB012A" w:rsidRDefault="00BB012A">
      <w:pPr>
        <w:pStyle w:val="BodyText"/>
        <w:rPr>
          <w:b/>
          <w:sz w:val="22"/>
        </w:rPr>
      </w:pPr>
    </w:p>
    <w:p w14:paraId="253B5580" w14:textId="77777777" w:rsidR="00BB012A" w:rsidRDefault="00BB012A">
      <w:pPr>
        <w:pStyle w:val="BodyText"/>
        <w:spacing w:before="147"/>
        <w:rPr>
          <w:b/>
          <w:sz w:val="22"/>
        </w:rPr>
      </w:pPr>
    </w:p>
    <w:p w14:paraId="704BCE36" w14:textId="77777777" w:rsidR="00BB012A" w:rsidRDefault="007250CC">
      <w:pPr>
        <w:ind w:right="538"/>
        <w:jc w:val="right"/>
        <w:rPr>
          <w:b/>
        </w:rPr>
      </w:pPr>
      <w:r>
        <w:t>Page</w:t>
      </w:r>
      <w:r>
        <w:rPr>
          <w:spacing w:val="-4"/>
        </w:rPr>
        <w:t xml:space="preserve"> </w:t>
      </w:r>
      <w:r>
        <w:rPr>
          <w:b/>
        </w:rPr>
        <w:t>15</w:t>
      </w:r>
      <w:r>
        <w:rPr>
          <w:b/>
          <w:spacing w:val="-1"/>
        </w:rPr>
        <w:t xml:space="preserve"> </w:t>
      </w:r>
      <w:r>
        <w:t>of</w:t>
      </w:r>
      <w:r>
        <w:rPr>
          <w:spacing w:val="-2"/>
        </w:rPr>
        <w:t xml:space="preserve"> </w:t>
      </w:r>
      <w:r>
        <w:rPr>
          <w:b/>
          <w:spacing w:val="-5"/>
        </w:rPr>
        <w:t>26</w:t>
      </w:r>
    </w:p>
    <w:p w14:paraId="2732EF18"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8"/>
        <w:gridCol w:w="3613"/>
        <w:gridCol w:w="4451"/>
        <w:gridCol w:w="1690"/>
      </w:tblGrid>
      <w:tr w:rsidR="00BB012A" w14:paraId="7381A460" w14:textId="77777777">
        <w:trPr>
          <w:trHeight w:val="1756"/>
        </w:trPr>
        <w:tc>
          <w:tcPr>
            <w:tcW w:w="1448" w:type="dxa"/>
            <w:shd w:val="clear" w:color="auto" w:fill="F1F1F1"/>
          </w:tcPr>
          <w:p w14:paraId="680B40C3" w14:textId="77777777" w:rsidR="00BB012A" w:rsidRDefault="00BB012A">
            <w:pPr>
              <w:pStyle w:val="TableParagraph"/>
              <w:ind w:left="0"/>
              <w:rPr>
                <w:rFonts w:ascii="Times New Roman"/>
              </w:rPr>
            </w:pPr>
          </w:p>
        </w:tc>
        <w:tc>
          <w:tcPr>
            <w:tcW w:w="3613" w:type="dxa"/>
          </w:tcPr>
          <w:p w14:paraId="12C058E7" w14:textId="77777777" w:rsidR="00BB012A" w:rsidRDefault="00BB012A">
            <w:pPr>
              <w:pStyle w:val="TableParagraph"/>
              <w:ind w:left="0"/>
              <w:rPr>
                <w:rFonts w:ascii="Times New Roman"/>
              </w:rPr>
            </w:pPr>
          </w:p>
        </w:tc>
        <w:tc>
          <w:tcPr>
            <w:tcW w:w="4451" w:type="dxa"/>
          </w:tcPr>
          <w:p w14:paraId="781F4425" w14:textId="77777777" w:rsidR="00BB012A" w:rsidRDefault="007250CC">
            <w:pPr>
              <w:pStyle w:val="TableParagraph"/>
              <w:ind w:left="107"/>
              <w:rPr>
                <w:sz w:val="24"/>
              </w:rPr>
            </w:pPr>
            <w:r>
              <w:rPr>
                <w:sz w:val="24"/>
              </w:rPr>
              <w:t>CPD</w:t>
            </w:r>
            <w:r>
              <w:rPr>
                <w:spacing w:val="-7"/>
                <w:sz w:val="24"/>
              </w:rPr>
              <w:t xml:space="preserve"> </w:t>
            </w:r>
            <w:r>
              <w:rPr>
                <w:sz w:val="24"/>
              </w:rPr>
              <w:t>around</w:t>
            </w:r>
            <w:r>
              <w:rPr>
                <w:spacing w:val="-8"/>
                <w:sz w:val="24"/>
              </w:rPr>
              <w:t xml:space="preserve"> </w:t>
            </w:r>
            <w:r>
              <w:rPr>
                <w:sz w:val="24"/>
              </w:rPr>
              <w:t>‘bias</w:t>
            </w:r>
            <w:r>
              <w:rPr>
                <w:spacing w:val="-9"/>
                <w:sz w:val="24"/>
              </w:rPr>
              <w:t xml:space="preserve"> </w:t>
            </w:r>
            <w:r>
              <w:rPr>
                <w:sz w:val="24"/>
              </w:rPr>
              <w:t>awareness’</w:t>
            </w:r>
            <w:r>
              <w:rPr>
                <w:spacing w:val="-9"/>
                <w:sz w:val="24"/>
              </w:rPr>
              <w:t xml:space="preserve"> </w:t>
            </w:r>
            <w:r>
              <w:rPr>
                <w:sz w:val="24"/>
              </w:rPr>
              <w:t>and</w:t>
            </w:r>
            <w:r>
              <w:rPr>
                <w:spacing w:val="-10"/>
                <w:sz w:val="24"/>
              </w:rPr>
              <w:t xml:space="preserve"> </w:t>
            </w:r>
            <w:r>
              <w:rPr>
                <w:sz w:val="24"/>
              </w:rPr>
              <w:t xml:space="preserve">ongoing training around building a culture of </w:t>
            </w:r>
            <w:r>
              <w:rPr>
                <w:spacing w:val="-2"/>
                <w:sz w:val="24"/>
              </w:rPr>
              <w:t>awareness.</w:t>
            </w:r>
          </w:p>
          <w:p w14:paraId="6286426A" w14:textId="77777777" w:rsidR="00BB012A" w:rsidRDefault="007250CC">
            <w:pPr>
              <w:pStyle w:val="TableParagraph"/>
              <w:spacing w:before="272" w:line="290" w:lineRule="atLeast"/>
              <w:ind w:left="107" w:right="147"/>
              <w:rPr>
                <w:sz w:val="24"/>
              </w:rPr>
            </w:pPr>
            <w:r>
              <w:rPr>
                <w:sz w:val="24"/>
              </w:rPr>
              <w:t>Mentoring</w:t>
            </w:r>
            <w:r>
              <w:rPr>
                <w:spacing w:val="-14"/>
                <w:sz w:val="24"/>
              </w:rPr>
              <w:t xml:space="preserve"> </w:t>
            </w:r>
            <w:r>
              <w:rPr>
                <w:sz w:val="24"/>
              </w:rPr>
              <w:t>and</w:t>
            </w:r>
            <w:r>
              <w:rPr>
                <w:spacing w:val="-14"/>
                <w:sz w:val="24"/>
              </w:rPr>
              <w:t xml:space="preserve"> </w:t>
            </w:r>
            <w:r>
              <w:rPr>
                <w:sz w:val="24"/>
              </w:rPr>
              <w:t>support,</w:t>
            </w:r>
            <w:r>
              <w:rPr>
                <w:spacing w:val="-13"/>
                <w:sz w:val="24"/>
              </w:rPr>
              <w:t xml:space="preserve"> </w:t>
            </w:r>
            <w:r>
              <w:rPr>
                <w:sz w:val="24"/>
              </w:rPr>
              <w:t>including induction, for new employees.</w:t>
            </w:r>
          </w:p>
        </w:tc>
        <w:tc>
          <w:tcPr>
            <w:tcW w:w="1690" w:type="dxa"/>
          </w:tcPr>
          <w:p w14:paraId="53AEC9D4" w14:textId="77777777" w:rsidR="00BB012A" w:rsidRDefault="00BB012A">
            <w:pPr>
              <w:pStyle w:val="TableParagraph"/>
              <w:ind w:left="0"/>
              <w:rPr>
                <w:rFonts w:ascii="Times New Roman"/>
              </w:rPr>
            </w:pPr>
          </w:p>
        </w:tc>
      </w:tr>
      <w:tr w:rsidR="00BB012A" w14:paraId="440A752F" w14:textId="77777777">
        <w:trPr>
          <w:trHeight w:val="6242"/>
        </w:trPr>
        <w:tc>
          <w:tcPr>
            <w:tcW w:w="1448" w:type="dxa"/>
            <w:shd w:val="clear" w:color="auto" w:fill="E1EED9"/>
          </w:tcPr>
          <w:p w14:paraId="4F8BF953" w14:textId="77777777" w:rsidR="00BB012A" w:rsidRDefault="007250CC">
            <w:pPr>
              <w:pStyle w:val="TableParagraph"/>
              <w:spacing w:before="1"/>
              <w:ind w:right="371"/>
              <w:rPr>
                <w:sz w:val="24"/>
              </w:rPr>
            </w:pPr>
            <w:r>
              <w:rPr>
                <w:sz w:val="24"/>
              </w:rPr>
              <w:t>Use / change</w:t>
            </w:r>
            <w:r>
              <w:rPr>
                <w:spacing w:val="-14"/>
                <w:sz w:val="24"/>
              </w:rPr>
              <w:t xml:space="preserve"> </w:t>
            </w:r>
            <w:r>
              <w:rPr>
                <w:sz w:val="24"/>
              </w:rPr>
              <w:t xml:space="preserve">of </w:t>
            </w:r>
            <w:r>
              <w:rPr>
                <w:spacing w:val="-2"/>
                <w:sz w:val="24"/>
              </w:rPr>
              <w:t>language</w:t>
            </w:r>
          </w:p>
        </w:tc>
        <w:tc>
          <w:tcPr>
            <w:tcW w:w="3613" w:type="dxa"/>
          </w:tcPr>
          <w:p w14:paraId="47E8C822" w14:textId="77777777" w:rsidR="00BB012A" w:rsidRDefault="007250CC">
            <w:pPr>
              <w:pStyle w:val="TableParagraph"/>
              <w:spacing w:before="1"/>
              <w:ind w:left="107"/>
              <w:rPr>
                <w:sz w:val="24"/>
              </w:rPr>
            </w:pPr>
            <w:r>
              <w:rPr>
                <w:sz w:val="24"/>
              </w:rPr>
              <w:t>Strategic</w:t>
            </w:r>
            <w:r>
              <w:rPr>
                <w:spacing w:val="-8"/>
                <w:sz w:val="24"/>
              </w:rPr>
              <w:t xml:space="preserve"> </w:t>
            </w:r>
            <w:r>
              <w:rPr>
                <w:sz w:val="24"/>
              </w:rPr>
              <w:t>use</w:t>
            </w:r>
            <w:r>
              <w:rPr>
                <w:spacing w:val="-9"/>
                <w:sz w:val="24"/>
              </w:rPr>
              <w:t xml:space="preserve"> </w:t>
            </w:r>
            <w:r>
              <w:rPr>
                <w:sz w:val="24"/>
              </w:rPr>
              <w:t>of</w:t>
            </w:r>
            <w:r>
              <w:rPr>
                <w:spacing w:val="-8"/>
                <w:sz w:val="24"/>
              </w:rPr>
              <w:t xml:space="preserve"> </w:t>
            </w:r>
            <w:r>
              <w:rPr>
                <w:sz w:val="24"/>
              </w:rPr>
              <w:t>language,</w:t>
            </w:r>
            <w:r>
              <w:rPr>
                <w:spacing w:val="-8"/>
                <w:sz w:val="24"/>
              </w:rPr>
              <w:t xml:space="preserve"> </w:t>
            </w:r>
            <w:r>
              <w:rPr>
                <w:sz w:val="24"/>
              </w:rPr>
              <w:t>in</w:t>
            </w:r>
            <w:r>
              <w:rPr>
                <w:spacing w:val="-8"/>
                <w:sz w:val="24"/>
              </w:rPr>
              <w:t xml:space="preserve"> </w:t>
            </w:r>
            <w:r>
              <w:rPr>
                <w:sz w:val="24"/>
              </w:rPr>
              <w:t>the context of EDI:</w:t>
            </w:r>
          </w:p>
          <w:p w14:paraId="4852982B" w14:textId="77777777" w:rsidR="00BB012A" w:rsidRDefault="007250CC">
            <w:pPr>
              <w:pStyle w:val="TableParagraph"/>
              <w:numPr>
                <w:ilvl w:val="0"/>
                <w:numId w:val="5"/>
              </w:numPr>
              <w:tabs>
                <w:tab w:val="left" w:pos="467"/>
              </w:tabs>
              <w:ind w:right="110"/>
              <w:rPr>
                <w:sz w:val="24"/>
              </w:rPr>
            </w:pPr>
            <w:r>
              <w:rPr>
                <w:sz w:val="24"/>
              </w:rPr>
              <w:t>Promotes</w:t>
            </w:r>
            <w:r>
              <w:rPr>
                <w:spacing w:val="-13"/>
                <w:sz w:val="24"/>
              </w:rPr>
              <w:t xml:space="preserve"> </w:t>
            </w:r>
            <w:r>
              <w:rPr>
                <w:sz w:val="24"/>
              </w:rPr>
              <w:t>inclusivity</w:t>
            </w:r>
            <w:r>
              <w:rPr>
                <w:spacing w:val="-12"/>
                <w:sz w:val="24"/>
              </w:rPr>
              <w:t xml:space="preserve"> </w:t>
            </w:r>
            <w:r>
              <w:rPr>
                <w:sz w:val="24"/>
              </w:rPr>
              <w:t>and</w:t>
            </w:r>
            <w:r>
              <w:rPr>
                <w:spacing w:val="-14"/>
                <w:sz w:val="24"/>
              </w:rPr>
              <w:t xml:space="preserve"> </w:t>
            </w:r>
            <w:r>
              <w:rPr>
                <w:sz w:val="24"/>
              </w:rPr>
              <w:t xml:space="preserve">builds </w:t>
            </w:r>
            <w:r>
              <w:rPr>
                <w:spacing w:val="-2"/>
                <w:sz w:val="24"/>
              </w:rPr>
              <w:t>respect</w:t>
            </w:r>
          </w:p>
          <w:p w14:paraId="23A47EF7" w14:textId="77777777" w:rsidR="00BB012A" w:rsidRDefault="007250CC">
            <w:pPr>
              <w:pStyle w:val="TableParagraph"/>
              <w:numPr>
                <w:ilvl w:val="0"/>
                <w:numId w:val="5"/>
              </w:numPr>
              <w:tabs>
                <w:tab w:val="left" w:pos="467"/>
              </w:tabs>
              <w:spacing w:line="242" w:lineRule="auto"/>
              <w:ind w:right="122"/>
              <w:rPr>
                <w:sz w:val="24"/>
              </w:rPr>
            </w:pPr>
            <w:r>
              <w:rPr>
                <w:sz w:val="24"/>
              </w:rPr>
              <w:t>Builds</w:t>
            </w:r>
            <w:r>
              <w:rPr>
                <w:spacing w:val="-10"/>
                <w:sz w:val="24"/>
              </w:rPr>
              <w:t xml:space="preserve"> </w:t>
            </w:r>
            <w:r>
              <w:rPr>
                <w:sz w:val="24"/>
              </w:rPr>
              <w:t>belonging</w:t>
            </w:r>
            <w:r>
              <w:rPr>
                <w:spacing w:val="-10"/>
                <w:sz w:val="24"/>
              </w:rPr>
              <w:t xml:space="preserve"> </w:t>
            </w:r>
            <w:r>
              <w:rPr>
                <w:sz w:val="24"/>
              </w:rPr>
              <w:t>and</w:t>
            </w:r>
            <w:r>
              <w:rPr>
                <w:spacing w:val="-10"/>
                <w:sz w:val="24"/>
              </w:rPr>
              <w:t xml:space="preserve"> </w:t>
            </w:r>
            <w:r>
              <w:rPr>
                <w:sz w:val="24"/>
              </w:rPr>
              <w:t>a</w:t>
            </w:r>
            <w:r>
              <w:rPr>
                <w:spacing w:val="-10"/>
                <w:sz w:val="24"/>
              </w:rPr>
              <w:t xml:space="preserve"> </w:t>
            </w:r>
            <w:r>
              <w:rPr>
                <w:sz w:val="24"/>
              </w:rPr>
              <w:t>positive workplace culture</w:t>
            </w:r>
          </w:p>
          <w:p w14:paraId="78A79F4C" w14:textId="77777777" w:rsidR="00BB012A" w:rsidRDefault="007250CC">
            <w:pPr>
              <w:pStyle w:val="TableParagraph"/>
              <w:numPr>
                <w:ilvl w:val="0"/>
                <w:numId w:val="5"/>
              </w:numPr>
              <w:tabs>
                <w:tab w:val="left" w:pos="467"/>
              </w:tabs>
              <w:ind w:right="202"/>
              <w:rPr>
                <w:sz w:val="24"/>
              </w:rPr>
            </w:pPr>
            <w:r>
              <w:rPr>
                <w:sz w:val="24"/>
              </w:rPr>
              <w:t>Reduces unconscious bias (by consciously</w:t>
            </w:r>
            <w:r>
              <w:rPr>
                <w:spacing w:val="-14"/>
                <w:sz w:val="24"/>
              </w:rPr>
              <w:t xml:space="preserve"> </w:t>
            </w:r>
            <w:r>
              <w:rPr>
                <w:sz w:val="24"/>
              </w:rPr>
              <w:t>choosing</w:t>
            </w:r>
            <w:r>
              <w:rPr>
                <w:spacing w:val="-14"/>
                <w:sz w:val="24"/>
              </w:rPr>
              <w:t xml:space="preserve"> </w:t>
            </w:r>
            <w:r>
              <w:rPr>
                <w:sz w:val="24"/>
              </w:rPr>
              <w:t>inclusive language, we can reduce the impact of bias and stereotypes, improving communication and interaction), thus further promoting fairness and equality in the workplace</w:t>
            </w:r>
          </w:p>
          <w:p w14:paraId="51971115" w14:textId="77777777" w:rsidR="00BB012A" w:rsidRDefault="007250CC">
            <w:pPr>
              <w:pStyle w:val="TableParagraph"/>
              <w:numPr>
                <w:ilvl w:val="0"/>
                <w:numId w:val="5"/>
              </w:numPr>
              <w:tabs>
                <w:tab w:val="left" w:pos="467"/>
              </w:tabs>
              <w:spacing w:line="305" w:lineRule="exact"/>
              <w:rPr>
                <w:sz w:val="24"/>
              </w:rPr>
            </w:pPr>
            <w:r>
              <w:rPr>
                <w:sz w:val="24"/>
              </w:rPr>
              <w:t>Enhances</w:t>
            </w:r>
            <w:r>
              <w:rPr>
                <w:spacing w:val="-5"/>
                <w:sz w:val="24"/>
              </w:rPr>
              <w:t xml:space="preserve"> </w:t>
            </w:r>
            <w:r>
              <w:rPr>
                <w:spacing w:val="-2"/>
                <w:sz w:val="24"/>
              </w:rPr>
              <w:t>communication</w:t>
            </w:r>
          </w:p>
          <w:p w14:paraId="2B7730D1" w14:textId="77777777" w:rsidR="00BB012A" w:rsidRDefault="007250CC">
            <w:pPr>
              <w:pStyle w:val="TableParagraph"/>
              <w:numPr>
                <w:ilvl w:val="0"/>
                <w:numId w:val="5"/>
              </w:numPr>
              <w:tabs>
                <w:tab w:val="left" w:pos="467"/>
              </w:tabs>
              <w:ind w:right="533"/>
              <w:rPr>
                <w:sz w:val="24"/>
              </w:rPr>
            </w:pPr>
            <w:r>
              <w:rPr>
                <w:sz w:val="24"/>
              </w:rPr>
              <w:t>Supports compliance with legal</w:t>
            </w:r>
            <w:r>
              <w:rPr>
                <w:spacing w:val="-12"/>
                <w:sz w:val="24"/>
              </w:rPr>
              <w:t xml:space="preserve"> </w:t>
            </w:r>
            <w:r>
              <w:rPr>
                <w:sz w:val="24"/>
              </w:rPr>
              <w:t>and</w:t>
            </w:r>
            <w:r>
              <w:rPr>
                <w:spacing w:val="-12"/>
                <w:sz w:val="24"/>
              </w:rPr>
              <w:t xml:space="preserve"> </w:t>
            </w:r>
            <w:r>
              <w:rPr>
                <w:sz w:val="24"/>
              </w:rPr>
              <w:t>ethical</w:t>
            </w:r>
            <w:r>
              <w:rPr>
                <w:spacing w:val="-14"/>
                <w:sz w:val="24"/>
              </w:rPr>
              <w:t xml:space="preserve"> </w:t>
            </w:r>
            <w:r>
              <w:rPr>
                <w:sz w:val="24"/>
              </w:rPr>
              <w:t>standards</w:t>
            </w:r>
          </w:p>
          <w:p w14:paraId="169881C4" w14:textId="77777777" w:rsidR="00BB012A" w:rsidRDefault="007250CC">
            <w:pPr>
              <w:pStyle w:val="TableParagraph"/>
              <w:numPr>
                <w:ilvl w:val="0"/>
                <w:numId w:val="5"/>
              </w:numPr>
              <w:tabs>
                <w:tab w:val="left" w:pos="467"/>
              </w:tabs>
              <w:spacing w:line="305" w:lineRule="exact"/>
              <w:rPr>
                <w:sz w:val="24"/>
              </w:rPr>
            </w:pPr>
            <w:r>
              <w:rPr>
                <w:sz w:val="24"/>
              </w:rPr>
              <w:t>Reflects</w:t>
            </w:r>
            <w:r>
              <w:rPr>
                <w:spacing w:val="-3"/>
                <w:sz w:val="24"/>
              </w:rPr>
              <w:t xml:space="preserve"> </w:t>
            </w:r>
            <w:r>
              <w:rPr>
                <w:sz w:val="24"/>
              </w:rPr>
              <w:t>our</w:t>
            </w:r>
            <w:r>
              <w:rPr>
                <w:spacing w:val="-3"/>
                <w:sz w:val="24"/>
              </w:rPr>
              <w:t xml:space="preserve"> </w:t>
            </w:r>
            <w:r>
              <w:rPr>
                <w:sz w:val="24"/>
              </w:rPr>
              <w:t>HEARTS</w:t>
            </w:r>
            <w:r>
              <w:rPr>
                <w:spacing w:val="-3"/>
                <w:sz w:val="24"/>
              </w:rPr>
              <w:t xml:space="preserve"> </w:t>
            </w:r>
            <w:r>
              <w:rPr>
                <w:spacing w:val="-2"/>
                <w:sz w:val="24"/>
              </w:rPr>
              <w:t>values</w:t>
            </w:r>
          </w:p>
          <w:p w14:paraId="73B70CC0" w14:textId="77777777" w:rsidR="00BB012A" w:rsidRDefault="007250CC">
            <w:pPr>
              <w:pStyle w:val="TableParagraph"/>
              <w:numPr>
                <w:ilvl w:val="0"/>
                <w:numId w:val="5"/>
              </w:numPr>
              <w:tabs>
                <w:tab w:val="left" w:pos="467"/>
              </w:tabs>
              <w:rPr>
                <w:sz w:val="24"/>
              </w:rPr>
            </w:pPr>
            <w:r>
              <w:rPr>
                <w:sz w:val="24"/>
              </w:rPr>
              <w:t>Mitigates</w:t>
            </w:r>
            <w:r>
              <w:rPr>
                <w:spacing w:val="-5"/>
                <w:sz w:val="24"/>
              </w:rPr>
              <w:t xml:space="preserve"> </w:t>
            </w:r>
            <w:r>
              <w:rPr>
                <w:sz w:val="24"/>
              </w:rPr>
              <w:t>[potential]</w:t>
            </w:r>
            <w:r>
              <w:rPr>
                <w:spacing w:val="-5"/>
                <w:sz w:val="24"/>
              </w:rPr>
              <w:t xml:space="preserve"> </w:t>
            </w:r>
            <w:r>
              <w:rPr>
                <w:spacing w:val="-2"/>
                <w:sz w:val="24"/>
              </w:rPr>
              <w:t>conflict</w:t>
            </w:r>
          </w:p>
        </w:tc>
        <w:tc>
          <w:tcPr>
            <w:tcW w:w="4451" w:type="dxa"/>
          </w:tcPr>
          <w:p w14:paraId="507105B4" w14:textId="77777777" w:rsidR="00BB012A" w:rsidRDefault="007250CC">
            <w:pPr>
              <w:pStyle w:val="TableParagraph"/>
              <w:spacing w:before="1"/>
              <w:ind w:left="107"/>
              <w:rPr>
                <w:sz w:val="24"/>
              </w:rPr>
            </w:pPr>
            <w:r>
              <w:rPr>
                <w:sz w:val="24"/>
              </w:rPr>
              <w:t xml:space="preserve">Use of specific, </w:t>
            </w:r>
            <w:proofErr w:type="gramStart"/>
            <w:r>
              <w:rPr>
                <w:sz w:val="24"/>
              </w:rPr>
              <w:t>chosen-language</w:t>
            </w:r>
            <w:proofErr w:type="gramEnd"/>
            <w:r>
              <w:rPr>
                <w:sz w:val="24"/>
              </w:rPr>
              <w:t xml:space="preserve"> in our employment</w:t>
            </w:r>
            <w:r>
              <w:rPr>
                <w:spacing w:val="-10"/>
                <w:sz w:val="24"/>
              </w:rPr>
              <w:t xml:space="preserve"> </w:t>
            </w:r>
            <w:r>
              <w:rPr>
                <w:sz w:val="24"/>
              </w:rPr>
              <w:t>practices</w:t>
            </w:r>
            <w:r>
              <w:rPr>
                <w:spacing w:val="-11"/>
                <w:sz w:val="24"/>
              </w:rPr>
              <w:t xml:space="preserve"> </w:t>
            </w:r>
            <w:r>
              <w:rPr>
                <w:sz w:val="24"/>
              </w:rPr>
              <w:t>is</w:t>
            </w:r>
            <w:r>
              <w:rPr>
                <w:spacing w:val="-11"/>
                <w:sz w:val="24"/>
              </w:rPr>
              <w:t xml:space="preserve"> </w:t>
            </w:r>
            <w:r>
              <w:rPr>
                <w:sz w:val="24"/>
              </w:rPr>
              <w:t>achieved</w:t>
            </w:r>
            <w:r>
              <w:rPr>
                <w:spacing w:val="-10"/>
                <w:sz w:val="24"/>
              </w:rPr>
              <w:t xml:space="preserve"> </w:t>
            </w:r>
            <w:r>
              <w:rPr>
                <w:sz w:val="24"/>
              </w:rPr>
              <w:t>through:</w:t>
            </w:r>
          </w:p>
          <w:p w14:paraId="1AF4B039" w14:textId="77777777" w:rsidR="00BB012A" w:rsidRDefault="007250CC">
            <w:pPr>
              <w:pStyle w:val="TableParagraph"/>
              <w:numPr>
                <w:ilvl w:val="0"/>
                <w:numId w:val="4"/>
              </w:numPr>
              <w:tabs>
                <w:tab w:val="left" w:pos="466"/>
              </w:tabs>
              <w:spacing w:line="304" w:lineRule="exact"/>
              <w:ind w:left="466" w:hanging="359"/>
              <w:rPr>
                <w:sz w:val="24"/>
              </w:rPr>
            </w:pPr>
            <w:r>
              <w:rPr>
                <w:sz w:val="24"/>
              </w:rPr>
              <w:t>regular</w:t>
            </w:r>
            <w:r>
              <w:rPr>
                <w:spacing w:val="-2"/>
                <w:sz w:val="24"/>
              </w:rPr>
              <w:t xml:space="preserve"> </w:t>
            </w:r>
            <w:r>
              <w:rPr>
                <w:sz w:val="24"/>
              </w:rPr>
              <w:t>review</w:t>
            </w:r>
            <w:r>
              <w:rPr>
                <w:spacing w:val="-2"/>
                <w:sz w:val="24"/>
              </w:rPr>
              <w:t xml:space="preserve"> </w:t>
            </w:r>
            <w:r>
              <w:rPr>
                <w:sz w:val="24"/>
              </w:rPr>
              <w:t>of</w:t>
            </w:r>
            <w:r>
              <w:rPr>
                <w:spacing w:val="-1"/>
                <w:sz w:val="24"/>
              </w:rPr>
              <w:t xml:space="preserve"> </w:t>
            </w:r>
            <w:r>
              <w:rPr>
                <w:sz w:val="24"/>
              </w:rPr>
              <w:t>policy</w:t>
            </w:r>
            <w:r>
              <w:rPr>
                <w:spacing w:val="-3"/>
                <w:sz w:val="24"/>
              </w:rPr>
              <w:t xml:space="preserve"> </w:t>
            </w:r>
            <w:r>
              <w:rPr>
                <w:sz w:val="24"/>
              </w:rPr>
              <w:t>and</w:t>
            </w:r>
            <w:r>
              <w:rPr>
                <w:spacing w:val="-2"/>
                <w:sz w:val="24"/>
              </w:rPr>
              <w:t xml:space="preserve"> procedure.</w:t>
            </w:r>
          </w:p>
          <w:p w14:paraId="3819286A" w14:textId="77777777" w:rsidR="00BB012A" w:rsidRDefault="007250CC">
            <w:pPr>
              <w:pStyle w:val="TableParagraph"/>
              <w:numPr>
                <w:ilvl w:val="0"/>
                <w:numId w:val="4"/>
              </w:numPr>
              <w:tabs>
                <w:tab w:val="left" w:pos="467"/>
              </w:tabs>
              <w:ind w:right="320"/>
              <w:rPr>
                <w:sz w:val="24"/>
              </w:rPr>
            </w:pPr>
            <w:r>
              <w:rPr>
                <w:sz w:val="24"/>
              </w:rPr>
              <w:t>Adherence</w:t>
            </w:r>
            <w:r>
              <w:rPr>
                <w:spacing w:val="-8"/>
                <w:sz w:val="24"/>
              </w:rPr>
              <w:t xml:space="preserve"> </w:t>
            </w:r>
            <w:r>
              <w:rPr>
                <w:sz w:val="24"/>
              </w:rPr>
              <w:t>to</w:t>
            </w:r>
            <w:r>
              <w:rPr>
                <w:spacing w:val="-9"/>
                <w:sz w:val="24"/>
              </w:rPr>
              <w:t xml:space="preserve"> </w:t>
            </w:r>
            <w:r>
              <w:rPr>
                <w:sz w:val="24"/>
              </w:rPr>
              <w:t>our</w:t>
            </w:r>
            <w:r>
              <w:rPr>
                <w:spacing w:val="-9"/>
                <w:sz w:val="24"/>
              </w:rPr>
              <w:t xml:space="preserve"> </w:t>
            </w:r>
            <w:r>
              <w:rPr>
                <w:sz w:val="24"/>
              </w:rPr>
              <w:t>HEARTS</w:t>
            </w:r>
            <w:r>
              <w:rPr>
                <w:spacing w:val="-7"/>
                <w:sz w:val="24"/>
              </w:rPr>
              <w:t xml:space="preserve"> </w:t>
            </w:r>
            <w:r>
              <w:rPr>
                <w:sz w:val="24"/>
              </w:rPr>
              <w:t>values,</w:t>
            </w:r>
            <w:r>
              <w:rPr>
                <w:spacing w:val="-9"/>
                <w:sz w:val="24"/>
              </w:rPr>
              <w:t xml:space="preserve"> </w:t>
            </w:r>
            <w:r>
              <w:rPr>
                <w:sz w:val="24"/>
              </w:rPr>
              <w:t>our Code of Conduct and general expectations of our employees</w:t>
            </w:r>
          </w:p>
          <w:p w14:paraId="38303CB4" w14:textId="77777777" w:rsidR="00BB012A" w:rsidRDefault="007250CC">
            <w:pPr>
              <w:pStyle w:val="TableParagraph"/>
              <w:numPr>
                <w:ilvl w:val="0"/>
                <w:numId w:val="4"/>
              </w:numPr>
              <w:tabs>
                <w:tab w:val="left" w:pos="467"/>
              </w:tabs>
              <w:spacing w:before="1"/>
              <w:ind w:right="373"/>
              <w:rPr>
                <w:sz w:val="24"/>
              </w:rPr>
            </w:pPr>
            <w:r>
              <w:rPr>
                <w:sz w:val="24"/>
              </w:rPr>
              <w:t>Welcoming</w:t>
            </w:r>
            <w:r>
              <w:rPr>
                <w:spacing w:val="-14"/>
                <w:sz w:val="24"/>
              </w:rPr>
              <w:t xml:space="preserve"> </w:t>
            </w:r>
            <w:r>
              <w:rPr>
                <w:sz w:val="24"/>
              </w:rPr>
              <w:t>(and</w:t>
            </w:r>
            <w:r>
              <w:rPr>
                <w:spacing w:val="-13"/>
                <w:sz w:val="24"/>
              </w:rPr>
              <w:t xml:space="preserve"> </w:t>
            </w:r>
            <w:r>
              <w:rPr>
                <w:sz w:val="24"/>
              </w:rPr>
              <w:t>safe)</w:t>
            </w:r>
            <w:r>
              <w:rPr>
                <w:spacing w:val="-13"/>
                <w:sz w:val="24"/>
              </w:rPr>
              <w:t xml:space="preserve"> </w:t>
            </w:r>
            <w:r>
              <w:rPr>
                <w:sz w:val="24"/>
              </w:rPr>
              <w:t xml:space="preserve">environments; being mindful of the ‘water-cooler’ </w:t>
            </w:r>
            <w:r>
              <w:rPr>
                <w:spacing w:val="-2"/>
                <w:sz w:val="24"/>
              </w:rPr>
              <w:t>culture</w:t>
            </w:r>
          </w:p>
          <w:p w14:paraId="2D95A932" w14:textId="77777777" w:rsidR="00BB012A" w:rsidRDefault="007250CC">
            <w:pPr>
              <w:pStyle w:val="TableParagraph"/>
              <w:numPr>
                <w:ilvl w:val="0"/>
                <w:numId w:val="4"/>
              </w:numPr>
              <w:tabs>
                <w:tab w:val="left" w:pos="467"/>
              </w:tabs>
              <w:ind w:right="164"/>
              <w:rPr>
                <w:sz w:val="24"/>
              </w:rPr>
            </w:pPr>
            <w:r>
              <w:rPr>
                <w:sz w:val="24"/>
              </w:rPr>
              <w:t>CPD, including at inset-level (Trust- wide), staff meetings, 1-1 meetings including PMs and other meetings; we continue</w:t>
            </w:r>
            <w:r>
              <w:rPr>
                <w:spacing w:val="-7"/>
                <w:sz w:val="24"/>
              </w:rPr>
              <w:t xml:space="preserve"> </w:t>
            </w:r>
            <w:r>
              <w:rPr>
                <w:sz w:val="24"/>
              </w:rPr>
              <w:t>to</w:t>
            </w:r>
            <w:r>
              <w:rPr>
                <w:spacing w:val="-7"/>
                <w:sz w:val="24"/>
              </w:rPr>
              <w:t xml:space="preserve"> </w:t>
            </w:r>
            <w:r>
              <w:rPr>
                <w:sz w:val="24"/>
              </w:rPr>
              <w:t>be</w:t>
            </w:r>
            <w:r>
              <w:rPr>
                <w:spacing w:val="-7"/>
                <w:sz w:val="24"/>
              </w:rPr>
              <w:t xml:space="preserve"> </w:t>
            </w:r>
            <w:r>
              <w:rPr>
                <w:sz w:val="24"/>
              </w:rPr>
              <w:t>mindful</w:t>
            </w:r>
            <w:r>
              <w:rPr>
                <w:spacing w:val="-5"/>
                <w:sz w:val="24"/>
              </w:rPr>
              <w:t xml:space="preserve"> </w:t>
            </w:r>
            <w:r>
              <w:rPr>
                <w:sz w:val="24"/>
              </w:rPr>
              <w:t>of</w:t>
            </w:r>
            <w:r>
              <w:rPr>
                <w:spacing w:val="-4"/>
                <w:sz w:val="24"/>
              </w:rPr>
              <w:t xml:space="preserve"> </w:t>
            </w:r>
            <w:r>
              <w:rPr>
                <w:sz w:val="24"/>
              </w:rPr>
              <w:t>what</w:t>
            </w:r>
            <w:r>
              <w:rPr>
                <w:spacing w:val="-6"/>
                <w:sz w:val="24"/>
              </w:rPr>
              <w:t xml:space="preserve"> </w:t>
            </w:r>
            <w:r>
              <w:rPr>
                <w:sz w:val="24"/>
              </w:rPr>
              <w:t>we</w:t>
            </w:r>
            <w:r>
              <w:rPr>
                <w:spacing w:val="-4"/>
                <w:sz w:val="24"/>
              </w:rPr>
              <w:t xml:space="preserve"> </w:t>
            </w:r>
            <w:r>
              <w:rPr>
                <w:sz w:val="24"/>
              </w:rPr>
              <w:t>say, to whom we say it, and why we say it</w:t>
            </w:r>
          </w:p>
          <w:p w14:paraId="6188BAE7" w14:textId="77777777" w:rsidR="00BB012A" w:rsidRDefault="007250CC">
            <w:pPr>
              <w:pStyle w:val="TableParagraph"/>
              <w:numPr>
                <w:ilvl w:val="0"/>
                <w:numId w:val="4"/>
              </w:numPr>
              <w:tabs>
                <w:tab w:val="left" w:pos="466"/>
              </w:tabs>
              <w:ind w:left="466" w:hanging="359"/>
              <w:rPr>
                <w:sz w:val="24"/>
              </w:rPr>
            </w:pPr>
            <w:r>
              <w:rPr>
                <w:sz w:val="24"/>
              </w:rPr>
              <w:t>Tackling</w:t>
            </w:r>
            <w:r>
              <w:rPr>
                <w:spacing w:val="-3"/>
                <w:sz w:val="24"/>
              </w:rPr>
              <w:t xml:space="preserve"> </w:t>
            </w:r>
            <w:r>
              <w:rPr>
                <w:sz w:val="24"/>
              </w:rPr>
              <w:t>when</w:t>
            </w:r>
            <w:r>
              <w:rPr>
                <w:spacing w:val="-3"/>
                <w:sz w:val="24"/>
              </w:rPr>
              <w:t xml:space="preserve"> </w:t>
            </w:r>
            <w:r>
              <w:rPr>
                <w:sz w:val="24"/>
              </w:rPr>
              <w:t>the</w:t>
            </w:r>
            <w:r>
              <w:rPr>
                <w:spacing w:val="-3"/>
                <w:sz w:val="24"/>
              </w:rPr>
              <w:t xml:space="preserve"> </w:t>
            </w:r>
            <w:r>
              <w:rPr>
                <w:sz w:val="24"/>
              </w:rPr>
              <w:t>use</w:t>
            </w:r>
            <w:r>
              <w:rPr>
                <w:spacing w:val="-1"/>
                <w:sz w:val="24"/>
              </w:rPr>
              <w:t xml:space="preserve"> </w:t>
            </w:r>
            <w:r>
              <w:rPr>
                <w:sz w:val="24"/>
              </w:rPr>
              <w:t>of</w:t>
            </w:r>
            <w:r>
              <w:rPr>
                <w:spacing w:val="-3"/>
                <w:sz w:val="24"/>
              </w:rPr>
              <w:t xml:space="preserve"> </w:t>
            </w:r>
            <w:r>
              <w:rPr>
                <w:spacing w:val="-2"/>
                <w:sz w:val="24"/>
              </w:rPr>
              <w:t>language</w:t>
            </w:r>
          </w:p>
          <w:p w14:paraId="557724A8" w14:textId="77777777" w:rsidR="00BB012A" w:rsidRDefault="007250CC">
            <w:pPr>
              <w:pStyle w:val="TableParagraph"/>
              <w:ind w:left="467"/>
              <w:rPr>
                <w:sz w:val="24"/>
              </w:rPr>
            </w:pPr>
            <w:r>
              <w:rPr>
                <w:sz w:val="24"/>
              </w:rPr>
              <w:t>doesn’t</w:t>
            </w:r>
            <w:r>
              <w:rPr>
                <w:spacing w:val="-3"/>
                <w:sz w:val="24"/>
              </w:rPr>
              <w:t xml:space="preserve"> </w:t>
            </w:r>
            <w:r>
              <w:rPr>
                <w:sz w:val="24"/>
              </w:rPr>
              <w:t>meet</w:t>
            </w:r>
            <w:r>
              <w:rPr>
                <w:spacing w:val="-3"/>
                <w:sz w:val="24"/>
              </w:rPr>
              <w:t xml:space="preserve"> </w:t>
            </w:r>
            <w:r>
              <w:rPr>
                <w:spacing w:val="-2"/>
                <w:sz w:val="24"/>
              </w:rPr>
              <w:t>expectations</w:t>
            </w:r>
          </w:p>
        </w:tc>
        <w:tc>
          <w:tcPr>
            <w:tcW w:w="1690" w:type="dxa"/>
          </w:tcPr>
          <w:p w14:paraId="56C61AB8" w14:textId="77777777" w:rsidR="00BB012A" w:rsidRDefault="007250CC">
            <w:pPr>
              <w:pStyle w:val="TableParagraph"/>
              <w:spacing w:before="1"/>
              <w:ind w:left="104"/>
              <w:rPr>
                <w:sz w:val="24"/>
              </w:rPr>
            </w:pPr>
            <w:r>
              <w:rPr>
                <w:sz w:val="24"/>
              </w:rPr>
              <w:t>All</w:t>
            </w:r>
            <w:r>
              <w:rPr>
                <w:spacing w:val="1"/>
                <w:sz w:val="24"/>
              </w:rPr>
              <w:t xml:space="preserve"> </w:t>
            </w:r>
            <w:r>
              <w:rPr>
                <w:spacing w:val="-2"/>
                <w:sz w:val="24"/>
              </w:rPr>
              <w:t>HEARTS</w:t>
            </w:r>
          </w:p>
          <w:p w14:paraId="08FBEEF2" w14:textId="77777777" w:rsidR="00BB012A" w:rsidRDefault="007250CC">
            <w:pPr>
              <w:pStyle w:val="TableParagraph"/>
              <w:ind w:left="104" w:right="89"/>
              <w:rPr>
                <w:sz w:val="24"/>
              </w:rPr>
            </w:pPr>
            <w:r>
              <w:rPr>
                <w:spacing w:val="-2"/>
                <w:sz w:val="24"/>
              </w:rPr>
              <w:t>employees including governance</w:t>
            </w:r>
          </w:p>
        </w:tc>
      </w:tr>
    </w:tbl>
    <w:p w14:paraId="603E598C" w14:textId="77777777" w:rsidR="00BB012A" w:rsidRDefault="007250CC">
      <w:pPr>
        <w:pStyle w:val="BodyText"/>
        <w:rPr>
          <w:b/>
        </w:rPr>
      </w:pPr>
      <w:r>
        <w:rPr>
          <w:b/>
          <w:noProof/>
        </w:rPr>
        <w:drawing>
          <wp:anchor distT="0" distB="0" distL="0" distR="0" simplePos="0" relativeHeight="486689792" behindDoc="1" locked="0" layoutInCell="1" allowOverlap="1" wp14:anchorId="22D2CA78" wp14:editId="0BAE115F">
            <wp:simplePos x="0" y="0"/>
            <wp:positionH relativeFrom="page">
              <wp:posOffset>0</wp:posOffset>
            </wp:positionH>
            <wp:positionV relativeFrom="page">
              <wp:posOffset>-4</wp:posOffset>
            </wp:positionV>
            <wp:extent cx="7558405" cy="1067816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8" cstate="print"/>
                    <a:stretch>
                      <a:fillRect/>
                    </a:stretch>
                  </pic:blipFill>
                  <pic:spPr>
                    <a:xfrm>
                      <a:off x="0" y="0"/>
                      <a:ext cx="7558405" cy="10678160"/>
                    </a:xfrm>
                    <a:prstGeom prst="rect">
                      <a:avLst/>
                    </a:prstGeom>
                  </pic:spPr>
                </pic:pic>
              </a:graphicData>
            </a:graphic>
          </wp:anchor>
        </w:drawing>
      </w:r>
    </w:p>
    <w:p w14:paraId="52FE4905" w14:textId="77777777" w:rsidR="00BB012A" w:rsidRDefault="00BB012A">
      <w:pPr>
        <w:pStyle w:val="BodyText"/>
        <w:rPr>
          <w:b/>
        </w:rPr>
      </w:pPr>
    </w:p>
    <w:p w14:paraId="004413A5" w14:textId="77777777" w:rsidR="00BB012A" w:rsidRDefault="00BB012A">
      <w:pPr>
        <w:pStyle w:val="BodyText"/>
        <w:rPr>
          <w:b/>
        </w:rPr>
      </w:pPr>
    </w:p>
    <w:p w14:paraId="4EB257B7" w14:textId="77777777" w:rsidR="00BB012A" w:rsidRDefault="00BB012A">
      <w:pPr>
        <w:pStyle w:val="BodyText"/>
        <w:rPr>
          <w:b/>
        </w:rPr>
      </w:pPr>
    </w:p>
    <w:p w14:paraId="2ADBD8DB" w14:textId="77777777" w:rsidR="00BB012A" w:rsidRDefault="00BB012A">
      <w:pPr>
        <w:pStyle w:val="BodyText"/>
        <w:rPr>
          <w:b/>
        </w:rPr>
      </w:pPr>
    </w:p>
    <w:p w14:paraId="4F1B1576" w14:textId="77777777" w:rsidR="00BB012A" w:rsidRDefault="00BB012A">
      <w:pPr>
        <w:pStyle w:val="BodyText"/>
        <w:spacing w:before="282"/>
        <w:rPr>
          <w:b/>
        </w:rPr>
      </w:pPr>
    </w:p>
    <w:p w14:paraId="5D1329C8" w14:textId="77777777" w:rsidR="00BB012A" w:rsidRDefault="007250CC">
      <w:pPr>
        <w:ind w:left="79" w:right="312"/>
        <w:jc w:val="center"/>
        <w:rPr>
          <w:rFonts w:ascii="Verdana" w:hAnsi="Verdana"/>
          <w:b/>
          <w:i/>
          <w:sz w:val="24"/>
        </w:rPr>
      </w:pPr>
      <w:r>
        <w:rPr>
          <w:rFonts w:ascii="Verdana" w:hAnsi="Verdana"/>
          <w:b/>
          <w:i/>
          <w:sz w:val="24"/>
        </w:rPr>
        <w:t>"Diversity</w:t>
      </w:r>
      <w:r>
        <w:rPr>
          <w:rFonts w:ascii="Verdana" w:hAnsi="Verdana"/>
          <w:b/>
          <w:i/>
          <w:spacing w:val="-10"/>
          <w:sz w:val="24"/>
        </w:rPr>
        <w:t xml:space="preserve"> </w:t>
      </w:r>
      <w:r>
        <w:rPr>
          <w:rFonts w:ascii="Verdana" w:hAnsi="Verdana"/>
          <w:b/>
          <w:i/>
          <w:sz w:val="24"/>
        </w:rPr>
        <w:t>is</w:t>
      </w:r>
      <w:r>
        <w:rPr>
          <w:rFonts w:ascii="Verdana" w:hAnsi="Verdana"/>
          <w:b/>
          <w:i/>
          <w:spacing w:val="-11"/>
          <w:sz w:val="24"/>
        </w:rPr>
        <w:t xml:space="preserve"> </w:t>
      </w:r>
      <w:r>
        <w:rPr>
          <w:rFonts w:ascii="Verdana" w:hAnsi="Verdana"/>
          <w:b/>
          <w:i/>
          <w:sz w:val="24"/>
        </w:rPr>
        <w:t>being</w:t>
      </w:r>
      <w:r>
        <w:rPr>
          <w:rFonts w:ascii="Verdana" w:hAnsi="Verdana"/>
          <w:b/>
          <w:i/>
          <w:spacing w:val="-12"/>
          <w:sz w:val="24"/>
        </w:rPr>
        <w:t xml:space="preserve"> </w:t>
      </w:r>
      <w:r>
        <w:rPr>
          <w:rFonts w:ascii="Verdana" w:hAnsi="Verdana"/>
          <w:b/>
          <w:i/>
          <w:sz w:val="24"/>
        </w:rPr>
        <w:t>asked</w:t>
      </w:r>
      <w:r>
        <w:rPr>
          <w:rFonts w:ascii="Verdana" w:hAnsi="Verdana"/>
          <w:b/>
          <w:i/>
          <w:spacing w:val="-11"/>
          <w:sz w:val="24"/>
        </w:rPr>
        <w:t xml:space="preserve"> </w:t>
      </w:r>
      <w:r>
        <w:rPr>
          <w:rFonts w:ascii="Verdana" w:hAnsi="Verdana"/>
          <w:b/>
          <w:i/>
          <w:sz w:val="24"/>
        </w:rPr>
        <w:t>to</w:t>
      </w:r>
      <w:r>
        <w:rPr>
          <w:rFonts w:ascii="Verdana" w:hAnsi="Verdana"/>
          <w:b/>
          <w:i/>
          <w:spacing w:val="-11"/>
          <w:sz w:val="24"/>
        </w:rPr>
        <w:t xml:space="preserve"> </w:t>
      </w:r>
      <w:r>
        <w:rPr>
          <w:rFonts w:ascii="Verdana" w:hAnsi="Verdana"/>
          <w:b/>
          <w:i/>
          <w:sz w:val="24"/>
        </w:rPr>
        <w:t>the</w:t>
      </w:r>
      <w:r>
        <w:rPr>
          <w:rFonts w:ascii="Verdana" w:hAnsi="Verdana"/>
          <w:b/>
          <w:i/>
          <w:spacing w:val="-12"/>
          <w:sz w:val="24"/>
        </w:rPr>
        <w:t xml:space="preserve"> </w:t>
      </w:r>
      <w:r>
        <w:rPr>
          <w:rFonts w:ascii="Verdana" w:hAnsi="Verdana"/>
          <w:b/>
          <w:i/>
          <w:sz w:val="24"/>
        </w:rPr>
        <w:t>party,</w:t>
      </w:r>
      <w:r>
        <w:rPr>
          <w:rFonts w:ascii="Verdana" w:hAnsi="Verdana"/>
          <w:b/>
          <w:i/>
          <w:spacing w:val="-11"/>
          <w:sz w:val="24"/>
        </w:rPr>
        <w:t xml:space="preserve"> </w:t>
      </w:r>
      <w:r>
        <w:rPr>
          <w:rFonts w:ascii="Verdana" w:hAnsi="Verdana"/>
          <w:b/>
          <w:i/>
          <w:sz w:val="24"/>
        </w:rPr>
        <w:t>inclusion</w:t>
      </w:r>
      <w:r>
        <w:rPr>
          <w:rFonts w:ascii="Verdana" w:hAnsi="Verdana"/>
          <w:b/>
          <w:i/>
          <w:spacing w:val="-10"/>
          <w:sz w:val="24"/>
        </w:rPr>
        <w:t xml:space="preserve"> </w:t>
      </w:r>
      <w:r>
        <w:rPr>
          <w:rFonts w:ascii="Verdana" w:hAnsi="Verdana"/>
          <w:b/>
          <w:i/>
          <w:sz w:val="24"/>
        </w:rPr>
        <w:t>is</w:t>
      </w:r>
      <w:r>
        <w:rPr>
          <w:rFonts w:ascii="Verdana" w:hAnsi="Verdana"/>
          <w:b/>
          <w:i/>
          <w:spacing w:val="-11"/>
          <w:sz w:val="24"/>
        </w:rPr>
        <w:t xml:space="preserve"> </w:t>
      </w:r>
      <w:r>
        <w:rPr>
          <w:rFonts w:ascii="Verdana" w:hAnsi="Verdana"/>
          <w:b/>
          <w:i/>
          <w:sz w:val="24"/>
        </w:rPr>
        <w:t>being</w:t>
      </w:r>
      <w:r>
        <w:rPr>
          <w:rFonts w:ascii="Verdana" w:hAnsi="Verdana"/>
          <w:b/>
          <w:i/>
          <w:spacing w:val="-12"/>
          <w:sz w:val="24"/>
        </w:rPr>
        <w:t xml:space="preserve"> </w:t>
      </w:r>
      <w:r>
        <w:rPr>
          <w:rFonts w:ascii="Verdana" w:hAnsi="Verdana"/>
          <w:b/>
          <w:i/>
          <w:sz w:val="24"/>
        </w:rPr>
        <w:t>asked</w:t>
      </w:r>
      <w:r>
        <w:rPr>
          <w:rFonts w:ascii="Verdana" w:hAnsi="Verdana"/>
          <w:b/>
          <w:i/>
          <w:spacing w:val="-11"/>
          <w:sz w:val="24"/>
        </w:rPr>
        <w:t xml:space="preserve"> </w:t>
      </w:r>
      <w:r>
        <w:rPr>
          <w:rFonts w:ascii="Verdana" w:hAnsi="Verdana"/>
          <w:b/>
          <w:i/>
          <w:sz w:val="24"/>
        </w:rPr>
        <w:t>to</w:t>
      </w:r>
      <w:r>
        <w:rPr>
          <w:rFonts w:ascii="Verdana" w:hAnsi="Verdana"/>
          <w:b/>
          <w:i/>
          <w:spacing w:val="-11"/>
          <w:sz w:val="24"/>
        </w:rPr>
        <w:t xml:space="preserve"> </w:t>
      </w:r>
      <w:r>
        <w:rPr>
          <w:rFonts w:ascii="Verdana" w:hAnsi="Verdana"/>
          <w:b/>
          <w:i/>
          <w:sz w:val="24"/>
        </w:rPr>
        <w:t>dance."</w:t>
      </w:r>
      <w:r>
        <w:rPr>
          <w:rFonts w:ascii="Verdana" w:hAnsi="Verdana"/>
          <w:b/>
          <w:i/>
          <w:spacing w:val="-1"/>
          <w:sz w:val="24"/>
        </w:rPr>
        <w:t xml:space="preserve"> </w:t>
      </w:r>
      <w:r>
        <w:rPr>
          <w:rFonts w:ascii="Verdana" w:hAnsi="Verdana"/>
          <w:b/>
          <w:i/>
          <w:spacing w:val="-10"/>
          <w:sz w:val="24"/>
        </w:rPr>
        <w:t>—</w:t>
      </w:r>
    </w:p>
    <w:p w14:paraId="4336B64C" w14:textId="77777777" w:rsidR="00BB012A" w:rsidRDefault="007250CC">
      <w:pPr>
        <w:spacing w:before="40"/>
        <w:ind w:left="79" w:right="313"/>
        <w:jc w:val="center"/>
        <w:rPr>
          <w:rFonts w:ascii="Verdana"/>
          <w:b/>
          <w:i/>
          <w:sz w:val="24"/>
        </w:rPr>
      </w:pPr>
      <w:r>
        <w:rPr>
          <w:rFonts w:ascii="Verdana"/>
          <w:b/>
          <w:i/>
          <w:sz w:val="24"/>
        </w:rPr>
        <w:t>Verna</w:t>
      </w:r>
      <w:r>
        <w:rPr>
          <w:rFonts w:ascii="Verdana"/>
          <w:b/>
          <w:i/>
          <w:spacing w:val="20"/>
          <w:sz w:val="24"/>
        </w:rPr>
        <w:t xml:space="preserve"> </w:t>
      </w:r>
      <w:r>
        <w:rPr>
          <w:rFonts w:ascii="Verdana"/>
          <w:b/>
          <w:i/>
          <w:sz w:val="24"/>
        </w:rPr>
        <w:t>Myers-</w:t>
      </w:r>
      <w:r>
        <w:rPr>
          <w:rFonts w:ascii="Verdana"/>
          <w:b/>
          <w:i/>
          <w:spacing w:val="22"/>
          <w:sz w:val="24"/>
        </w:rPr>
        <w:t xml:space="preserve"> </w:t>
      </w:r>
      <w:r>
        <w:rPr>
          <w:rFonts w:ascii="Verdana"/>
          <w:b/>
          <w:i/>
          <w:sz w:val="24"/>
        </w:rPr>
        <w:t>(author</w:t>
      </w:r>
      <w:r>
        <w:rPr>
          <w:rFonts w:ascii="Verdana"/>
          <w:b/>
          <w:i/>
          <w:spacing w:val="21"/>
          <w:sz w:val="24"/>
        </w:rPr>
        <w:t xml:space="preserve"> </w:t>
      </w:r>
      <w:r>
        <w:rPr>
          <w:rFonts w:ascii="Verdana"/>
          <w:b/>
          <w:i/>
          <w:sz w:val="24"/>
        </w:rPr>
        <w:t>and</w:t>
      </w:r>
      <w:r>
        <w:rPr>
          <w:rFonts w:ascii="Verdana"/>
          <w:b/>
          <w:i/>
          <w:spacing w:val="23"/>
          <w:sz w:val="24"/>
        </w:rPr>
        <w:t xml:space="preserve"> </w:t>
      </w:r>
      <w:r>
        <w:rPr>
          <w:rFonts w:ascii="Verdana"/>
          <w:b/>
          <w:i/>
          <w:spacing w:val="-2"/>
          <w:sz w:val="24"/>
        </w:rPr>
        <w:t>consultant)</w:t>
      </w:r>
    </w:p>
    <w:p w14:paraId="24FC56E1" w14:textId="77777777" w:rsidR="00BB012A" w:rsidRDefault="00BB012A">
      <w:pPr>
        <w:pStyle w:val="BodyText"/>
        <w:rPr>
          <w:rFonts w:ascii="Verdana"/>
          <w:b/>
          <w:i/>
          <w:sz w:val="22"/>
        </w:rPr>
      </w:pPr>
    </w:p>
    <w:p w14:paraId="7F9DC456" w14:textId="77777777" w:rsidR="00BB012A" w:rsidRDefault="00BB012A">
      <w:pPr>
        <w:pStyle w:val="BodyText"/>
        <w:rPr>
          <w:rFonts w:ascii="Verdana"/>
          <w:b/>
          <w:i/>
          <w:sz w:val="22"/>
        </w:rPr>
      </w:pPr>
    </w:p>
    <w:p w14:paraId="628205D6" w14:textId="77777777" w:rsidR="00BB012A" w:rsidRDefault="00BB012A">
      <w:pPr>
        <w:pStyle w:val="BodyText"/>
        <w:rPr>
          <w:rFonts w:ascii="Verdana"/>
          <w:b/>
          <w:i/>
          <w:sz w:val="22"/>
        </w:rPr>
      </w:pPr>
    </w:p>
    <w:p w14:paraId="3126C07B" w14:textId="77777777" w:rsidR="00BB012A" w:rsidRDefault="00BB012A">
      <w:pPr>
        <w:pStyle w:val="BodyText"/>
        <w:rPr>
          <w:rFonts w:ascii="Verdana"/>
          <w:b/>
          <w:i/>
          <w:sz w:val="22"/>
        </w:rPr>
      </w:pPr>
    </w:p>
    <w:p w14:paraId="36B2EB14" w14:textId="77777777" w:rsidR="00BB012A" w:rsidRDefault="00BB012A">
      <w:pPr>
        <w:pStyle w:val="BodyText"/>
        <w:rPr>
          <w:rFonts w:ascii="Verdana"/>
          <w:b/>
          <w:i/>
          <w:sz w:val="22"/>
        </w:rPr>
      </w:pPr>
    </w:p>
    <w:p w14:paraId="08F1212E" w14:textId="77777777" w:rsidR="00BB012A" w:rsidRDefault="00BB012A">
      <w:pPr>
        <w:pStyle w:val="BodyText"/>
        <w:rPr>
          <w:rFonts w:ascii="Verdana"/>
          <w:b/>
          <w:i/>
          <w:sz w:val="22"/>
        </w:rPr>
      </w:pPr>
    </w:p>
    <w:p w14:paraId="25929D0E" w14:textId="77777777" w:rsidR="00BB012A" w:rsidRDefault="00BB012A">
      <w:pPr>
        <w:pStyle w:val="BodyText"/>
        <w:rPr>
          <w:rFonts w:ascii="Verdana"/>
          <w:b/>
          <w:i/>
          <w:sz w:val="22"/>
        </w:rPr>
      </w:pPr>
    </w:p>
    <w:p w14:paraId="049FF689" w14:textId="77777777" w:rsidR="00BB012A" w:rsidRDefault="00BB012A">
      <w:pPr>
        <w:pStyle w:val="BodyText"/>
        <w:rPr>
          <w:rFonts w:ascii="Verdana"/>
          <w:b/>
          <w:i/>
          <w:sz w:val="22"/>
        </w:rPr>
      </w:pPr>
    </w:p>
    <w:p w14:paraId="07C18E16" w14:textId="77777777" w:rsidR="00BB012A" w:rsidRDefault="00BB012A">
      <w:pPr>
        <w:pStyle w:val="BodyText"/>
        <w:rPr>
          <w:rFonts w:ascii="Verdana"/>
          <w:b/>
          <w:i/>
          <w:sz w:val="22"/>
        </w:rPr>
      </w:pPr>
    </w:p>
    <w:p w14:paraId="27748AD4" w14:textId="77777777" w:rsidR="00BB012A" w:rsidRDefault="00BB012A">
      <w:pPr>
        <w:pStyle w:val="BodyText"/>
        <w:rPr>
          <w:rFonts w:ascii="Verdana"/>
          <w:b/>
          <w:i/>
          <w:sz w:val="22"/>
        </w:rPr>
      </w:pPr>
    </w:p>
    <w:p w14:paraId="3CFEC0A1" w14:textId="77777777" w:rsidR="00BB012A" w:rsidRDefault="00BB012A">
      <w:pPr>
        <w:pStyle w:val="BodyText"/>
        <w:rPr>
          <w:rFonts w:ascii="Verdana"/>
          <w:b/>
          <w:i/>
          <w:sz w:val="22"/>
        </w:rPr>
      </w:pPr>
    </w:p>
    <w:p w14:paraId="1430C39F" w14:textId="77777777" w:rsidR="00BB012A" w:rsidRDefault="00BB012A">
      <w:pPr>
        <w:pStyle w:val="BodyText"/>
        <w:rPr>
          <w:rFonts w:ascii="Verdana"/>
          <w:b/>
          <w:i/>
          <w:sz w:val="22"/>
        </w:rPr>
      </w:pPr>
    </w:p>
    <w:p w14:paraId="2DCD6A27" w14:textId="77777777" w:rsidR="00BB012A" w:rsidRDefault="00BB012A">
      <w:pPr>
        <w:pStyle w:val="BodyText"/>
        <w:rPr>
          <w:rFonts w:ascii="Verdana"/>
          <w:b/>
          <w:i/>
          <w:sz w:val="22"/>
        </w:rPr>
      </w:pPr>
    </w:p>
    <w:p w14:paraId="3C6E2745" w14:textId="77777777" w:rsidR="00BB012A" w:rsidRDefault="00BB012A">
      <w:pPr>
        <w:pStyle w:val="BodyText"/>
        <w:rPr>
          <w:rFonts w:ascii="Verdana"/>
          <w:b/>
          <w:i/>
          <w:sz w:val="22"/>
        </w:rPr>
      </w:pPr>
    </w:p>
    <w:p w14:paraId="68E55862" w14:textId="77777777" w:rsidR="00BB012A" w:rsidRDefault="00BB012A">
      <w:pPr>
        <w:pStyle w:val="BodyText"/>
        <w:spacing w:before="254"/>
        <w:rPr>
          <w:rFonts w:ascii="Verdana"/>
          <w:b/>
          <w:i/>
          <w:sz w:val="22"/>
        </w:rPr>
      </w:pPr>
    </w:p>
    <w:p w14:paraId="417C8B08" w14:textId="77777777" w:rsidR="00BB012A" w:rsidRDefault="007250CC">
      <w:pPr>
        <w:ind w:right="538"/>
        <w:jc w:val="right"/>
        <w:rPr>
          <w:b/>
        </w:rPr>
      </w:pPr>
      <w:r>
        <w:t>Page</w:t>
      </w:r>
      <w:r>
        <w:rPr>
          <w:spacing w:val="-4"/>
        </w:rPr>
        <w:t xml:space="preserve"> </w:t>
      </w:r>
      <w:r>
        <w:rPr>
          <w:b/>
        </w:rPr>
        <w:t>16</w:t>
      </w:r>
      <w:r>
        <w:rPr>
          <w:b/>
          <w:spacing w:val="-1"/>
        </w:rPr>
        <w:t xml:space="preserve"> </w:t>
      </w:r>
      <w:r>
        <w:t>of</w:t>
      </w:r>
      <w:r>
        <w:rPr>
          <w:spacing w:val="-2"/>
        </w:rPr>
        <w:t xml:space="preserve"> </w:t>
      </w:r>
      <w:r>
        <w:rPr>
          <w:b/>
          <w:spacing w:val="-5"/>
        </w:rPr>
        <w:t>26</w:t>
      </w:r>
    </w:p>
    <w:p w14:paraId="61EE8D2B" w14:textId="77777777" w:rsidR="00BB012A" w:rsidRDefault="00BB012A">
      <w:pPr>
        <w:jc w:val="right"/>
        <w:rPr>
          <w:b/>
        </w:rPr>
        <w:sectPr w:rsidR="00BB012A">
          <w:pgSz w:w="11910" w:h="16840"/>
          <w:pgMar w:top="620" w:right="0" w:bottom="280" w:left="425" w:header="720" w:footer="720" w:gutter="0"/>
          <w:cols w:space="720"/>
        </w:sectPr>
      </w:pPr>
    </w:p>
    <w:p w14:paraId="17AA8D9B" w14:textId="77777777" w:rsidR="00BB012A" w:rsidRDefault="007250CC">
      <w:pPr>
        <w:pStyle w:val="Heading2"/>
        <w:numPr>
          <w:ilvl w:val="0"/>
          <w:numId w:val="14"/>
        </w:numPr>
        <w:tabs>
          <w:tab w:val="left" w:pos="665"/>
        </w:tabs>
        <w:spacing w:before="23"/>
        <w:ind w:left="665" w:hanging="358"/>
      </w:pPr>
      <w:r>
        <w:rPr>
          <w:color w:val="5C0411"/>
          <w:u w:val="single" w:color="5C0411"/>
        </w:rPr>
        <w:lastRenderedPageBreak/>
        <w:t>Future</w:t>
      </w:r>
      <w:r>
        <w:rPr>
          <w:color w:val="5C0411"/>
          <w:spacing w:val="-3"/>
          <w:u w:val="single" w:color="5C0411"/>
        </w:rPr>
        <w:t xml:space="preserve"> </w:t>
      </w:r>
      <w:r>
        <w:rPr>
          <w:color w:val="5C0411"/>
          <w:u w:val="single" w:color="5C0411"/>
        </w:rPr>
        <w:t>Strategy</w:t>
      </w:r>
      <w:r>
        <w:rPr>
          <w:color w:val="5C0411"/>
          <w:spacing w:val="-2"/>
          <w:u w:val="single" w:color="5C0411"/>
        </w:rPr>
        <w:t xml:space="preserve"> </w:t>
      </w:r>
      <w:r>
        <w:rPr>
          <w:color w:val="5C0411"/>
          <w:u w:val="single" w:color="5C0411"/>
        </w:rPr>
        <w:t>–</w:t>
      </w:r>
      <w:r>
        <w:rPr>
          <w:color w:val="5C0411"/>
          <w:spacing w:val="-1"/>
          <w:u w:val="single" w:color="5C0411"/>
        </w:rPr>
        <w:t xml:space="preserve"> </w:t>
      </w:r>
      <w:r>
        <w:rPr>
          <w:color w:val="5C0411"/>
          <w:u w:val="single" w:color="5C0411"/>
        </w:rPr>
        <w:t>‘Phase</w:t>
      </w:r>
      <w:r>
        <w:rPr>
          <w:color w:val="5C0411"/>
          <w:spacing w:val="-5"/>
          <w:u w:val="single" w:color="5C0411"/>
        </w:rPr>
        <w:t xml:space="preserve"> 2’</w:t>
      </w:r>
    </w:p>
    <w:p w14:paraId="050724C4" w14:textId="77777777" w:rsidR="00BB012A" w:rsidRDefault="007250CC">
      <w:pPr>
        <w:pStyle w:val="BodyText"/>
        <w:spacing w:before="182"/>
        <w:ind w:left="307" w:right="596"/>
      </w:pPr>
      <w:r>
        <w:t>Below we will set out three principles of activity, linked to our strategic plan and Trust development, to help us further cement a strong culture of equality, diversity and inclusion.</w:t>
      </w:r>
    </w:p>
    <w:p w14:paraId="7E1A222E" w14:textId="77777777" w:rsidR="00BB012A" w:rsidRDefault="00BB012A">
      <w:pPr>
        <w:pStyle w:val="BodyText"/>
        <w:spacing w:before="289"/>
        <w:rPr>
          <w:sz w:val="28"/>
        </w:rPr>
      </w:pPr>
    </w:p>
    <w:p w14:paraId="4B9E3AA4" w14:textId="77777777" w:rsidR="00BB012A" w:rsidRDefault="007250CC">
      <w:pPr>
        <w:pStyle w:val="Heading1"/>
        <w:ind w:firstLine="0"/>
        <w:jc w:val="center"/>
      </w:pPr>
      <w:r>
        <w:rPr>
          <w:noProof/>
        </w:rPr>
        <mc:AlternateContent>
          <mc:Choice Requires="wpg">
            <w:drawing>
              <wp:anchor distT="0" distB="0" distL="0" distR="0" simplePos="0" relativeHeight="486690816" behindDoc="1" locked="0" layoutInCell="1" allowOverlap="1" wp14:anchorId="2FDD30B2" wp14:editId="53A1E592">
                <wp:simplePos x="0" y="0"/>
                <wp:positionH relativeFrom="page">
                  <wp:posOffset>1766061</wp:posOffset>
                </wp:positionH>
                <wp:positionV relativeFrom="paragraph">
                  <wp:posOffset>-399353</wp:posOffset>
                </wp:positionV>
                <wp:extent cx="4149725" cy="324802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9725" cy="3248025"/>
                          <a:chOff x="0" y="0"/>
                          <a:chExt cx="4149725" cy="3248025"/>
                        </a:xfrm>
                      </wpg:grpSpPr>
                      <wps:wsp>
                        <wps:cNvPr id="22" name="Graphic 22"/>
                        <wps:cNvSpPr/>
                        <wps:spPr>
                          <a:xfrm>
                            <a:off x="1357375" y="1185036"/>
                            <a:ext cx="1414145" cy="1485265"/>
                          </a:xfrm>
                          <a:custGeom>
                            <a:avLst/>
                            <a:gdLst/>
                            <a:ahLst/>
                            <a:cxnLst/>
                            <a:rect l="l" t="t" r="r" b="b"/>
                            <a:pathLst>
                              <a:path w="1414145" h="1485265">
                                <a:moveTo>
                                  <a:pt x="1178433" y="0"/>
                                </a:moveTo>
                                <a:lnTo>
                                  <a:pt x="235712" y="0"/>
                                </a:lnTo>
                                <a:lnTo>
                                  <a:pt x="188209" y="4783"/>
                                </a:lnTo>
                                <a:lnTo>
                                  <a:pt x="143964" y="18504"/>
                                </a:lnTo>
                                <a:lnTo>
                                  <a:pt x="103925" y="40217"/>
                                </a:lnTo>
                                <a:lnTo>
                                  <a:pt x="69040" y="68976"/>
                                </a:lnTo>
                                <a:lnTo>
                                  <a:pt x="40257" y="103838"/>
                                </a:lnTo>
                                <a:lnTo>
                                  <a:pt x="18524" y="143857"/>
                                </a:lnTo>
                                <a:lnTo>
                                  <a:pt x="4789" y="188087"/>
                                </a:lnTo>
                                <a:lnTo>
                                  <a:pt x="0" y="235584"/>
                                </a:lnTo>
                                <a:lnTo>
                                  <a:pt x="0" y="1249426"/>
                                </a:lnTo>
                                <a:lnTo>
                                  <a:pt x="4789" y="1296923"/>
                                </a:lnTo>
                                <a:lnTo>
                                  <a:pt x="18524" y="1341153"/>
                                </a:lnTo>
                                <a:lnTo>
                                  <a:pt x="40257" y="1381172"/>
                                </a:lnTo>
                                <a:lnTo>
                                  <a:pt x="69040" y="1416034"/>
                                </a:lnTo>
                                <a:lnTo>
                                  <a:pt x="103925" y="1444793"/>
                                </a:lnTo>
                                <a:lnTo>
                                  <a:pt x="143964" y="1466506"/>
                                </a:lnTo>
                                <a:lnTo>
                                  <a:pt x="188209" y="1480227"/>
                                </a:lnTo>
                                <a:lnTo>
                                  <a:pt x="235712" y="1485010"/>
                                </a:lnTo>
                                <a:lnTo>
                                  <a:pt x="1178433" y="1485010"/>
                                </a:lnTo>
                                <a:lnTo>
                                  <a:pt x="1225935" y="1480227"/>
                                </a:lnTo>
                                <a:lnTo>
                                  <a:pt x="1270180" y="1466506"/>
                                </a:lnTo>
                                <a:lnTo>
                                  <a:pt x="1310219" y="1444793"/>
                                </a:lnTo>
                                <a:lnTo>
                                  <a:pt x="1345104" y="1416034"/>
                                </a:lnTo>
                                <a:lnTo>
                                  <a:pt x="1373887" y="1381172"/>
                                </a:lnTo>
                                <a:lnTo>
                                  <a:pt x="1395620" y="1341153"/>
                                </a:lnTo>
                                <a:lnTo>
                                  <a:pt x="1409355" y="1296923"/>
                                </a:lnTo>
                                <a:lnTo>
                                  <a:pt x="1414145" y="1249426"/>
                                </a:lnTo>
                                <a:lnTo>
                                  <a:pt x="1414145" y="235584"/>
                                </a:lnTo>
                                <a:lnTo>
                                  <a:pt x="1409355" y="188087"/>
                                </a:lnTo>
                                <a:lnTo>
                                  <a:pt x="1395620" y="143857"/>
                                </a:lnTo>
                                <a:lnTo>
                                  <a:pt x="1373887" y="103838"/>
                                </a:lnTo>
                                <a:lnTo>
                                  <a:pt x="1345104" y="68976"/>
                                </a:lnTo>
                                <a:lnTo>
                                  <a:pt x="1310219" y="40217"/>
                                </a:lnTo>
                                <a:lnTo>
                                  <a:pt x="1270180" y="18504"/>
                                </a:lnTo>
                                <a:lnTo>
                                  <a:pt x="1225935" y="4783"/>
                                </a:lnTo>
                                <a:lnTo>
                                  <a:pt x="1178433" y="0"/>
                                </a:lnTo>
                                <a:close/>
                              </a:path>
                            </a:pathLst>
                          </a:custGeom>
                          <a:solidFill>
                            <a:srgbClr val="00AFEF"/>
                          </a:solidFill>
                        </wps:spPr>
                        <wps:bodyPr wrap="square" lIns="0" tIns="0" rIns="0" bIns="0" rtlCol="0">
                          <a:prstTxWarp prst="textNoShape">
                            <a:avLst/>
                          </a:prstTxWarp>
                          <a:noAutofit/>
                        </wps:bodyPr>
                      </wps:wsp>
                      <wps:wsp>
                        <wps:cNvPr id="23" name="Graphic 23"/>
                        <wps:cNvSpPr/>
                        <wps:spPr>
                          <a:xfrm>
                            <a:off x="1357375" y="1185036"/>
                            <a:ext cx="1414145" cy="1485265"/>
                          </a:xfrm>
                          <a:custGeom>
                            <a:avLst/>
                            <a:gdLst/>
                            <a:ahLst/>
                            <a:cxnLst/>
                            <a:rect l="l" t="t" r="r" b="b"/>
                            <a:pathLst>
                              <a:path w="1414145" h="1485265">
                                <a:moveTo>
                                  <a:pt x="0" y="235584"/>
                                </a:moveTo>
                                <a:lnTo>
                                  <a:pt x="4789" y="188087"/>
                                </a:lnTo>
                                <a:lnTo>
                                  <a:pt x="18524" y="143857"/>
                                </a:lnTo>
                                <a:lnTo>
                                  <a:pt x="40257" y="103838"/>
                                </a:lnTo>
                                <a:lnTo>
                                  <a:pt x="69040" y="68976"/>
                                </a:lnTo>
                                <a:lnTo>
                                  <a:pt x="103925" y="40217"/>
                                </a:lnTo>
                                <a:lnTo>
                                  <a:pt x="143964" y="18504"/>
                                </a:lnTo>
                                <a:lnTo>
                                  <a:pt x="188209" y="4783"/>
                                </a:lnTo>
                                <a:lnTo>
                                  <a:pt x="235712" y="0"/>
                                </a:lnTo>
                                <a:lnTo>
                                  <a:pt x="1178433" y="0"/>
                                </a:lnTo>
                                <a:lnTo>
                                  <a:pt x="1225935" y="4783"/>
                                </a:lnTo>
                                <a:lnTo>
                                  <a:pt x="1270180" y="18504"/>
                                </a:lnTo>
                                <a:lnTo>
                                  <a:pt x="1310219" y="40217"/>
                                </a:lnTo>
                                <a:lnTo>
                                  <a:pt x="1345104" y="68976"/>
                                </a:lnTo>
                                <a:lnTo>
                                  <a:pt x="1373887" y="103838"/>
                                </a:lnTo>
                                <a:lnTo>
                                  <a:pt x="1395620" y="143857"/>
                                </a:lnTo>
                                <a:lnTo>
                                  <a:pt x="1409355" y="188087"/>
                                </a:lnTo>
                                <a:lnTo>
                                  <a:pt x="1414145" y="235584"/>
                                </a:lnTo>
                                <a:lnTo>
                                  <a:pt x="1414145" y="1249426"/>
                                </a:lnTo>
                                <a:lnTo>
                                  <a:pt x="1409355" y="1296923"/>
                                </a:lnTo>
                                <a:lnTo>
                                  <a:pt x="1395620" y="1341153"/>
                                </a:lnTo>
                                <a:lnTo>
                                  <a:pt x="1373887" y="1381172"/>
                                </a:lnTo>
                                <a:lnTo>
                                  <a:pt x="1345104" y="1416034"/>
                                </a:lnTo>
                                <a:lnTo>
                                  <a:pt x="1310219" y="1444793"/>
                                </a:lnTo>
                                <a:lnTo>
                                  <a:pt x="1270180" y="1466506"/>
                                </a:lnTo>
                                <a:lnTo>
                                  <a:pt x="1225935" y="1480227"/>
                                </a:lnTo>
                                <a:lnTo>
                                  <a:pt x="1178433" y="1485010"/>
                                </a:lnTo>
                                <a:lnTo>
                                  <a:pt x="235712" y="1485010"/>
                                </a:lnTo>
                                <a:lnTo>
                                  <a:pt x="188209" y="1480227"/>
                                </a:lnTo>
                                <a:lnTo>
                                  <a:pt x="143964" y="1466506"/>
                                </a:lnTo>
                                <a:lnTo>
                                  <a:pt x="103925" y="1444793"/>
                                </a:lnTo>
                                <a:lnTo>
                                  <a:pt x="69040" y="1416034"/>
                                </a:lnTo>
                                <a:lnTo>
                                  <a:pt x="40257" y="1381172"/>
                                </a:lnTo>
                                <a:lnTo>
                                  <a:pt x="18524" y="1341153"/>
                                </a:lnTo>
                                <a:lnTo>
                                  <a:pt x="4789" y="1296923"/>
                                </a:lnTo>
                                <a:lnTo>
                                  <a:pt x="0" y="1249426"/>
                                </a:lnTo>
                                <a:lnTo>
                                  <a:pt x="0" y="235584"/>
                                </a:lnTo>
                                <a:close/>
                              </a:path>
                            </a:pathLst>
                          </a:custGeom>
                          <a:ln w="12700">
                            <a:solidFill>
                              <a:srgbClr val="FFFFFF"/>
                            </a:solidFill>
                            <a:prstDash val="solid"/>
                          </a:ln>
                        </wps:spPr>
                        <wps:bodyPr wrap="square" lIns="0" tIns="0" rIns="0" bIns="0" rtlCol="0">
                          <a:prstTxWarp prst="textNoShape">
                            <a:avLst/>
                          </a:prstTxWarp>
                          <a:noAutofit/>
                        </wps:bodyPr>
                      </wps:wsp>
                      <wps:wsp>
                        <wps:cNvPr id="24" name="Graphic 24"/>
                        <wps:cNvSpPr/>
                        <wps:spPr>
                          <a:xfrm>
                            <a:off x="2064385" y="1030097"/>
                            <a:ext cx="1270" cy="154940"/>
                          </a:xfrm>
                          <a:custGeom>
                            <a:avLst/>
                            <a:gdLst/>
                            <a:ahLst/>
                            <a:cxnLst/>
                            <a:rect l="l" t="t" r="r" b="b"/>
                            <a:pathLst>
                              <a:path h="154940">
                                <a:moveTo>
                                  <a:pt x="0" y="154940"/>
                                </a:moveTo>
                                <a:lnTo>
                                  <a:pt x="0" y="0"/>
                                </a:lnTo>
                              </a:path>
                            </a:pathLst>
                          </a:custGeom>
                          <a:ln w="12700">
                            <a:solidFill>
                              <a:srgbClr val="34589C"/>
                            </a:solidFill>
                            <a:prstDash val="solid"/>
                          </a:ln>
                        </wps:spPr>
                        <wps:bodyPr wrap="square" lIns="0" tIns="0" rIns="0" bIns="0" rtlCol="0">
                          <a:prstTxWarp prst="textNoShape">
                            <a:avLst/>
                          </a:prstTxWarp>
                          <a:noAutofit/>
                        </wps:bodyPr>
                      </wps:wsp>
                      <wps:wsp>
                        <wps:cNvPr id="25" name="Graphic 25"/>
                        <wps:cNvSpPr/>
                        <wps:spPr>
                          <a:xfrm>
                            <a:off x="1452625" y="6350"/>
                            <a:ext cx="1223645" cy="1024255"/>
                          </a:xfrm>
                          <a:custGeom>
                            <a:avLst/>
                            <a:gdLst/>
                            <a:ahLst/>
                            <a:cxnLst/>
                            <a:rect l="l" t="t" r="r" b="b"/>
                            <a:pathLst>
                              <a:path w="1223645" h="1024255">
                                <a:moveTo>
                                  <a:pt x="1052957" y="0"/>
                                </a:moveTo>
                                <a:lnTo>
                                  <a:pt x="170687" y="0"/>
                                </a:lnTo>
                                <a:lnTo>
                                  <a:pt x="125324" y="6090"/>
                                </a:lnTo>
                                <a:lnTo>
                                  <a:pt x="84553" y="23278"/>
                                </a:lnTo>
                                <a:lnTo>
                                  <a:pt x="50006" y="49942"/>
                                </a:lnTo>
                                <a:lnTo>
                                  <a:pt x="23311" y="84459"/>
                                </a:lnTo>
                                <a:lnTo>
                                  <a:pt x="6099" y="125206"/>
                                </a:lnTo>
                                <a:lnTo>
                                  <a:pt x="0" y="170561"/>
                                </a:lnTo>
                                <a:lnTo>
                                  <a:pt x="0" y="853186"/>
                                </a:lnTo>
                                <a:lnTo>
                                  <a:pt x="6099" y="898540"/>
                                </a:lnTo>
                                <a:lnTo>
                                  <a:pt x="23311" y="939287"/>
                                </a:lnTo>
                                <a:lnTo>
                                  <a:pt x="50006" y="973804"/>
                                </a:lnTo>
                                <a:lnTo>
                                  <a:pt x="84553" y="1000468"/>
                                </a:lnTo>
                                <a:lnTo>
                                  <a:pt x="125324" y="1017656"/>
                                </a:lnTo>
                                <a:lnTo>
                                  <a:pt x="170687" y="1023747"/>
                                </a:lnTo>
                                <a:lnTo>
                                  <a:pt x="1052957" y="1023747"/>
                                </a:lnTo>
                                <a:lnTo>
                                  <a:pt x="1098320" y="1017656"/>
                                </a:lnTo>
                                <a:lnTo>
                                  <a:pt x="1139091" y="1000468"/>
                                </a:lnTo>
                                <a:lnTo>
                                  <a:pt x="1173638" y="973804"/>
                                </a:lnTo>
                                <a:lnTo>
                                  <a:pt x="1200333" y="939287"/>
                                </a:lnTo>
                                <a:lnTo>
                                  <a:pt x="1217545" y="898540"/>
                                </a:lnTo>
                                <a:lnTo>
                                  <a:pt x="1223645" y="853186"/>
                                </a:lnTo>
                                <a:lnTo>
                                  <a:pt x="1223645" y="170561"/>
                                </a:lnTo>
                                <a:lnTo>
                                  <a:pt x="1217545" y="125206"/>
                                </a:lnTo>
                                <a:lnTo>
                                  <a:pt x="1200333" y="84459"/>
                                </a:lnTo>
                                <a:lnTo>
                                  <a:pt x="1173638" y="49942"/>
                                </a:lnTo>
                                <a:lnTo>
                                  <a:pt x="1139091" y="23278"/>
                                </a:lnTo>
                                <a:lnTo>
                                  <a:pt x="1098320" y="6090"/>
                                </a:lnTo>
                                <a:lnTo>
                                  <a:pt x="1052957" y="0"/>
                                </a:lnTo>
                                <a:close/>
                              </a:path>
                            </a:pathLst>
                          </a:custGeom>
                          <a:solidFill>
                            <a:srgbClr val="4471C4"/>
                          </a:solidFill>
                        </wps:spPr>
                        <wps:bodyPr wrap="square" lIns="0" tIns="0" rIns="0" bIns="0" rtlCol="0">
                          <a:prstTxWarp prst="textNoShape">
                            <a:avLst/>
                          </a:prstTxWarp>
                          <a:noAutofit/>
                        </wps:bodyPr>
                      </wps:wsp>
                      <wps:wsp>
                        <wps:cNvPr id="26" name="Graphic 26"/>
                        <wps:cNvSpPr/>
                        <wps:spPr>
                          <a:xfrm>
                            <a:off x="1452625" y="6350"/>
                            <a:ext cx="1223645" cy="1024255"/>
                          </a:xfrm>
                          <a:custGeom>
                            <a:avLst/>
                            <a:gdLst/>
                            <a:ahLst/>
                            <a:cxnLst/>
                            <a:rect l="l" t="t" r="r" b="b"/>
                            <a:pathLst>
                              <a:path w="1223645" h="1024255">
                                <a:moveTo>
                                  <a:pt x="0" y="170561"/>
                                </a:moveTo>
                                <a:lnTo>
                                  <a:pt x="6099" y="125206"/>
                                </a:lnTo>
                                <a:lnTo>
                                  <a:pt x="23311" y="84459"/>
                                </a:lnTo>
                                <a:lnTo>
                                  <a:pt x="50006" y="49942"/>
                                </a:lnTo>
                                <a:lnTo>
                                  <a:pt x="84553" y="23278"/>
                                </a:lnTo>
                                <a:lnTo>
                                  <a:pt x="125324" y="6090"/>
                                </a:lnTo>
                                <a:lnTo>
                                  <a:pt x="170687" y="0"/>
                                </a:lnTo>
                                <a:lnTo>
                                  <a:pt x="1052957" y="0"/>
                                </a:lnTo>
                                <a:lnTo>
                                  <a:pt x="1098320" y="6090"/>
                                </a:lnTo>
                                <a:lnTo>
                                  <a:pt x="1139091" y="23278"/>
                                </a:lnTo>
                                <a:lnTo>
                                  <a:pt x="1173638" y="49942"/>
                                </a:lnTo>
                                <a:lnTo>
                                  <a:pt x="1200333" y="84459"/>
                                </a:lnTo>
                                <a:lnTo>
                                  <a:pt x="1217545" y="125206"/>
                                </a:lnTo>
                                <a:lnTo>
                                  <a:pt x="1223645" y="170561"/>
                                </a:lnTo>
                                <a:lnTo>
                                  <a:pt x="1223645" y="853186"/>
                                </a:lnTo>
                                <a:lnTo>
                                  <a:pt x="1217545" y="898540"/>
                                </a:lnTo>
                                <a:lnTo>
                                  <a:pt x="1200333" y="939287"/>
                                </a:lnTo>
                                <a:lnTo>
                                  <a:pt x="1173638" y="973804"/>
                                </a:lnTo>
                                <a:lnTo>
                                  <a:pt x="1139091" y="1000468"/>
                                </a:lnTo>
                                <a:lnTo>
                                  <a:pt x="1098320" y="1017656"/>
                                </a:lnTo>
                                <a:lnTo>
                                  <a:pt x="1052957" y="1023747"/>
                                </a:lnTo>
                                <a:lnTo>
                                  <a:pt x="170687" y="1023747"/>
                                </a:lnTo>
                                <a:lnTo>
                                  <a:pt x="125324" y="1017656"/>
                                </a:lnTo>
                                <a:lnTo>
                                  <a:pt x="84553" y="1000468"/>
                                </a:lnTo>
                                <a:lnTo>
                                  <a:pt x="50006" y="973804"/>
                                </a:lnTo>
                                <a:lnTo>
                                  <a:pt x="23311" y="939287"/>
                                </a:lnTo>
                                <a:lnTo>
                                  <a:pt x="6099" y="898540"/>
                                </a:lnTo>
                                <a:lnTo>
                                  <a:pt x="0" y="853186"/>
                                </a:lnTo>
                                <a:lnTo>
                                  <a:pt x="0" y="170561"/>
                                </a:lnTo>
                                <a:close/>
                              </a:path>
                            </a:pathLst>
                          </a:custGeom>
                          <a:ln w="12700">
                            <a:solidFill>
                              <a:srgbClr val="FFFFFF"/>
                            </a:solidFill>
                            <a:prstDash val="solid"/>
                          </a:ln>
                        </wps:spPr>
                        <wps:bodyPr wrap="square" lIns="0" tIns="0" rIns="0" bIns="0" rtlCol="0">
                          <a:prstTxWarp prst="textNoShape">
                            <a:avLst/>
                          </a:prstTxWarp>
                          <a:noAutofit/>
                        </wps:bodyPr>
                      </wps:wsp>
                      <wps:wsp>
                        <wps:cNvPr id="27" name="Graphic 27"/>
                        <wps:cNvSpPr/>
                        <wps:spPr>
                          <a:xfrm>
                            <a:off x="2771520" y="2266950"/>
                            <a:ext cx="151130" cy="72390"/>
                          </a:xfrm>
                          <a:custGeom>
                            <a:avLst/>
                            <a:gdLst/>
                            <a:ahLst/>
                            <a:cxnLst/>
                            <a:rect l="l" t="t" r="r" b="b"/>
                            <a:pathLst>
                              <a:path w="151130" h="72390">
                                <a:moveTo>
                                  <a:pt x="0" y="0"/>
                                </a:moveTo>
                                <a:lnTo>
                                  <a:pt x="150621" y="72263"/>
                                </a:lnTo>
                              </a:path>
                            </a:pathLst>
                          </a:custGeom>
                          <a:ln w="12700">
                            <a:solidFill>
                              <a:srgbClr val="34589C"/>
                            </a:solidFill>
                            <a:prstDash val="solid"/>
                          </a:ln>
                        </wps:spPr>
                        <wps:bodyPr wrap="square" lIns="0" tIns="0" rIns="0" bIns="0" rtlCol="0">
                          <a:prstTxWarp prst="textNoShape">
                            <a:avLst/>
                          </a:prstTxWarp>
                          <a:noAutofit/>
                        </wps:bodyPr>
                      </wps:wsp>
                      <wps:wsp>
                        <wps:cNvPr id="28" name="Graphic 28"/>
                        <wps:cNvSpPr/>
                        <wps:spPr>
                          <a:xfrm>
                            <a:off x="2922142" y="2022855"/>
                            <a:ext cx="1221105" cy="1219200"/>
                          </a:xfrm>
                          <a:custGeom>
                            <a:avLst/>
                            <a:gdLst/>
                            <a:ahLst/>
                            <a:cxnLst/>
                            <a:rect l="l" t="t" r="r" b="b"/>
                            <a:pathLst>
                              <a:path w="1221105" h="1219200">
                                <a:moveTo>
                                  <a:pt x="1017778" y="0"/>
                                </a:moveTo>
                                <a:lnTo>
                                  <a:pt x="203073" y="0"/>
                                </a:lnTo>
                                <a:lnTo>
                                  <a:pt x="156514" y="5363"/>
                                </a:lnTo>
                                <a:lnTo>
                                  <a:pt x="113772" y="20642"/>
                                </a:lnTo>
                                <a:lnTo>
                                  <a:pt x="76066" y="44616"/>
                                </a:lnTo>
                                <a:lnTo>
                                  <a:pt x="44616" y="76066"/>
                                </a:lnTo>
                                <a:lnTo>
                                  <a:pt x="20642" y="113772"/>
                                </a:lnTo>
                                <a:lnTo>
                                  <a:pt x="5363" y="156514"/>
                                </a:lnTo>
                                <a:lnTo>
                                  <a:pt x="0" y="203072"/>
                                </a:lnTo>
                                <a:lnTo>
                                  <a:pt x="0" y="1015618"/>
                                </a:lnTo>
                                <a:lnTo>
                                  <a:pt x="5363" y="1062177"/>
                                </a:lnTo>
                                <a:lnTo>
                                  <a:pt x="20642" y="1104919"/>
                                </a:lnTo>
                                <a:lnTo>
                                  <a:pt x="44616" y="1142625"/>
                                </a:lnTo>
                                <a:lnTo>
                                  <a:pt x="76066" y="1174075"/>
                                </a:lnTo>
                                <a:lnTo>
                                  <a:pt x="113772" y="1198049"/>
                                </a:lnTo>
                                <a:lnTo>
                                  <a:pt x="156514" y="1213328"/>
                                </a:lnTo>
                                <a:lnTo>
                                  <a:pt x="203073" y="1218691"/>
                                </a:lnTo>
                                <a:lnTo>
                                  <a:pt x="1017778" y="1218691"/>
                                </a:lnTo>
                                <a:lnTo>
                                  <a:pt x="1064383" y="1213328"/>
                                </a:lnTo>
                                <a:lnTo>
                                  <a:pt x="1107159" y="1198049"/>
                                </a:lnTo>
                                <a:lnTo>
                                  <a:pt x="1144887" y="1174075"/>
                                </a:lnTo>
                                <a:lnTo>
                                  <a:pt x="1176351" y="1142625"/>
                                </a:lnTo>
                                <a:lnTo>
                                  <a:pt x="1200332" y="1104919"/>
                                </a:lnTo>
                                <a:lnTo>
                                  <a:pt x="1215613" y="1062177"/>
                                </a:lnTo>
                                <a:lnTo>
                                  <a:pt x="1220978" y="1015618"/>
                                </a:lnTo>
                                <a:lnTo>
                                  <a:pt x="1220978" y="203072"/>
                                </a:lnTo>
                                <a:lnTo>
                                  <a:pt x="1215613" y="156514"/>
                                </a:lnTo>
                                <a:lnTo>
                                  <a:pt x="1200332" y="113772"/>
                                </a:lnTo>
                                <a:lnTo>
                                  <a:pt x="1176351" y="76066"/>
                                </a:lnTo>
                                <a:lnTo>
                                  <a:pt x="1144887" y="44616"/>
                                </a:lnTo>
                                <a:lnTo>
                                  <a:pt x="1107159" y="20642"/>
                                </a:lnTo>
                                <a:lnTo>
                                  <a:pt x="1064383" y="5363"/>
                                </a:lnTo>
                                <a:lnTo>
                                  <a:pt x="1017778" y="0"/>
                                </a:lnTo>
                                <a:close/>
                              </a:path>
                            </a:pathLst>
                          </a:custGeom>
                          <a:solidFill>
                            <a:srgbClr val="4471C4"/>
                          </a:solidFill>
                        </wps:spPr>
                        <wps:bodyPr wrap="square" lIns="0" tIns="0" rIns="0" bIns="0" rtlCol="0">
                          <a:prstTxWarp prst="textNoShape">
                            <a:avLst/>
                          </a:prstTxWarp>
                          <a:noAutofit/>
                        </wps:bodyPr>
                      </wps:wsp>
                      <wps:wsp>
                        <wps:cNvPr id="29" name="Graphic 29"/>
                        <wps:cNvSpPr/>
                        <wps:spPr>
                          <a:xfrm>
                            <a:off x="2922142" y="2022855"/>
                            <a:ext cx="1221105" cy="1219200"/>
                          </a:xfrm>
                          <a:custGeom>
                            <a:avLst/>
                            <a:gdLst/>
                            <a:ahLst/>
                            <a:cxnLst/>
                            <a:rect l="l" t="t" r="r" b="b"/>
                            <a:pathLst>
                              <a:path w="1221105" h="1219200">
                                <a:moveTo>
                                  <a:pt x="0" y="203072"/>
                                </a:moveTo>
                                <a:lnTo>
                                  <a:pt x="5363" y="156514"/>
                                </a:lnTo>
                                <a:lnTo>
                                  <a:pt x="20642" y="113772"/>
                                </a:lnTo>
                                <a:lnTo>
                                  <a:pt x="44616" y="76066"/>
                                </a:lnTo>
                                <a:lnTo>
                                  <a:pt x="76066" y="44616"/>
                                </a:lnTo>
                                <a:lnTo>
                                  <a:pt x="113772" y="20642"/>
                                </a:lnTo>
                                <a:lnTo>
                                  <a:pt x="156514" y="5363"/>
                                </a:lnTo>
                                <a:lnTo>
                                  <a:pt x="203073" y="0"/>
                                </a:lnTo>
                                <a:lnTo>
                                  <a:pt x="1017778" y="0"/>
                                </a:lnTo>
                                <a:lnTo>
                                  <a:pt x="1064383" y="5363"/>
                                </a:lnTo>
                                <a:lnTo>
                                  <a:pt x="1107159" y="20642"/>
                                </a:lnTo>
                                <a:lnTo>
                                  <a:pt x="1144887" y="44616"/>
                                </a:lnTo>
                                <a:lnTo>
                                  <a:pt x="1176351" y="76066"/>
                                </a:lnTo>
                                <a:lnTo>
                                  <a:pt x="1200332" y="113772"/>
                                </a:lnTo>
                                <a:lnTo>
                                  <a:pt x="1215613" y="156514"/>
                                </a:lnTo>
                                <a:lnTo>
                                  <a:pt x="1220978" y="203072"/>
                                </a:lnTo>
                                <a:lnTo>
                                  <a:pt x="1220978" y="1015618"/>
                                </a:lnTo>
                                <a:lnTo>
                                  <a:pt x="1215613" y="1062177"/>
                                </a:lnTo>
                                <a:lnTo>
                                  <a:pt x="1200332" y="1104919"/>
                                </a:lnTo>
                                <a:lnTo>
                                  <a:pt x="1176351" y="1142625"/>
                                </a:lnTo>
                                <a:lnTo>
                                  <a:pt x="1144887" y="1174075"/>
                                </a:lnTo>
                                <a:lnTo>
                                  <a:pt x="1107159" y="1198049"/>
                                </a:lnTo>
                                <a:lnTo>
                                  <a:pt x="1064383" y="1213328"/>
                                </a:lnTo>
                                <a:lnTo>
                                  <a:pt x="1017778" y="1218691"/>
                                </a:lnTo>
                                <a:lnTo>
                                  <a:pt x="203073" y="1218691"/>
                                </a:lnTo>
                                <a:lnTo>
                                  <a:pt x="156514" y="1213328"/>
                                </a:lnTo>
                                <a:lnTo>
                                  <a:pt x="113772" y="1198049"/>
                                </a:lnTo>
                                <a:lnTo>
                                  <a:pt x="76066" y="1174075"/>
                                </a:lnTo>
                                <a:lnTo>
                                  <a:pt x="44616" y="1142625"/>
                                </a:lnTo>
                                <a:lnTo>
                                  <a:pt x="20642" y="1104919"/>
                                </a:lnTo>
                                <a:lnTo>
                                  <a:pt x="5363" y="1062177"/>
                                </a:lnTo>
                                <a:lnTo>
                                  <a:pt x="0" y="1015618"/>
                                </a:lnTo>
                                <a:lnTo>
                                  <a:pt x="0" y="203072"/>
                                </a:lnTo>
                                <a:close/>
                              </a:path>
                            </a:pathLst>
                          </a:custGeom>
                          <a:ln w="12700">
                            <a:solidFill>
                              <a:srgbClr val="FFFFFF"/>
                            </a:solidFill>
                            <a:prstDash val="solid"/>
                          </a:ln>
                        </wps:spPr>
                        <wps:bodyPr wrap="square" lIns="0" tIns="0" rIns="0" bIns="0" rtlCol="0">
                          <a:prstTxWarp prst="textNoShape">
                            <a:avLst/>
                          </a:prstTxWarp>
                          <a:noAutofit/>
                        </wps:bodyPr>
                      </wps:wsp>
                      <wps:wsp>
                        <wps:cNvPr id="30" name="Graphic 30"/>
                        <wps:cNvSpPr/>
                        <wps:spPr>
                          <a:xfrm>
                            <a:off x="1186180" y="2266950"/>
                            <a:ext cx="171450" cy="82550"/>
                          </a:xfrm>
                          <a:custGeom>
                            <a:avLst/>
                            <a:gdLst/>
                            <a:ahLst/>
                            <a:cxnLst/>
                            <a:rect l="l" t="t" r="r" b="b"/>
                            <a:pathLst>
                              <a:path w="171450" h="82550">
                                <a:moveTo>
                                  <a:pt x="171195" y="0"/>
                                </a:moveTo>
                                <a:lnTo>
                                  <a:pt x="0" y="82169"/>
                                </a:lnTo>
                              </a:path>
                            </a:pathLst>
                          </a:custGeom>
                          <a:ln w="12700">
                            <a:solidFill>
                              <a:srgbClr val="34589C"/>
                            </a:solidFill>
                            <a:prstDash val="solid"/>
                          </a:ln>
                        </wps:spPr>
                        <wps:bodyPr wrap="square" lIns="0" tIns="0" rIns="0" bIns="0" rtlCol="0">
                          <a:prstTxWarp prst="textNoShape">
                            <a:avLst/>
                          </a:prstTxWarp>
                          <a:noAutofit/>
                        </wps:bodyPr>
                      </wps:wsp>
                      <wps:wsp>
                        <wps:cNvPr id="31" name="Graphic 31"/>
                        <wps:cNvSpPr/>
                        <wps:spPr>
                          <a:xfrm>
                            <a:off x="6350" y="2054605"/>
                            <a:ext cx="1179830" cy="1155700"/>
                          </a:xfrm>
                          <a:custGeom>
                            <a:avLst/>
                            <a:gdLst/>
                            <a:ahLst/>
                            <a:cxnLst/>
                            <a:rect l="l" t="t" r="r" b="b"/>
                            <a:pathLst>
                              <a:path w="1179830" h="1155700">
                                <a:moveTo>
                                  <a:pt x="987298" y="0"/>
                                </a:moveTo>
                                <a:lnTo>
                                  <a:pt x="192531" y="0"/>
                                </a:lnTo>
                                <a:lnTo>
                                  <a:pt x="148396" y="5086"/>
                                </a:lnTo>
                                <a:lnTo>
                                  <a:pt x="107875" y="19575"/>
                                </a:lnTo>
                                <a:lnTo>
                                  <a:pt x="72127" y="42307"/>
                                </a:lnTo>
                                <a:lnTo>
                                  <a:pt x="42307" y="72127"/>
                                </a:lnTo>
                                <a:lnTo>
                                  <a:pt x="19575" y="107875"/>
                                </a:lnTo>
                                <a:lnTo>
                                  <a:pt x="5086" y="148396"/>
                                </a:lnTo>
                                <a:lnTo>
                                  <a:pt x="0" y="192531"/>
                                </a:lnTo>
                                <a:lnTo>
                                  <a:pt x="0" y="962659"/>
                                </a:lnTo>
                                <a:lnTo>
                                  <a:pt x="5086" y="1006795"/>
                                </a:lnTo>
                                <a:lnTo>
                                  <a:pt x="19575" y="1047316"/>
                                </a:lnTo>
                                <a:lnTo>
                                  <a:pt x="42307" y="1083064"/>
                                </a:lnTo>
                                <a:lnTo>
                                  <a:pt x="72127" y="1112884"/>
                                </a:lnTo>
                                <a:lnTo>
                                  <a:pt x="107875" y="1135616"/>
                                </a:lnTo>
                                <a:lnTo>
                                  <a:pt x="148396" y="1150105"/>
                                </a:lnTo>
                                <a:lnTo>
                                  <a:pt x="192531" y="1155191"/>
                                </a:lnTo>
                                <a:lnTo>
                                  <a:pt x="987298" y="1155191"/>
                                </a:lnTo>
                                <a:lnTo>
                                  <a:pt x="1031433" y="1150105"/>
                                </a:lnTo>
                                <a:lnTo>
                                  <a:pt x="1071954" y="1135616"/>
                                </a:lnTo>
                                <a:lnTo>
                                  <a:pt x="1107702" y="1112884"/>
                                </a:lnTo>
                                <a:lnTo>
                                  <a:pt x="1137522" y="1083064"/>
                                </a:lnTo>
                                <a:lnTo>
                                  <a:pt x="1160254" y="1047316"/>
                                </a:lnTo>
                                <a:lnTo>
                                  <a:pt x="1174743" y="1006795"/>
                                </a:lnTo>
                                <a:lnTo>
                                  <a:pt x="1179830" y="962659"/>
                                </a:lnTo>
                                <a:lnTo>
                                  <a:pt x="1179830" y="192531"/>
                                </a:lnTo>
                                <a:lnTo>
                                  <a:pt x="1174743" y="148396"/>
                                </a:lnTo>
                                <a:lnTo>
                                  <a:pt x="1160254" y="107875"/>
                                </a:lnTo>
                                <a:lnTo>
                                  <a:pt x="1137522" y="72127"/>
                                </a:lnTo>
                                <a:lnTo>
                                  <a:pt x="1107702" y="42307"/>
                                </a:lnTo>
                                <a:lnTo>
                                  <a:pt x="1071954" y="19575"/>
                                </a:lnTo>
                                <a:lnTo>
                                  <a:pt x="1031433" y="5086"/>
                                </a:lnTo>
                                <a:lnTo>
                                  <a:pt x="987298" y="0"/>
                                </a:lnTo>
                                <a:close/>
                              </a:path>
                            </a:pathLst>
                          </a:custGeom>
                          <a:solidFill>
                            <a:srgbClr val="4471C4"/>
                          </a:solidFill>
                        </wps:spPr>
                        <wps:bodyPr wrap="square" lIns="0" tIns="0" rIns="0" bIns="0" rtlCol="0">
                          <a:prstTxWarp prst="textNoShape">
                            <a:avLst/>
                          </a:prstTxWarp>
                          <a:noAutofit/>
                        </wps:bodyPr>
                      </wps:wsp>
                      <wps:wsp>
                        <wps:cNvPr id="32" name="Graphic 32"/>
                        <wps:cNvSpPr/>
                        <wps:spPr>
                          <a:xfrm>
                            <a:off x="6350" y="2054605"/>
                            <a:ext cx="1179830" cy="1155700"/>
                          </a:xfrm>
                          <a:custGeom>
                            <a:avLst/>
                            <a:gdLst/>
                            <a:ahLst/>
                            <a:cxnLst/>
                            <a:rect l="l" t="t" r="r" b="b"/>
                            <a:pathLst>
                              <a:path w="1179830" h="1155700">
                                <a:moveTo>
                                  <a:pt x="0" y="192531"/>
                                </a:moveTo>
                                <a:lnTo>
                                  <a:pt x="5086" y="148396"/>
                                </a:lnTo>
                                <a:lnTo>
                                  <a:pt x="19575" y="107875"/>
                                </a:lnTo>
                                <a:lnTo>
                                  <a:pt x="42307" y="72127"/>
                                </a:lnTo>
                                <a:lnTo>
                                  <a:pt x="72127" y="42307"/>
                                </a:lnTo>
                                <a:lnTo>
                                  <a:pt x="107875" y="19575"/>
                                </a:lnTo>
                                <a:lnTo>
                                  <a:pt x="148396" y="5086"/>
                                </a:lnTo>
                                <a:lnTo>
                                  <a:pt x="192531" y="0"/>
                                </a:lnTo>
                                <a:lnTo>
                                  <a:pt x="987298" y="0"/>
                                </a:lnTo>
                                <a:lnTo>
                                  <a:pt x="1031433" y="5086"/>
                                </a:lnTo>
                                <a:lnTo>
                                  <a:pt x="1071954" y="19575"/>
                                </a:lnTo>
                                <a:lnTo>
                                  <a:pt x="1107702" y="42307"/>
                                </a:lnTo>
                                <a:lnTo>
                                  <a:pt x="1137522" y="72127"/>
                                </a:lnTo>
                                <a:lnTo>
                                  <a:pt x="1160254" y="107875"/>
                                </a:lnTo>
                                <a:lnTo>
                                  <a:pt x="1174743" y="148396"/>
                                </a:lnTo>
                                <a:lnTo>
                                  <a:pt x="1179830" y="192531"/>
                                </a:lnTo>
                                <a:lnTo>
                                  <a:pt x="1179830" y="962659"/>
                                </a:lnTo>
                                <a:lnTo>
                                  <a:pt x="1174743" y="1006795"/>
                                </a:lnTo>
                                <a:lnTo>
                                  <a:pt x="1160254" y="1047316"/>
                                </a:lnTo>
                                <a:lnTo>
                                  <a:pt x="1137522" y="1083064"/>
                                </a:lnTo>
                                <a:lnTo>
                                  <a:pt x="1107702" y="1112884"/>
                                </a:lnTo>
                                <a:lnTo>
                                  <a:pt x="1071954" y="1135616"/>
                                </a:lnTo>
                                <a:lnTo>
                                  <a:pt x="1031433" y="1150105"/>
                                </a:lnTo>
                                <a:lnTo>
                                  <a:pt x="987298" y="1155191"/>
                                </a:lnTo>
                                <a:lnTo>
                                  <a:pt x="192531" y="1155191"/>
                                </a:lnTo>
                                <a:lnTo>
                                  <a:pt x="148396" y="1150105"/>
                                </a:lnTo>
                                <a:lnTo>
                                  <a:pt x="107875" y="1135616"/>
                                </a:lnTo>
                                <a:lnTo>
                                  <a:pt x="72127" y="1112884"/>
                                </a:lnTo>
                                <a:lnTo>
                                  <a:pt x="42307" y="1083064"/>
                                </a:lnTo>
                                <a:lnTo>
                                  <a:pt x="19575" y="1047316"/>
                                </a:lnTo>
                                <a:lnTo>
                                  <a:pt x="5086" y="1006795"/>
                                </a:lnTo>
                                <a:lnTo>
                                  <a:pt x="0" y="962659"/>
                                </a:lnTo>
                                <a:lnTo>
                                  <a:pt x="0" y="192531"/>
                                </a:lnTo>
                                <a:close/>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1343859A" id="Group 21" o:spid="_x0000_s1026" style="position:absolute;margin-left:139.05pt;margin-top:-31.45pt;width:326.75pt;height:255.75pt;z-index:-16625664;mso-wrap-distance-left:0;mso-wrap-distance-right:0;mso-position-horizontal-relative:page" coordsize="41497,32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">
                <v:shape id="Graphic 22" o:spid="_x0000_s1027" style="position:absolute;left:13573;top:11850;width:14142;height:14853;visibility:visible;mso-wrap-style:square;v-text-anchor:top" coordsize="1414145,148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" path="m1178433,l235712,,188209,4783,143964,18504,103925,40217,69040,68976,40257,103838,18524,143857,4789,188087,,235584,,1249426r4789,47497l18524,1341153r21733,40019l69040,1416034r34885,28759l143964,1466506r44245,13721l235712,1485010r942721,l1225935,1480227r44245,-13721l1310219,1444793r34885,-28759l1373887,1381172r21733,-40019l1409355,1296923r4790,-47497l1414145,235584r-4790,-47497l1395620,143857r-21733,-40019l1345104,68976,1310219,40217,1270180,18504,1225935,4783,1178433,xe" fillcolor="#00afef" stroked="f">
                  <v:path arrowok="t"/>
                </v:shape>
                <v:shape id="Graphic 23" o:spid="_x0000_s1028" style="position:absolute;left:13573;top:11850;width:14142;height:14853;visibility:visible;mso-wrap-style:square;v-text-anchor:top" coordsize="1414145,148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" path="m,235584l4789,188087,18524,143857,40257,103838,69040,68976,103925,40217,143964,18504,188209,4783,235712,r942721,l1225935,4783r44245,13721l1310219,40217r34885,28759l1373887,103838r21733,40019l1409355,188087r4790,47497l1414145,1249426r-4790,47497l1395620,1341153r-21733,40019l1345104,1416034r-34885,28759l1270180,1466506r-44245,13721l1178433,1485010r-942721,l188209,1480227r-44245,-13721l103925,1444793,69040,1416034,40257,1381172,18524,1341153,4789,1296923,,1249426,,235584xe" filled="f" strokecolor="white" strokeweight="1pt">
                  <v:path arrowok="t"/>
                </v:shape>
                <v:shape id="Graphic 24" o:spid="_x0000_s1029" style="position:absolute;left:20643;top:10300;width:13;height:1550;visibility:visible;mso-wrap-style:square;v-text-anchor:top" coordsize="1270,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" path="m,154940l,e" filled="f" strokecolor="#34589c" strokeweight="1pt">
                  <v:path arrowok="t"/>
                </v:shape>
                <v:shape id="Graphic 25" o:spid="_x0000_s1030" style="position:absolute;left:14526;top:63;width:12236;height:10243;visibility:visible;mso-wrap-style:square;v-text-anchor:top" coordsize="1223645,1024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" path="m1052957,l170687,,125324,6090,84553,23278,50006,49942,23311,84459,6099,125206,,170561,,853186r6099,45354l23311,939287r26695,34517l84553,1000468r40771,17188l170687,1023747r882270,l1098320,1017656r40771,-17188l1173638,973804r26695,-34517l1217545,898540r6100,-45354l1223645,170561r-6100,-45355l1200333,84459,1173638,49942,1139091,23278,1098320,6090,1052957,xe" fillcolor="#4471c4" stroked="f">
                  <v:path arrowok="t"/>
                </v:shape>
                <v:shape id="Graphic 26" o:spid="_x0000_s1031" style="position:absolute;left:14526;top:63;width:12236;height:10243;visibility:visible;mso-wrap-style:square;v-text-anchor:top" coordsize="1223645,1024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" path="m,170561l6099,125206,23311,84459,50006,49942,84553,23278,125324,6090,170687,r882270,l1098320,6090r40771,17188l1173638,49942r26695,34517l1217545,125206r6100,45355l1223645,853186r-6100,45354l1200333,939287r-26695,34517l1139091,1000468r-40771,17188l1052957,1023747r-882270,l125324,1017656,84553,1000468,50006,973804,23311,939287,6099,898540,,853186,,170561xe" filled="f" strokecolor="white" strokeweight="1pt">
                  <v:path arrowok="t"/>
                </v:shape>
                <v:shape id="Graphic 27" o:spid="_x0000_s1032" style="position:absolute;left:27715;top:22669;width:1511;height:724;visibility:visible;mso-wrap-style:square;v-text-anchor:top" coordsize="151130,7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" path="m,l150621,72263e" filled="f" strokecolor="#34589c" strokeweight="1pt">
                  <v:path arrowok="t"/>
                </v:shape>
                <v:shape id="Graphic 28" o:spid="_x0000_s1033" style="position:absolute;left:29221;top:20228;width:12211;height:12192;visibility:visible;mso-wrap-style:square;v-text-anchor:top" coordsize="1221105,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" path="m1017778,l203073,,156514,5363,113772,20642,76066,44616,44616,76066,20642,113772,5363,156514,,203072r,812546l5363,1062177r15279,42742l44616,1142625r31450,31450l113772,1198049r42742,15279l203073,1218691r814705,l1064383,1213328r42776,-15279l1144887,1174075r31464,-31450l1200332,1104919r15281,-42742l1220978,1015618r,-812546l1215613,156514r-15281,-42742l1176351,76066,1144887,44616,1107159,20642,1064383,5363,1017778,xe" fillcolor="#4471c4" stroked="f">
                  <v:path arrowok="t"/>
                </v:shape>
                <v:shape id="Graphic 29" o:spid="_x0000_s1034" style="position:absolute;left:29221;top:20228;width:12211;height:12192;visibility:visible;mso-wrap-style:square;v-text-anchor:top" coordsize="1221105,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" path="m,203072l5363,156514,20642,113772,44616,76066,76066,44616,113772,20642,156514,5363,203073,r814705,l1064383,5363r42776,15279l1144887,44616r31464,31450l1200332,113772r15281,42742l1220978,203072r,812546l1215613,1062177r-15281,42742l1176351,1142625r-31464,31450l1107159,1198049r-42776,15279l1017778,1218691r-814705,l156514,1213328r-42742,-15279l76066,1174075,44616,1142625,20642,1104919,5363,1062177,,1015618,,203072xe" filled="f" strokecolor="white" strokeweight="1pt">
                  <v:path arrowok="t"/>
                </v:shape>
                <v:shape id="Graphic 30" o:spid="_x0000_s1035" style="position:absolute;left:11861;top:22669;width:1715;height:826;visibility:visible;mso-wrap-style:square;v-text-anchor:top" coordsize="17145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" path="m171195,l,82169e" filled="f" strokecolor="#34589c" strokeweight="1pt">
                  <v:path arrowok="t"/>
                </v:shape>
                <v:shape id="Graphic 31" o:spid="_x0000_s1036" style="position:absolute;left:63;top:20546;width:11798;height:11557;visibility:visible;mso-wrap-style:square;v-text-anchor:top" coordsize="1179830,115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" path="m987298,l192531,,148396,5086,107875,19575,72127,42307,42307,72127,19575,107875,5086,148396,,192531,,962659r5086,44136l19575,1047316r22732,35748l72127,1112884r35748,22732l148396,1150105r44135,5086l987298,1155191r44135,-5086l1071954,1135616r35748,-22732l1137522,1083064r22732,-35748l1174743,1006795r5087,-44136l1179830,192531r-5087,-44135l1160254,107875,1137522,72127,1107702,42307,1071954,19575,1031433,5086,987298,xe" fillcolor="#4471c4" stroked="f">
                  <v:path arrowok="t"/>
                </v:shape>
                <v:shape id="Graphic 32" o:spid="_x0000_s1037" style="position:absolute;left:63;top:20546;width:11798;height:11557;visibility:visible;mso-wrap-style:square;v-text-anchor:top" coordsize="1179830,115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" path="m,192531l5086,148396,19575,107875,42307,72127,72127,42307,107875,19575,148396,5086,192531,,987298,r44135,5086l1071954,19575r35748,22732l1137522,72127r22732,35748l1174743,148396r5087,44135l1179830,962659r-5087,44136l1160254,1047316r-22732,35748l1107702,1112884r-35748,22732l1031433,1150105r-44135,5086l192531,1155191r-44135,-5086l107875,1135616,72127,1112884,42307,1083064,19575,1047316,5086,1006795,,962659,,192531xe" filled="f" strokecolor="white" strokeweight="1pt">
                  <v:path arrowok="t"/>
                </v:shape>
                <w10:wrap anchorx="page"/>
              </v:group>
            </w:pict>
          </mc:Fallback>
        </mc:AlternateContent>
      </w:r>
      <w:r>
        <w:rPr>
          <w:color w:val="FFFFFF"/>
          <w:spacing w:val="-2"/>
        </w:rPr>
        <w:t>Culture</w:t>
      </w:r>
    </w:p>
    <w:p w14:paraId="103C9034" w14:textId="77777777" w:rsidR="00BB012A" w:rsidRDefault="00BB012A">
      <w:pPr>
        <w:pStyle w:val="BodyText"/>
        <w:rPr>
          <w:sz w:val="20"/>
        </w:rPr>
      </w:pPr>
    </w:p>
    <w:p w14:paraId="7E74E092" w14:textId="77777777" w:rsidR="00BB012A" w:rsidRDefault="00BB012A">
      <w:pPr>
        <w:pStyle w:val="BodyText"/>
        <w:rPr>
          <w:sz w:val="20"/>
        </w:rPr>
      </w:pPr>
    </w:p>
    <w:p w14:paraId="64D83E64" w14:textId="77777777" w:rsidR="00BB012A" w:rsidRDefault="00BB012A">
      <w:pPr>
        <w:pStyle w:val="BodyText"/>
        <w:rPr>
          <w:sz w:val="20"/>
        </w:rPr>
      </w:pPr>
    </w:p>
    <w:p w14:paraId="56DE7E2F" w14:textId="77777777" w:rsidR="00BB012A" w:rsidRDefault="00BB012A">
      <w:pPr>
        <w:pStyle w:val="BodyText"/>
        <w:rPr>
          <w:sz w:val="20"/>
        </w:rPr>
      </w:pPr>
    </w:p>
    <w:p w14:paraId="309BB495" w14:textId="77777777" w:rsidR="00BB012A" w:rsidRDefault="00BB012A">
      <w:pPr>
        <w:pStyle w:val="BodyText"/>
        <w:rPr>
          <w:sz w:val="20"/>
        </w:rPr>
      </w:pPr>
    </w:p>
    <w:p w14:paraId="606B73FF" w14:textId="77777777" w:rsidR="00BB012A" w:rsidRDefault="00BB012A">
      <w:pPr>
        <w:pStyle w:val="BodyText"/>
        <w:spacing w:before="11"/>
        <w:rPr>
          <w:sz w:val="20"/>
        </w:rPr>
      </w:pPr>
    </w:p>
    <w:p w14:paraId="154DDC80" w14:textId="77777777" w:rsidR="00BB012A" w:rsidRDefault="00BB012A">
      <w:pPr>
        <w:pStyle w:val="BodyText"/>
        <w:rPr>
          <w:sz w:val="20"/>
        </w:rPr>
        <w:sectPr w:rsidR="00BB012A">
          <w:pgSz w:w="11910" w:h="16840"/>
          <w:pgMar w:top="620" w:right="0" w:bottom="280" w:left="425" w:header="720" w:footer="720" w:gutter="0"/>
          <w:cols w:space="720"/>
        </w:sectPr>
      </w:pPr>
    </w:p>
    <w:p w14:paraId="6710CC53" w14:textId="77777777" w:rsidR="00BB012A" w:rsidRDefault="00BB012A">
      <w:pPr>
        <w:pStyle w:val="BodyText"/>
      </w:pPr>
    </w:p>
    <w:p w14:paraId="0A7B8457" w14:textId="77777777" w:rsidR="00BB012A" w:rsidRDefault="00BB012A">
      <w:pPr>
        <w:pStyle w:val="BodyText"/>
      </w:pPr>
    </w:p>
    <w:p w14:paraId="3F90BE92" w14:textId="77777777" w:rsidR="00BB012A" w:rsidRDefault="00BB012A">
      <w:pPr>
        <w:pStyle w:val="BodyText"/>
      </w:pPr>
    </w:p>
    <w:p w14:paraId="2EEBAD06" w14:textId="77777777" w:rsidR="00BB012A" w:rsidRDefault="00BB012A">
      <w:pPr>
        <w:pStyle w:val="BodyText"/>
      </w:pPr>
    </w:p>
    <w:p w14:paraId="22598BAF" w14:textId="77777777" w:rsidR="00BB012A" w:rsidRDefault="00BB012A">
      <w:pPr>
        <w:pStyle w:val="BodyText"/>
        <w:spacing w:before="73"/>
      </w:pPr>
    </w:p>
    <w:p w14:paraId="60507D82" w14:textId="77777777" w:rsidR="00BB012A" w:rsidRDefault="007250CC">
      <w:pPr>
        <w:pStyle w:val="BodyText"/>
        <w:ind w:left="2546"/>
      </w:pPr>
      <w:r>
        <w:rPr>
          <w:color w:val="FFFFFF"/>
          <w:spacing w:val="-2"/>
        </w:rPr>
        <w:t>Representation</w:t>
      </w:r>
    </w:p>
    <w:p w14:paraId="0AEBC244" w14:textId="77777777" w:rsidR="00BB012A" w:rsidRDefault="007250CC">
      <w:pPr>
        <w:spacing w:before="49" w:line="216" w:lineRule="auto"/>
        <w:ind w:left="769" w:firstLine="187"/>
        <w:rPr>
          <w:sz w:val="48"/>
        </w:rPr>
      </w:pPr>
      <w:r>
        <w:br w:type="column"/>
      </w:r>
      <w:r>
        <w:rPr>
          <w:color w:val="FFFFFF"/>
          <w:sz w:val="48"/>
        </w:rPr>
        <w:t xml:space="preserve">EDI at </w:t>
      </w:r>
      <w:r>
        <w:rPr>
          <w:color w:val="FFFFFF"/>
          <w:spacing w:val="-4"/>
          <w:sz w:val="48"/>
        </w:rPr>
        <w:t>HEARTS</w:t>
      </w:r>
    </w:p>
    <w:p w14:paraId="11885C9C" w14:textId="77777777" w:rsidR="00BB012A" w:rsidRDefault="007250CC">
      <w:pPr>
        <w:rPr>
          <w:sz w:val="28"/>
        </w:rPr>
      </w:pPr>
      <w:r>
        <w:br w:type="column"/>
      </w:r>
    </w:p>
    <w:p w14:paraId="37557F19" w14:textId="77777777" w:rsidR="00BB012A" w:rsidRDefault="00BB012A">
      <w:pPr>
        <w:pStyle w:val="BodyText"/>
        <w:rPr>
          <w:sz w:val="28"/>
        </w:rPr>
      </w:pPr>
    </w:p>
    <w:p w14:paraId="65F9C549" w14:textId="77777777" w:rsidR="00BB012A" w:rsidRDefault="00BB012A">
      <w:pPr>
        <w:pStyle w:val="BodyText"/>
        <w:rPr>
          <w:sz w:val="28"/>
        </w:rPr>
      </w:pPr>
    </w:p>
    <w:p w14:paraId="3A126E3E" w14:textId="77777777" w:rsidR="00BB012A" w:rsidRDefault="00BB012A">
      <w:pPr>
        <w:pStyle w:val="BodyText"/>
        <w:spacing w:before="17"/>
        <w:rPr>
          <w:sz w:val="28"/>
        </w:rPr>
      </w:pPr>
    </w:p>
    <w:p w14:paraId="701C0980" w14:textId="77777777" w:rsidR="00BB012A" w:rsidRDefault="007250CC">
      <w:pPr>
        <w:pStyle w:val="Heading1"/>
        <w:spacing w:line="216" w:lineRule="auto"/>
        <w:ind w:left="1026" w:right="2935"/>
      </w:pPr>
      <w:r>
        <w:rPr>
          <w:color w:val="FFFFFF"/>
          <w:spacing w:val="-2"/>
        </w:rPr>
        <w:t>Teaching</w:t>
      </w:r>
      <w:r>
        <w:rPr>
          <w:color w:val="FFFFFF"/>
          <w:spacing w:val="-14"/>
        </w:rPr>
        <w:t xml:space="preserve"> </w:t>
      </w:r>
      <w:r>
        <w:rPr>
          <w:color w:val="FFFFFF"/>
          <w:spacing w:val="-2"/>
        </w:rPr>
        <w:t>&amp; Learning</w:t>
      </w:r>
    </w:p>
    <w:p w14:paraId="7EA5708D" w14:textId="77777777" w:rsidR="00BB012A" w:rsidRDefault="00BB012A">
      <w:pPr>
        <w:pStyle w:val="Heading1"/>
        <w:spacing w:line="216" w:lineRule="auto"/>
        <w:sectPr w:rsidR="00BB012A">
          <w:type w:val="continuous"/>
          <w:pgSz w:w="11910" w:h="16840"/>
          <w:pgMar w:top="1920" w:right="0" w:bottom="280" w:left="425" w:header="720" w:footer="720" w:gutter="0"/>
          <w:cols w:num="3" w:space="720" w:equalWidth="0">
            <w:col w:w="4039" w:space="40"/>
            <w:col w:w="2286" w:space="39"/>
            <w:col w:w="5081"/>
          </w:cols>
        </w:sectPr>
      </w:pPr>
    </w:p>
    <w:p w14:paraId="2BDBD792" w14:textId="77777777" w:rsidR="00BB012A" w:rsidRDefault="007250CC">
      <w:pPr>
        <w:pStyle w:val="BodyText"/>
      </w:pPr>
      <w:r>
        <w:rPr>
          <w:noProof/>
        </w:rPr>
        <w:drawing>
          <wp:anchor distT="0" distB="0" distL="0" distR="0" simplePos="0" relativeHeight="486690304" behindDoc="1" locked="0" layoutInCell="1" allowOverlap="1" wp14:anchorId="04F0E1C4" wp14:editId="2811D9DF">
            <wp:simplePos x="0" y="0"/>
            <wp:positionH relativeFrom="page">
              <wp:posOffset>0</wp:posOffset>
            </wp:positionH>
            <wp:positionV relativeFrom="page">
              <wp:posOffset>-4</wp:posOffset>
            </wp:positionV>
            <wp:extent cx="7558405" cy="1067816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8" cstate="print"/>
                    <a:stretch>
                      <a:fillRect/>
                    </a:stretch>
                  </pic:blipFill>
                  <pic:spPr>
                    <a:xfrm>
                      <a:off x="0" y="0"/>
                      <a:ext cx="7558405" cy="10678160"/>
                    </a:xfrm>
                    <a:prstGeom prst="rect">
                      <a:avLst/>
                    </a:prstGeom>
                  </pic:spPr>
                </pic:pic>
              </a:graphicData>
            </a:graphic>
          </wp:anchor>
        </w:drawing>
      </w:r>
    </w:p>
    <w:p w14:paraId="2BE9C9BE" w14:textId="77777777" w:rsidR="00BB012A" w:rsidRDefault="00BB012A">
      <w:pPr>
        <w:pStyle w:val="BodyText"/>
      </w:pPr>
    </w:p>
    <w:p w14:paraId="42ED3F5C" w14:textId="77777777" w:rsidR="00BB012A" w:rsidRDefault="00BB012A">
      <w:pPr>
        <w:pStyle w:val="BodyText"/>
        <w:spacing w:before="98"/>
      </w:pPr>
    </w:p>
    <w:p w14:paraId="22A49540" w14:textId="77777777" w:rsidR="00BB012A" w:rsidRDefault="007250CC">
      <w:pPr>
        <w:pStyle w:val="Heading2"/>
      </w:pPr>
      <w:r>
        <w:rPr>
          <w:u w:val="single"/>
        </w:rPr>
        <w:t>Principle</w:t>
      </w:r>
      <w:r>
        <w:rPr>
          <w:spacing w:val="-5"/>
          <w:u w:val="single"/>
        </w:rPr>
        <w:t xml:space="preserve"> </w:t>
      </w:r>
      <w:r>
        <w:rPr>
          <w:u w:val="single"/>
        </w:rPr>
        <w:t>1:</w:t>
      </w:r>
      <w:r>
        <w:rPr>
          <w:spacing w:val="-2"/>
          <w:u w:val="single"/>
        </w:rPr>
        <w:t xml:space="preserve"> Culture</w:t>
      </w:r>
    </w:p>
    <w:p w14:paraId="1EFE7026" w14:textId="77777777" w:rsidR="00BB012A" w:rsidRDefault="007250CC">
      <w:pPr>
        <w:pStyle w:val="BodyText"/>
        <w:ind w:left="307" w:right="540"/>
      </w:pPr>
      <w:r>
        <w:rPr>
          <w:b/>
          <w:color w:val="FF0000"/>
          <w:u w:val="single" w:color="FF0000"/>
        </w:rPr>
        <w:t>Aim</w:t>
      </w:r>
      <w:r>
        <w:t>:</w:t>
      </w:r>
      <w:r>
        <w:rPr>
          <w:spacing w:val="-6"/>
        </w:rPr>
        <w:t xml:space="preserve"> </w:t>
      </w:r>
      <w:r>
        <w:t>to</w:t>
      </w:r>
      <w:r>
        <w:rPr>
          <w:spacing w:val="-6"/>
        </w:rPr>
        <w:t xml:space="preserve"> </w:t>
      </w:r>
      <w:r>
        <w:t>create</w:t>
      </w:r>
      <w:r>
        <w:rPr>
          <w:spacing w:val="-3"/>
        </w:rPr>
        <w:t xml:space="preserve"> </w:t>
      </w:r>
      <w:r>
        <w:t>a</w:t>
      </w:r>
      <w:r>
        <w:rPr>
          <w:spacing w:val="-5"/>
        </w:rPr>
        <w:t xml:space="preserve"> </w:t>
      </w:r>
      <w:r>
        <w:t>culture</w:t>
      </w:r>
      <w:r>
        <w:rPr>
          <w:spacing w:val="-6"/>
        </w:rPr>
        <w:t xml:space="preserve"> </w:t>
      </w:r>
      <w:r>
        <w:t>where</w:t>
      </w:r>
      <w:r>
        <w:rPr>
          <w:spacing w:val="-6"/>
        </w:rPr>
        <w:t xml:space="preserve"> </w:t>
      </w:r>
      <w:r>
        <w:t>there</w:t>
      </w:r>
      <w:r>
        <w:rPr>
          <w:spacing w:val="-3"/>
        </w:rPr>
        <w:t xml:space="preserve"> </w:t>
      </w:r>
      <w:r>
        <w:t>is</w:t>
      </w:r>
      <w:r>
        <w:rPr>
          <w:spacing w:val="-7"/>
        </w:rPr>
        <w:t xml:space="preserve"> </w:t>
      </w:r>
      <w:r>
        <w:t>a</w:t>
      </w:r>
      <w:r>
        <w:rPr>
          <w:spacing w:val="-6"/>
        </w:rPr>
        <w:t xml:space="preserve"> </w:t>
      </w:r>
      <w:r>
        <w:t>sense</w:t>
      </w:r>
      <w:r>
        <w:rPr>
          <w:spacing w:val="-6"/>
        </w:rPr>
        <w:t xml:space="preserve"> </w:t>
      </w:r>
      <w:r>
        <w:t>of</w:t>
      </w:r>
      <w:r>
        <w:rPr>
          <w:spacing w:val="-5"/>
        </w:rPr>
        <w:t xml:space="preserve"> </w:t>
      </w:r>
      <w:r>
        <w:t>belonging</w:t>
      </w:r>
      <w:r>
        <w:rPr>
          <w:spacing w:val="-4"/>
        </w:rPr>
        <w:t xml:space="preserve"> </w:t>
      </w:r>
      <w:r>
        <w:t>and</w:t>
      </w:r>
      <w:r>
        <w:rPr>
          <w:spacing w:val="-5"/>
        </w:rPr>
        <w:t xml:space="preserve"> </w:t>
      </w:r>
      <w:r>
        <w:t>togetherness,</w:t>
      </w:r>
      <w:r>
        <w:rPr>
          <w:spacing w:val="-4"/>
        </w:rPr>
        <w:t xml:space="preserve"> </w:t>
      </w:r>
      <w:r>
        <w:t>leading</w:t>
      </w:r>
      <w:r>
        <w:rPr>
          <w:spacing w:val="-7"/>
        </w:rPr>
        <w:t xml:space="preserve"> </w:t>
      </w:r>
      <w:r>
        <w:t>to</w:t>
      </w:r>
      <w:r>
        <w:rPr>
          <w:spacing w:val="-6"/>
        </w:rPr>
        <w:t xml:space="preserve"> </w:t>
      </w:r>
      <w:r>
        <w:t>authenticity</w:t>
      </w:r>
      <w:r>
        <w:rPr>
          <w:spacing w:val="-5"/>
        </w:rPr>
        <w:t xml:space="preserve"> </w:t>
      </w:r>
      <w:r>
        <w:t>at</w:t>
      </w:r>
      <w:r>
        <w:rPr>
          <w:spacing w:val="-5"/>
        </w:rPr>
        <w:t xml:space="preserve"> </w:t>
      </w:r>
      <w:r>
        <w:t>work and in our schools, for all.</w:t>
      </w:r>
    </w:p>
    <w:p w14:paraId="2221289D" w14:textId="77777777" w:rsidR="00BB012A" w:rsidRDefault="00BB012A">
      <w:pPr>
        <w:pStyle w:val="BodyText"/>
      </w:pPr>
    </w:p>
    <w:p w14:paraId="6D1FDB76" w14:textId="77777777" w:rsidR="00BB012A" w:rsidRDefault="007250CC">
      <w:pPr>
        <w:pStyle w:val="Heading2"/>
      </w:pPr>
      <w:r>
        <w:rPr>
          <w:color w:val="1D1D1D"/>
        </w:rPr>
        <w:t>Our</w:t>
      </w:r>
      <w:r>
        <w:rPr>
          <w:color w:val="1D1D1D"/>
          <w:spacing w:val="-3"/>
        </w:rPr>
        <w:t xml:space="preserve"> </w:t>
      </w:r>
      <w:r>
        <w:rPr>
          <w:color w:val="1D1D1D"/>
        </w:rPr>
        <w:t>culture</w:t>
      </w:r>
      <w:r>
        <w:rPr>
          <w:color w:val="1D1D1D"/>
          <w:spacing w:val="-4"/>
        </w:rPr>
        <w:t xml:space="preserve"> </w:t>
      </w:r>
      <w:r>
        <w:rPr>
          <w:color w:val="1D1D1D"/>
        </w:rPr>
        <w:t>principle</w:t>
      </w:r>
      <w:r>
        <w:rPr>
          <w:color w:val="1D1D1D"/>
          <w:spacing w:val="-3"/>
        </w:rPr>
        <w:t xml:space="preserve"> </w:t>
      </w:r>
      <w:r>
        <w:rPr>
          <w:color w:val="1D1D1D"/>
        </w:rPr>
        <w:t>sets</w:t>
      </w:r>
      <w:r>
        <w:rPr>
          <w:color w:val="1D1D1D"/>
          <w:spacing w:val="-2"/>
        </w:rPr>
        <w:t xml:space="preserve"> </w:t>
      </w:r>
      <w:r>
        <w:rPr>
          <w:color w:val="1D1D1D"/>
        </w:rPr>
        <w:t>out</w:t>
      </w:r>
      <w:r>
        <w:rPr>
          <w:color w:val="1D1D1D"/>
          <w:spacing w:val="-3"/>
        </w:rPr>
        <w:t xml:space="preserve"> </w:t>
      </w:r>
      <w:r>
        <w:rPr>
          <w:color w:val="1D1D1D"/>
        </w:rPr>
        <w:t>the</w:t>
      </w:r>
      <w:r>
        <w:rPr>
          <w:color w:val="1D1D1D"/>
          <w:spacing w:val="-4"/>
        </w:rPr>
        <w:t xml:space="preserve"> </w:t>
      </w:r>
      <w:r>
        <w:rPr>
          <w:color w:val="1D1D1D"/>
        </w:rPr>
        <w:t>following</w:t>
      </w:r>
      <w:r>
        <w:rPr>
          <w:color w:val="1D1D1D"/>
          <w:spacing w:val="-3"/>
        </w:rPr>
        <w:t xml:space="preserve"> </w:t>
      </w:r>
      <w:r>
        <w:rPr>
          <w:color w:val="1D1D1D"/>
          <w:spacing w:val="-4"/>
        </w:rPr>
        <w:t>aims:</w:t>
      </w:r>
    </w:p>
    <w:p w14:paraId="7A332231" w14:textId="77777777" w:rsidR="00BB012A" w:rsidRDefault="007250CC">
      <w:pPr>
        <w:pStyle w:val="ListParagraph"/>
        <w:numPr>
          <w:ilvl w:val="0"/>
          <w:numId w:val="3"/>
        </w:numPr>
        <w:tabs>
          <w:tab w:val="left" w:pos="1027"/>
        </w:tabs>
        <w:spacing w:before="1"/>
        <w:ind w:hanging="360"/>
        <w:rPr>
          <w:sz w:val="24"/>
        </w:rPr>
      </w:pPr>
      <w:r>
        <w:rPr>
          <w:color w:val="1D1D1D"/>
          <w:sz w:val="24"/>
        </w:rPr>
        <w:t>Staff,</w:t>
      </w:r>
      <w:r>
        <w:rPr>
          <w:color w:val="1D1D1D"/>
          <w:spacing w:val="-6"/>
          <w:sz w:val="24"/>
        </w:rPr>
        <w:t xml:space="preserve"> </w:t>
      </w:r>
      <w:r>
        <w:rPr>
          <w:color w:val="1D1D1D"/>
          <w:sz w:val="24"/>
        </w:rPr>
        <w:t>pupils</w:t>
      </w:r>
      <w:r>
        <w:rPr>
          <w:color w:val="1D1D1D"/>
          <w:spacing w:val="-2"/>
          <w:sz w:val="24"/>
        </w:rPr>
        <w:t xml:space="preserve"> </w:t>
      </w:r>
      <w:r>
        <w:rPr>
          <w:color w:val="1D1D1D"/>
          <w:sz w:val="24"/>
        </w:rPr>
        <w:t>and</w:t>
      </w:r>
      <w:r>
        <w:rPr>
          <w:color w:val="1D1D1D"/>
          <w:spacing w:val="-3"/>
          <w:sz w:val="24"/>
        </w:rPr>
        <w:t xml:space="preserve"> </w:t>
      </w:r>
      <w:r>
        <w:rPr>
          <w:color w:val="1D1D1D"/>
          <w:sz w:val="24"/>
        </w:rPr>
        <w:t>families</w:t>
      </w:r>
      <w:r>
        <w:rPr>
          <w:color w:val="1D1D1D"/>
          <w:spacing w:val="-7"/>
          <w:sz w:val="24"/>
        </w:rPr>
        <w:t xml:space="preserve"> </w:t>
      </w:r>
      <w:r>
        <w:rPr>
          <w:color w:val="1D1D1D"/>
          <w:sz w:val="24"/>
        </w:rPr>
        <w:t>know</w:t>
      </w:r>
      <w:r>
        <w:rPr>
          <w:color w:val="1D1D1D"/>
          <w:spacing w:val="-2"/>
          <w:sz w:val="24"/>
        </w:rPr>
        <w:t xml:space="preserve"> </w:t>
      </w:r>
      <w:r>
        <w:rPr>
          <w:color w:val="1D1D1D"/>
          <w:sz w:val="24"/>
        </w:rPr>
        <w:t>they</w:t>
      </w:r>
      <w:r>
        <w:rPr>
          <w:color w:val="1D1D1D"/>
          <w:spacing w:val="-4"/>
          <w:sz w:val="24"/>
        </w:rPr>
        <w:t xml:space="preserve"> </w:t>
      </w:r>
      <w:r>
        <w:rPr>
          <w:color w:val="1D1D1D"/>
          <w:sz w:val="24"/>
        </w:rPr>
        <w:t>will</w:t>
      </w:r>
      <w:r>
        <w:rPr>
          <w:color w:val="1D1D1D"/>
          <w:spacing w:val="-4"/>
          <w:sz w:val="24"/>
        </w:rPr>
        <w:t xml:space="preserve"> </w:t>
      </w:r>
      <w:r>
        <w:rPr>
          <w:color w:val="1D1D1D"/>
          <w:sz w:val="24"/>
        </w:rPr>
        <w:t>be</w:t>
      </w:r>
      <w:r>
        <w:rPr>
          <w:color w:val="1D1D1D"/>
          <w:spacing w:val="-4"/>
          <w:sz w:val="24"/>
        </w:rPr>
        <w:t xml:space="preserve"> </w:t>
      </w:r>
      <w:r>
        <w:rPr>
          <w:color w:val="1D1D1D"/>
          <w:sz w:val="24"/>
        </w:rPr>
        <w:t>appreciated</w:t>
      </w:r>
      <w:r>
        <w:rPr>
          <w:color w:val="1D1D1D"/>
          <w:spacing w:val="-3"/>
          <w:sz w:val="24"/>
        </w:rPr>
        <w:t xml:space="preserve"> </w:t>
      </w:r>
      <w:r>
        <w:rPr>
          <w:color w:val="1D1D1D"/>
          <w:sz w:val="24"/>
        </w:rPr>
        <w:t>as</w:t>
      </w:r>
      <w:r>
        <w:rPr>
          <w:color w:val="1D1D1D"/>
          <w:spacing w:val="-4"/>
          <w:sz w:val="24"/>
        </w:rPr>
        <w:t xml:space="preserve"> </w:t>
      </w:r>
      <w:r>
        <w:rPr>
          <w:color w:val="1D1D1D"/>
          <w:sz w:val="24"/>
        </w:rPr>
        <w:t>their</w:t>
      </w:r>
      <w:r>
        <w:rPr>
          <w:color w:val="1D1D1D"/>
          <w:spacing w:val="4"/>
          <w:sz w:val="24"/>
        </w:rPr>
        <w:t xml:space="preserve"> </w:t>
      </w:r>
      <w:r>
        <w:rPr>
          <w:color w:val="1D1D1D"/>
          <w:sz w:val="24"/>
        </w:rPr>
        <w:t>authentic</w:t>
      </w:r>
      <w:r>
        <w:rPr>
          <w:color w:val="1D1D1D"/>
          <w:spacing w:val="-2"/>
          <w:sz w:val="24"/>
        </w:rPr>
        <w:t xml:space="preserve"> selves</w:t>
      </w:r>
    </w:p>
    <w:p w14:paraId="16B3BA66" w14:textId="77777777" w:rsidR="00BB012A" w:rsidRDefault="007250CC">
      <w:pPr>
        <w:pStyle w:val="ListParagraph"/>
        <w:numPr>
          <w:ilvl w:val="0"/>
          <w:numId w:val="3"/>
        </w:numPr>
        <w:tabs>
          <w:tab w:val="left" w:pos="1027"/>
        </w:tabs>
        <w:spacing w:before="24"/>
        <w:ind w:hanging="360"/>
        <w:rPr>
          <w:sz w:val="24"/>
        </w:rPr>
      </w:pPr>
      <w:r>
        <w:rPr>
          <w:color w:val="1D1D1D"/>
          <w:sz w:val="24"/>
        </w:rPr>
        <w:t>HEARTS</w:t>
      </w:r>
      <w:r>
        <w:rPr>
          <w:color w:val="1D1D1D"/>
          <w:spacing w:val="-5"/>
          <w:sz w:val="24"/>
        </w:rPr>
        <w:t xml:space="preserve"> </w:t>
      </w:r>
      <w:r>
        <w:rPr>
          <w:color w:val="1D1D1D"/>
          <w:sz w:val="24"/>
        </w:rPr>
        <w:t>colleagues</w:t>
      </w:r>
      <w:r>
        <w:rPr>
          <w:color w:val="1D1D1D"/>
          <w:spacing w:val="-5"/>
          <w:sz w:val="24"/>
        </w:rPr>
        <w:t xml:space="preserve"> </w:t>
      </w:r>
      <w:r>
        <w:rPr>
          <w:color w:val="1D1D1D"/>
          <w:sz w:val="24"/>
        </w:rPr>
        <w:t>will</w:t>
      </w:r>
      <w:r>
        <w:rPr>
          <w:color w:val="1D1D1D"/>
          <w:spacing w:val="-5"/>
          <w:sz w:val="24"/>
        </w:rPr>
        <w:t xml:space="preserve"> </w:t>
      </w:r>
      <w:r>
        <w:rPr>
          <w:color w:val="1D1D1D"/>
          <w:sz w:val="24"/>
        </w:rPr>
        <w:t>understand</w:t>
      </w:r>
      <w:r>
        <w:rPr>
          <w:color w:val="1D1D1D"/>
          <w:spacing w:val="-4"/>
          <w:sz w:val="24"/>
        </w:rPr>
        <w:t xml:space="preserve"> </w:t>
      </w:r>
      <w:r>
        <w:rPr>
          <w:color w:val="1D1D1D"/>
          <w:sz w:val="24"/>
        </w:rPr>
        <w:t>the</w:t>
      </w:r>
      <w:r>
        <w:rPr>
          <w:color w:val="1D1D1D"/>
          <w:spacing w:val="-5"/>
          <w:sz w:val="24"/>
        </w:rPr>
        <w:t xml:space="preserve"> </w:t>
      </w:r>
      <w:r>
        <w:rPr>
          <w:color w:val="1D1D1D"/>
          <w:sz w:val="24"/>
        </w:rPr>
        <w:t>explicit</w:t>
      </w:r>
      <w:r>
        <w:rPr>
          <w:color w:val="1D1D1D"/>
          <w:spacing w:val="-4"/>
          <w:sz w:val="24"/>
        </w:rPr>
        <w:t xml:space="preserve"> </w:t>
      </w:r>
      <w:r>
        <w:rPr>
          <w:color w:val="1D1D1D"/>
          <w:sz w:val="24"/>
        </w:rPr>
        <w:t>and</w:t>
      </w:r>
      <w:r>
        <w:rPr>
          <w:color w:val="1D1D1D"/>
          <w:spacing w:val="-2"/>
          <w:sz w:val="24"/>
        </w:rPr>
        <w:t xml:space="preserve"> </w:t>
      </w:r>
      <w:r>
        <w:rPr>
          <w:color w:val="1D1D1D"/>
          <w:sz w:val="24"/>
        </w:rPr>
        <w:t>implicit</w:t>
      </w:r>
      <w:r>
        <w:rPr>
          <w:color w:val="1D1D1D"/>
          <w:spacing w:val="-2"/>
          <w:sz w:val="24"/>
        </w:rPr>
        <w:t xml:space="preserve"> </w:t>
      </w:r>
      <w:r>
        <w:rPr>
          <w:color w:val="1D1D1D"/>
          <w:sz w:val="24"/>
        </w:rPr>
        <w:t>EDI</w:t>
      </w:r>
      <w:r>
        <w:rPr>
          <w:color w:val="1D1D1D"/>
          <w:spacing w:val="-3"/>
          <w:sz w:val="24"/>
        </w:rPr>
        <w:t xml:space="preserve"> </w:t>
      </w:r>
      <w:r>
        <w:rPr>
          <w:color w:val="1D1D1D"/>
          <w:sz w:val="24"/>
        </w:rPr>
        <w:t>aims</w:t>
      </w:r>
      <w:r>
        <w:rPr>
          <w:color w:val="1D1D1D"/>
          <w:spacing w:val="-5"/>
          <w:sz w:val="24"/>
        </w:rPr>
        <w:t xml:space="preserve"> </w:t>
      </w:r>
      <w:r>
        <w:rPr>
          <w:color w:val="1D1D1D"/>
          <w:sz w:val="24"/>
        </w:rPr>
        <w:t>across</w:t>
      </w:r>
      <w:r>
        <w:rPr>
          <w:color w:val="1D1D1D"/>
          <w:spacing w:val="-3"/>
          <w:sz w:val="24"/>
        </w:rPr>
        <w:t xml:space="preserve"> </w:t>
      </w:r>
      <w:r>
        <w:rPr>
          <w:color w:val="1D1D1D"/>
          <w:sz w:val="24"/>
        </w:rPr>
        <w:t>the</w:t>
      </w:r>
      <w:r>
        <w:rPr>
          <w:color w:val="1D1D1D"/>
          <w:spacing w:val="-5"/>
          <w:sz w:val="24"/>
        </w:rPr>
        <w:t xml:space="preserve"> </w:t>
      </w:r>
      <w:r>
        <w:rPr>
          <w:color w:val="1D1D1D"/>
          <w:spacing w:val="-2"/>
          <w:sz w:val="24"/>
        </w:rPr>
        <w:t>organisation</w:t>
      </w:r>
    </w:p>
    <w:p w14:paraId="080293A1" w14:textId="77777777" w:rsidR="00BB012A" w:rsidRDefault="00BB012A">
      <w:pPr>
        <w:pStyle w:val="BodyText"/>
        <w:spacing w:before="11"/>
        <w:rPr>
          <w:sz w:val="14"/>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1560"/>
        <w:gridCol w:w="3827"/>
        <w:gridCol w:w="1419"/>
      </w:tblGrid>
      <w:tr w:rsidR="00BB012A" w14:paraId="260C7E08" w14:textId="77777777">
        <w:trPr>
          <w:trHeight w:val="585"/>
        </w:trPr>
        <w:tc>
          <w:tcPr>
            <w:tcW w:w="3824" w:type="dxa"/>
            <w:shd w:val="clear" w:color="auto" w:fill="F1F1F1"/>
          </w:tcPr>
          <w:p w14:paraId="65E64048" w14:textId="77777777" w:rsidR="00BB012A" w:rsidRDefault="007250CC">
            <w:pPr>
              <w:pStyle w:val="TableParagraph"/>
              <w:spacing w:line="292" w:lineRule="exact"/>
              <w:ind w:left="107"/>
              <w:rPr>
                <w:b/>
                <w:sz w:val="24"/>
              </w:rPr>
            </w:pPr>
            <w:r>
              <w:rPr>
                <w:b/>
                <w:sz w:val="24"/>
              </w:rPr>
              <w:t>Aim</w:t>
            </w:r>
            <w:r>
              <w:rPr>
                <w:b/>
                <w:spacing w:val="-3"/>
                <w:sz w:val="24"/>
              </w:rPr>
              <w:t xml:space="preserve"> </w:t>
            </w:r>
            <w:r>
              <w:rPr>
                <w:b/>
                <w:sz w:val="24"/>
              </w:rPr>
              <w:t>and/or</w:t>
            </w:r>
            <w:r>
              <w:rPr>
                <w:b/>
                <w:spacing w:val="-2"/>
                <w:sz w:val="24"/>
              </w:rPr>
              <w:t xml:space="preserve"> Action</w:t>
            </w:r>
          </w:p>
        </w:tc>
        <w:tc>
          <w:tcPr>
            <w:tcW w:w="1560" w:type="dxa"/>
            <w:shd w:val="clear" w:color="auto" w:fill="F1F1F1"/>
          </w:tcPr>
          <w:p w14:paraId="4D3CFE38" w14:textId="77777777" w:rsidR="00BB012A" w:rsidRDefault="007250CC">
            <w:pPr>
              <w:pStyle w:val="TableParagraph"/>
              <w:spacing w:line="292" w:lineRule="exact"/>
              <w:ind w:left="107"/>
              <w:rPr>
                <w:b/>
                <w:sz w:val="24"/>
              </w:rPr>
            </w:pPr>
            <w:r>
              <w:rPr>
                <w:b/>
                <w:spacing w:val="-2"/>
                <w:sz w:val="24"/>
              </w:rPr>
              <w:t>Dates</w:t>
            </w:r>
          </w:p>
        </w:tc>
        <w:tc>
          <w:tcPr>
            <w:tcW w:w="3827" w:type="dxa"/>
            <w:shd w:val="clear" w:color="auto" w:fill="F1F1F1"/>
          </w:tcPr>
          <w:p w14:paraId="37F1920C" w14:textId="77777777" w:rsidR="00BB012A" w:rsidRDefault="007250CC">
            <w:pPr>
              <w:pStyle w:val="TableParagraph"/>
              <w:spacing w:line="292" w:lineRule="exact"/>
              <w:rPr>
                <w:b/>
                <w:sz w:val="24"/>
              </w:rPr>
            </w:pPr>
            <w:r>
              <w:rPr>
                <w:b/>
                <w:spacing w:val="-2"/>
                <w:sz w:val="24"/>
              </w:rPr>
              <w:t>Impact</w:t>
            </w:r>
          </w:p>
        </w:tc>
        <w:tc>
          <w:tcPr>
            <w:tcW w:w="1419" w:type="dxa"/>
            <w:shd w:val="clear" w:color="auto" w:fill="F1F1F1"/>
          </w:tcPr>
          <w:p w14:paraId="497C98D2" w14:textId="77777777" w:rsidR="00BB012A" w:rsidRDefault="007250CC">
            <w:pPr>
              <w:pStyle w:val="TableParagraph"/>
              <w:spacing w:line="292" w:lineRule="exact"/>
              <w:ind w:left="107"/>
              <w:rPr>
                <w:b/>
                <w:sz w:val="24"/>
              </w:rPr>
            </w:pPr>
            <w:r>
              <w:rPr>
                <w:b/>
                <w:spacing w:val="-2"/>
                <w:sz w:val="24"/>
              </w:rPr>
              <w:t>Person</w:t>
            </w:r>
          </w:p>
          <w:p w14:paraId="4BFF8E8C" w14:textId="77777777" w:rsidR="00BB012A" w:rsidRDefault="007250CC">
            <w:pPr>
              <w:pStyle w:val="TableParagraph"/>
              <w:spacing w:line="273" w:lineRule="exact"/>
              <w:ind w:left="107"/>
              <w:rPr>
                <w:b/>
                <w:sz w:val="24"/>
              </w:rPr>
            </w:pPr>
            <w:r>
              <w:rPr>
                <w:b/>
                <w:spacing w:val="-2"/>
                <w:sz w:val="24"/>
              </w:rPr>
              <w:t>responsible</w:t>
            </w:r>
          </w:p>
        </w:tc>
      </w:tr>
      <w:tr w:rsidR="00BB012A" w14:paraId="24EF9EA8" w14:textId="77777777">
        <w:trPr>
          <w:trHeight w:val="1173"/>
        </w:trPr>
        <w:tc>
          <w:tcPr>
            <w:tcW w:w="3824" w:type="dxa"/>
          </w:tcPr>
          <w:p w14:paraId="484BC555" w14:textId="77777777" w:rsidR="00BB012A" w:rsidRDefault="007250CC">
            <w:pPr>
              <w:pStyle w:val="TableParagraph"/>
              <w:spacing w:line="290" w:lineRule="atLeast"/>
              <w:ind w:left="107"/>
              <w:rPr>
                <w:sz w:val="24"/>
              </w:rPr>
            </w:pPr>
            <w:r>
              <w:rPr>
                <w:color w:val="1D1D1D"/>
                <w:sz w:val="24"/>
              </w:rPr>
              <w:t>Enhance</w:t>
            </w:r>
            <w:r>
              <w:rPr>
                <w:color w:val="1D1D1D"/>
                <w:spacing w:val="-10"/>
                <w:sz w:val="24"/>
              </w:rPr>
              <w:t xml:space="preserve"> </w:t>
            </w:r>
            <w:r>
              <w:rPr>
                <w:color w:val="1D1D1D"/>
                <w:sz w:val="24"/>
              </w:rPr>
              <w:t>coaching</w:t>
            </w:r>
            <w:r>
              <w:rPr>
                <w:color w:val="1D1D1D"/>
                <w:spacing w:val="-10"/>
                <w:sz w:val="24"/>
              </w:rPr>
              <w:t xml:space="preserve"> </w:t>
            </w:r>
            <w:r>
              <w:rPr>
                <w:color w:val="1D1D1D"/>
                <w:sz w:val="24"/>
              </w:rPr>
              <w:t>skills</w:t>
            </w:r>
            <w:r>
              <w:rPr>
                <w:color w:val="1D1D1D"/>
                <w:spacing w:val="-10"/>
                <w:sz w:val="24"/>
              </w:rPr>
              <w:t xml:space="preserve"> </w:t>
            </w:r>
            <w:r>
              <w:rPr>
                <w:color w:val="1D1D1D"/>
                <w:sz w:val="24"/>
              </w:rPr>
              <w:t>for</w:t>
            </w:r>
            <w:r>
              <w:rPr>
                <w:color w:val="1D1D1D"/>
                <w:spacing w:val="-10"/>
                <w:sz w:val="24"/>
              </w:rPr>
              <w:t xml:space="preserve"> </w:t>
            </w:r>
            <w:r>
              <w:rPr>
                <w:color w:val="1D1D1D"/>
                <w:sz w:val="24"/>
              </w:rPr>
              <w:t xml:space="preserve">leaders (including CLALs with focus on improving diversity / inclusive </w:t>
            </w:r>
            <w:r>
              <w:rPr>
                <w:color w:val="1D1D1D"/>
                <w:spacing w:val="-2"/>
                <w:sz w:val="24"/>
              </w:rPr>
              <w:t>cultures)</w:t>
            </w:r>
          </w:p>
        </w:tc>
        <w:tc>
          <w:tcPr>
            <w:tcW w:w="1560" w:type="dxa"/>
          </w:tcPr>
          <w:p w14:paraId="1DDE3236" w14:textId="77777777" w:rsidR="00BB012A" w:rsidRDefault="007250CC">
            <w:pPr>
              <w:pStyle w:val="TableParagraph"/>
              <w:spacing w:before="1"/>
              <w:ind w:left="107" w:right="118"/>
              <w:rPr>
                <w:sz w:val="24"/>
              </w:rPr>
            </w:pPr>
            <w:r>
              <w:rPr>
                <w:color w:val="1D1D1D"/>
                <w:sz w:val="24"/>
              </w:rPr>
              <w:t>Autumn</w:t>
            </w:r>
            <w:r>
              <w:rPr>
                <w:color w:val="1D1D1D"/>
                <w:spacing w:val="-14"/>
                <w:sz w:val="24"/>
              </w:rPr>
              <w:t xml:space="preserve"> </w:t>
            </w:r>
            <w:r>
              <w:rPr>
                <w:color w:val="1D1D1D"/>
                <w:sz w:val="24"/>
              </w:rPr>
              <w:t xml:space="preserve">term </w:t>
            </w:r>
            <w:r>
              <w:rPr>
                <w:color w:val="1D1D1D"/>
                <w:spacing w:val="-4"/>
                <w:sz w:val="24"/>
              </w:rPr>
              <w:t>2025</w:t>
            </w:r>
          </w:p>
        </w:tc>
        <w:tc>
          <w:tcPr>
            <w:tcW w:w="3827" w:type="dxa"/>
          </w:tcPr>
          <w:p w14:paraId="7038FD68" w14:textId="77777777" w:rsidR="00BB012A" w:rsidRDefault="007250CC">
            <w:pPr>
              <w:pStyle w:val="TableParagraph"/>
              <w:spacing w:line="290" w:lineRule="atLeast"/>
              <w:rPr>
                <w:sz w:val="24"/>
              </w:rPr>
            </w:pPr>
            <w:r>
              <w:rPr>
                <w:color w:val="1D1D1D"/>
                <w:sz w:val="24"/>
              </w:rPr>
              <w:t>Each leader will support / coach one member</w:t>
            </w:r>
            <w:r>
              <w:rPr>
                <w:color w:val="1D1D1D"/>
                <w:spacing w:val="-7"/>
                <w:sz w:val="24"/>
              </w:rPr>
              <w:t xml:space="preserve"> </w:t>
            </w:r>
            <w:r>
              <w:rPr>
                <w:color w:val="1D1D1D"/>
                <w:sz w:val="24"/>
              </w:rPr>
              <w:t>of</w:t>
            </w:r>
            <w:r>
              <w:rPr>
                <w:color w:val="1D1D1D"/>
                <w:spacing w:val="-7"/>
                <w:sz w:val="24"/>
              </w:rPr>
              <w:t xml:space="preserve"> </w:t>
            </w:r>
            <w:r>
              <w:rPr>
                <w:color w:val="1D1D1D"/>
                <w:sz w:val="24"/>
              </w:rPr>
              <w:t>staff</w:t>
            </w:r>
            <w:r>
              <w:rPr>
                <w:color w:val="1D1D1D"/>
                <w:spacing w:val="-7"/>
                <w:sz w:val="24"/>
              </w:rPr>
              <w:t xml:space="preserve"> </w:t>
            </w:r>
            <w:r>
              <w:rPr>
                <w:color w:val="1D1D1D"/>
                <w:sz w:val="24"/>
              </w:rPr>
              <w:t>from</w:t>
            </w:r>
            <w:r>
              <w:rPr>
                <w:color w:val="1D1D1D"/>
                <w:spacing w:val="-5"/>
                <w:sz w:val="24"/>
              </w:rPr>
              <w:t xml:space="preserve"> </w:t>
            </w:r>
            <w:r>
              <w:rPr>
                <w:color w:val="1D1D1D"/>
                <w:sz w:val="24"/>
              </w:rPr>
              <w:t>each</w:t>
            </w:r>
            <w:r>
              <w:rPr>
                <w:color w:val="1D1D1D"/>
                <w:spacing w:val="-5"/>
                <w:sz w:val="24"/>
              </w:rPr>
              <w:t xml:space="preserve"> </w:t>
            </w:r>
            <w:r>
              <w:rPr>
                <w:color w:val="1D1D1D"/>
                <w:sz w:val="24"/>
              </w:rPr>
              <w:t>setting</w:t>
            </w:r>
            <w:r>
              <w:rPr>
                <w:color w:val="1D1D1D"/>
                <w:spacing w:val="-8"/>
                <w:sz w:val="24"/>
              </w:rPr>
              <w:t xml:space="preserve"> </w:t>
            </w:r>
            <w:r>
              <w:rPr>
                <w:color w:val="1D1D1D"/>
                <w:sz w:val="24"/>
              </w:rPr>
              <w:t>to be ready/improve leaderships skills around inclusion</w:t>
            </w:r>
          </w:p>
        </w:tc>
        <w:tc>
          <w:tcPr>
            <w:tcW w:w="1419" w:type="dxa"/>
          </w:tcPr>
          <w:p w14:paraId="555E7D09" w14:textId="77777777" w:rsidR="00BB012A" w:rsidRDefault="007250CC">
            <w:pPr>
              <w:pStyle w:val="TableParagraph"/>
              <w:spacing w:before="1"/>
              <w:ind w:left="107"/>
              <w:rPr>
                <w:sz w:val="24"/>
              </w:rPr>
            </w:pPr>
            <w:r>
              <w:rPr>
                <w:color w:val="1D1D1D"/>
                <w:spacing w:val="-5"/>
                <w:sz w:val="24"/>
              </w:rPr>
              <w:t>CEO</w:t>
            </w:r>
          </w:p>
        </w:tc>
      </w:tr>
      <w:tr w:rsidR="00BB012A" w14:paraId="395D8C3B" w14:textId="77777777">
        <w:trPr>
          <w:trHeight w:val="2345"/>
        </w:trPr>
        <w:tc>
          <w:tcPr>
            <w:tcW w:w="3824" w:type="dxa"/>
          </w:tcPr>
          <w:p w14:paraId="17A66B73" w14:textId="77777777" w:rsidR="00BB012A" w:rsidRDefault="007250CC">
            <w:pPr>
              <w:pStyle w:val="TableParagraph"/>
              <w:ind w:left="107" w:right="159"/>
              <w:rPr>
                <w:sz w:val="24"/>
              </w:rPr>
            </w:pPr>
            <w:r>
              <w:rPr>
                <w:color w:val="1D1D1D"/>
                <w:sz w:val="24"/>
              </w:rPr>
              <w:t>Develop inclusive supporting materials</w:t>
            </w:r>
            <w:r>
              <w:rPr>
                <w:color w:val="1D1D1D"/>
                <w:spacing w:val="-14"/>
                <w:sz w:val="24"/>
              </w:rPr>
              <w:t xml:space="preserve"> </w:t>
            </w:r>
            <w:r>
              <w:rPr>
                <w:color w:val="1D1D1D"/>
                <w:sz w:val="24"/>
              </w:rPr>
              <w:t>in</w:t>
            </w:r>
            <w:r>
              <w:rPr>
                <w:color w:val="1D1D1D"/>
                <w:spacing w:val="-11"/>
                <w:sz w:val="24"/>
              </w:rPr>
              <w:t xml:space="preserve"> </w:t>
            </w:r>
            <w:r>
              <w:rPr>
                <w:color w:val="1D1D1D"/>
                <w:sz w:val="24"/>
              </w:rPr>
              <w:t>conjunction</w:t>
            </w:r>
            <w:r>
              <w:rPr>
                <w:color w:val="1D1D1D"/>
                <w:spacing w:val="-13"/>
                <w:sz w:val="24"/>
              </w:rPr>
              <w:t xml:space="preserve"> </w:t>
            </w:r>
            <w:r>
              <w:rPr>
                <w:color w:val="1D1D1D"/>
                <w:sz w:val="24"/>
              </w:rPr>
              <w:t>Opening Worlds, Jigsaw, RWI and Science (</w:t>
            </w:r>
            <w:proofErr w:type="spellStart"/>
            <w:r>
              <w:rPr>
                <w:color w:val="1D1D1D"/>
                <w:sz w:val="24"/>
              </w:rPr>
              <w:t>Explorify</w:t>
            </w:r>
            <w:proofErr w:type="spellEnd"/>
            <w:r>
              <w:rPr>
                <w:color w:val="1D1D1D"/>
                <w:sz w:val="24"/>
              </w:rPr>
              <w:t>) resources</w:t>
            </w:r>
          </w:p>
        </w:tc>
        <w:tc>
          <w:tcPr>
            <w:tcW w:w="1560" w:type="dxa"/>
          </w:tcPr>
          <w:p w14:paraId="6674DB24" w14:textId="77777777" w:rsidR="00BB012A" w:rsidRDefault="007250CC">
            <w:pPr>
              <w:pStyle w:val="TableParagraph"/>
              <w:ind w:left="107"/>
              <w:rPr>
                <w:sz w:val="24"/>
              </w:rPr>
            </w:pPr>
            <w:r>
              <w:rPr>
                <w:color w:val="1D1D1D"/>
                <w:spacing w:val="-2"/>
                <w:sz w:val="24"/>
              </w:rPr>
              <w:t xml:space="preserve">September </w:t>
            </w:r>
            <w:r>
              <w:rPr>
                <w:color w:val="1D1D1D"/>
                <w:spacing w:val="-4"/>
                <w:sz w:val="24"/>
              </w:rPr>
              <w:t>2025</w:t>
            </w:r>
          </w:p>
        </w:tc>
        <w:tc>
          <w:tcPr>
            <w:tcW w:w="3827" w:type="dxa"/>
          </w:tcPr>
          <w:p w14:paraId="2C07CF0B" w14:textId="77777777" w:rsidR="00BB012A" w:rsidRDefault="007250CC">
            <w:pPr>
              <w:pStyle w:val="TableParagraph"/>
              <w:spacing w:line="290" w:lineRule="atLeast"/>
              <w:ind w:right="130"/>
              <w:rPr>
                <w:sz w:val="24"/>
              </w:rPr>
            </w:pPr>
            <w:r>
              <w:rPr>
                <w:color w:val="1D1D1D"/>
                <w:sz w:val="24"/>
              </w:rPr>
              <w:t>Increase</w:t>
            </w:r>
            <w:r>
              <w:rPr>
                <w:color w:val="1D1D1D"/>
                <w:spacing w:val="-7"/>
                <w:sz w:val="24"/>
              </w:rPr>
              <w:t xml:space="preserve"> </w:t>
            </w:r>
            <w:r>
              <w:rPr>
                <w:color w:val="1D1D1D"/>
                <w:sz w:val="24"/>
              </w:rPr>
              <w:t>in</w:t>
            </w:r>
            <w:r>
              <w:rPr>
                <w:color w:val="1D1D1D"/>
                <w:spacing w:val="-9"/>
                <w:sz w:val="24"/>
              </w:rPr>
              <w:t xml:space="preserve"> </w:t>
            </w:r>
            <w:proofErr w:type="gramStart"/>
            <w:r>
              <w:rPr>
                <w:color w:val="1D1D1D"/>
                <w:sz w:val="24"/>
              </w:rPr>
              <w:t>the</w:t>
            </w:r>
            <w:r>
              <w:rPr>
                <w:color w:val="1D1D1D"/>
                <w:spacing w:val="-9"/>
                <w:sz w:val="24"/>
              </w:rPr>
              <w:t xml:space="preserve"> </w:t>
            </w:r>
            <w:r>
              <w:rPr>
                <w:color w:val="1D1D1D"/>
                <w:sz w:val="24"/>
              </w:rPr>
              <w:t>exposure</w:t>
            </w:r>
            <w:proofErr w:type="gramEnd"/>
            <w:r>
              <w:rPr>
                <w:color w:val="1D1D1D"/>
                <w:spacing w:val="-9"/>
                <w:sz w:val="24"/>
              </w:rPr>
              <w:t xml:space="preserve"> </w:t>
            </w:r>
            <w:r>
              <w:rPr>
                <w:color w:val="1D1D1D"/>
                <w:sz w:val="24"/>
              </w:rPr>
              <w:t>children</w:t>
            </w:r>
            <w:r>
              <w:rPr>
                <w:color w:val="1D1D1D"/>
                <w:spacing w:val="-7"/>
                <w:sz w:val="24"/>
              </w:rPr>
              <w:t xml:space="preserve"> </w:t>
            </w:r>
            <w:r>
              <w:rPr>
                <w:color w:val="1D1D1D"/>
                <w:sz w:val="24"/>
              </w:rPr>
              <w:t>get to a range of diverse people, including through significant people, places, artists, designers, narratives and structures. Increase a sense of belonging for children and a greater awareness of the world around</w:t>
            </w:r>
            <w:r>
              <w:rPr>
                <w:color w:val="1D1D1D"/>
                <w:spacing w:val="80"/>
                <w:sz w:val="24"/>
              </w:rPr>
              <w:t xml:space="preserve"> </w:t>
            </w:r>
            <w:r>
              <w:rPr>
                <w:color w:val="1D1D1D"/>
                <w:spacing w:val="-4"/>
                <w:sz w:val="24"/>
              </w:rPr>
              <w:t>them</w:t>
            </w:r>
          </w:p>
        </w:tc>
        <w:tc>
          <w:tcPr>
            <w:tcW w:w="1419" w:type="dxa"/>
          </w:tcPr>
          <w:p w14:paraId="429EA01A" w14:textId="77777777" w:rsidR="00BB012A" w:rsidRDefault="007250CC">
            <w:pPr>
              <w:pStyle w:val="TableParagraph"/>
              <w:ind w:left="107"/>
              <w:rPr>
                <w:sz w:val="24"/>
              </w:rPr>
            </w:pPr>
            <w:r>
              <w:rPr>
                <w:color w:val="1D1D1D"/>
                <w:sz w:val="24"/>
              </w:rPr>
              <w:t>DOCLA</w:t>
            </w:r>
            <w:r>
              <w:rPr>
                <w:color w:val="1D1D1D"/>
                <w:spacing w:val="-2"/>
                <w:sz w:val="24"/>
              </w:rPr>
              <w:t xml:space="preserve"> </w:t>
            </w:r>
            <w:r>
              <w:rPr>
                <w:color w:val="1D1D1D"/>
                <w:spacing w:val="-10"/>
                <w:sz w:val="24"/>
              </w:rPr>
              <w:t>/</w:t>
            </w:r>
          </w:p>
          <w:p w14:paraId="5A70EDBF" w14:textId="77777777" w:rsidR="00BB012A" w:rsidRDefault="007250CC">
            <w:pPr>
              <w:pStyle w:val="TableParagraph"/>
              <w:ind w:left="107"/>
              <w:rPr>
                <w:sz w:val="24"/>
              </w:rPr>
            </w:pPr>
            <w:r>
              <w:rPr>
                <w:color w:val="1D1D1D"/>
                <w:spacing w:val="-2"/>
                <w:sz w:val="24"/>
              </w:rPr>
              <w:t>Deputy</w:t>
            </w:r>
          </w:p>
        </w:tc>
      </w:tr>
      <w:tr w:rsidR="00BB012A" w14:paraId="2DD60430" w14:textId="77777777">
        <w:trPr>
          <w:trHeight w:val="1463"/>
        </w:trPr>
        <w:tc>
          <w:tcPr>
            <w:tcW w:w="3824" w:type="dxa"/>
          </w:tcPr>
          <w:p w14:paraId="54D99716" w14:textId="77777777" w:rsidR="00BB012A" w:rsidRDefault="007250CC">
            <w:pPr>
              <w:pStyle w:val="TableParagraph"/>
              <w:ind w:left="107"/>
              <w:rPr>
                <w:sz w:val="24"/>
              </w:rPr>
            </w:pPr>
            <w:r>
              <w:rPr>
                <w:color w:val="1D1D1D"/>
                <w:sz w:val="24"/>
              </w:rPr>
              <w:t>All staff to have at least one EDI training</w:t>
            </w:r>
            <w:r>
              <w:rPr>
                <w:color w:val="1D1D1D"/>
                <w:spacing w:val="-10"/>
                <w:sz w:val="24"/>
              </w:rPr>
              <w:t xml:space="preserve"> </w:t>
            </w:r>
            <w:r>
              <w:rPr>
                <w:color w:val="1D1D1D"/>
                <w:sz w:val="24"/>
              </w:rPr>
              <w:t>session</w:t>
            </w:r>
            <w:r>
              <w:rPr>
                <w:color w:val="1D1D1D"/>
                <w:spacing w:val="-11"/>
                <w:sz w:val="24"/>
              </w:rPr>
              <w:t xml:space="preserve"> </w:t>
            </w:r>
            <w:r>
              <w:rPr>
                <w:color w:val="1D1D1D"/>
                <w:sz w:val="24"/>
              </w:rPr>
              <w:t>per</w:t>
            </w:r>
            <w:r>
              <w:rPr>
                <w:color w:val="1D1D1D"/>
                <w:spacing w:val="-10"/>
                <w:sz w:val="24"/>
              </w:rPr>
              <w:t xml:space="preserve"> </w:t>
            </w:r>
            <w:r>
              <w:rPr>
                <w:color w:val="1D1D1D"/>
                <w:sz w:val="24"/>
              </w:rPr>
              <w:t>academic</w:t>
            </w:r>
            <w:r>
              <w:rPr>
                <w:color w:val="1D1D1D"/>
                <w:spacing w:val="-10"/>
                <w:sz w:val="24"/>
              </w:rPr>
              <w:t xml:space="preserve"> </w:t>
            </w:r>
            <w:r>
              <w:rPr>
                <w:color w:val="1D1D1D"/>
                <w:sz w:val="24"/>
              </w:rPr>
              <w:t>year with a</w:t>
            </w:r>
            <w:r>
              <w:rPr>
                <w:color w:val="1D1D1D"/>
                <w:spacing w:val="-2"/>
                <w:sz w:val="24"/>
              </w:rPr>
              <w:t xml:space="preserve"> </w:t>
            </w:r>
            <w:r>
              <w:rPr>
                <w:color w:val="1D1D1D"/>
                <w:sz w:val="24"/>
              </w:rPr>
              <w:t>focus</w:t>
            </w:r>
            <w:r>
              <w:rPr>
                <w:color w:val="1D1D1D"/>
                <w:spacing w:val="-2"/>
                <w:sz w:val="24"/>
              </w:rPr>
              <w:t xml:space="preserve"> </w:t>
            </w:r>
            <w:r>
              <w:rPr>
                <w:color w:val="1D1D1D"/>
                <w:sz w:val="24"/>
              </w:rPr>
              <w:t>covering</w:t>
            </w:r>
            <w:r>
              <w:rPr>
                <w:color w:val="1D1D1D"/>
                <w:spacing w:val="-2"/>
                <w:sz w:val="24"/>
              </w:rPr>
              <w:t xml:space="preserve"> </w:t>
            </w:r>
            <w:r>
              <w:rPr>
                <w:color w:val="1D1D1D"/>
                <w:sz w:val="24"/>
              </w:rPr>
              <w:t>unconscious bias, age and culture</w:t>
            </w:r>
          </w:p>
        </w:tc>
        <w:tc>
          <w:tcPr>
            <w:tcW w:w="1560" w:type="dxa"/>
          </w:tcPr>
          <w:p w14:paraId="3A861729" w14:textId="77777777" w:rsidR="00BB012A" w:rsidRDefault="007250CC">
            <w:pPr>
              <w:pStyle w:val="TableParagraph"/>
              <w:ind w:left="107" w:right="152"/>
              <w:rPr>
                <w:sz w:val="24"/>
              </w:rPr>
            </w:pPr>
            <w:r>
              <w:rPr>
                <w:color w:val="1D1D1D"/>
                <w:sz w:val="24"/>
              </w:rPr>
              <w:t xml:space="preserve">By end of </w:t>
            </w:r>
            <w:r>
              <w:rPr>
                <w:color w:val="1D1D1D"/>
                <w:spacing w:val="-2"/>
                <w:sz w:val="24"/>
              </w:rPr>
              <w:t xml:space="preserve">academic </w:t>
            </w:r>
            <w:r>
              <w:rPr>
                <w:color w:val="1D1D1D"/>
                <w:sz w:val="24"/>
              </w:rPr>
              <w:t>year</w:t>
            </w:r>
            <w:r>
              <w:rPr>
                <w:color w:val="1D1D1D"/>
                <w:spacing w:val="-14"/>
                <w:sz w:val="24"/>
              </w:rPr>
              <w:t xml:space="preserve"> </w:t>
            </w:r>
            <w:r>
              <w:rPr>
                <w:color w:val="1D1D1D"/>
                <w:sz w:val="24"/>
              </w:rPr>
              <w:t>2025-26</w:t>
            </w:r>
          </w:p>
        </w:tc>
        <w:tc>
          <w:tcPr>
            <w:tcW w:w="3827" w:type="dxa"/>
          </w:tcPr>
          <w:p w14:paraId="45335683" w14:textId="77777777" w:rsidR="00BB012A" w:rsidRDefault="007250CC">
            <w:pPr>
              <w:pStyle w:val="TableParagraph"/>
              <w:ind w:right="211"/>
              <w:rPr>
                <w:sz w:val="24"/>
              </w:rPr>
            </w:pPr>
            <w:r>
              <w:rPr>
                <w:color w:val="1D1D1D"/>
                <w:sz w:val="24"/>
              </w:rPr>
              <w:t>All staff are aware of own unconscious</w:t>
            </w:r>
            <w:r>
              <w:rPr>
                <w:color w:val="1D1D1D"/>
                <w:spacing w:val="-10"/>
                <w:sz w:val="24"/>
              </w:rPr>
              <w:t xml:space="preserve"> </w:t>
            </w:r>
            <w:r>
              <w:rPr>
                <w:color w:val="1D1D1D"/>
                <w:sz w:val="24"/>
              </w:rPr>
              <w:t>actions</w:t>
            </w:r>
            <w:r>
              <w:rPr>
                <w:color w:val="1D1D1D"/>
                <w:spacing w:val="-12"/>
                <w:sz w:val="24"/>
              </w:rPr>
              <w:t xml:space="preserve"> </w:t>
            </w:r>
            <w:r>
              <w:rPr>
                <w:color w:val="1D1D1D"/>
                <w:sz w:val="24"/>
              </w:rPr>
              <w:t>/</w:t>
            </w:r>
            <w:r>
              <w:rPr>
                <w:color w:val="1D1D1D"/>
                <w:spacing w:val="-9"/>
                <w:sz w:val="24"/>
              </w:rPr>
              <w:t xml:space="preserve"> </w:t>
            </w:r>
            <w:r>
              <w:rPr>
                <w:color w:val="1D1D1D"/>
                <w:sz w:val="24"/>
              </w:rPr>
              <w:t>choices</w:t>
            </w:r>
            <w:r>
              <w:rPr>
                <w:color w:val="1D1D1D"/>
                <w:spacing w:val="-10"/>
                <w:sz w:val="24"/>
              </w:rPr>
              <w:t xml:space="preserve"> </w:t>
            </w:r>
            <w:r>
              <w:rPr>
                <w:color w:val="1D1D1D"/>
                <w:sz w:val="24"/>
              </w:rPr>
              <w:t>and this forms part of all meeting agendas for whole staff.</w:t>
            </w:r>
          </w:p>
        </w:tc>
        <w:tc>
          <w:tcPr>
            <w:tcW w:w="1419" w:type="dxa"/>
          </w:tcPr>
          <w:p w14:paraId="5D8AB887" w14:textId="77777777" w:rsidR="00BB012A" w:rsidRDefault="007250CC">
            <w:pPr>
              <w:pStyle w:val="TableParagraph"/>
              <w:spacing w:line="292" w:lineRule="exact"/>
              <w:ind w:left="107"/>
              <w:rPr>
                <w:sz w:val="24"/>
              </w:rPr>
            </w:pPr>
            <w:r>
              <w:rPr>
                <w:color w:val="1D1D1D"/>
                <w:spacing w:val="-2"/>
                <w:sz w:val="24"/>
              </w:rPr>
              <w:t>Heads</w:t>
            </w:r>
          </w:p>
        </w:tc>
      </w:tr>
      <w:tr w:rsidR="00BB012A" w14:paraId="3E358222" w14:textId="77777777">
        <w:trPr>
          <w:trHeight w:val="292"/>
        </w:trPr>
        <w:tc>
          <w:tcPr>
            <w:tcW w:w="3824" w:type="dxa"/>
          </w:tcPr>
          <w:p w14:paraId="066B638F" w14:textId="77777777" w:rsidR="00BB012A" w:rsidRDefault="007250CC">
            <w:pPr>
              <w:pStyle w:val="TableParagraph"/>
              <w:spacing w:line="272" w:lineRule="exact"/>
              <w:ind w:left="107"/>
              <w:rPr>
                <w:sz w:val="24"/>
              </w:rPr>
            </w:pPr>
            <w:r>
              <w:rPr>
                <w:color w:val="1D1D1D"/>
                <w:sz w:val="24"/>
              </w:rPr>
              <w:t>All</w:t>
            </w:r>
            <w:r>
              <w:rPr>
                <w:color w:val="1D1D1D"/>
                <w:spacing w:val="-4"/>
                <w:sz w:val="24"/>
              </w:rPr>
              <w:t xml:space="preserve"> </w:t>
            </w:r>
            <w:r>
              <w:rPr>
                <w:color w:val="1D1D1D"/>
                <w:sz w:val="24"/>
              </w:rPr>
              <w:t>new</w:t>
            </w:r>
            <w:r>
              <w:rPr>
                <w:color w:val="1D1D1D"/>
                <w:spacing w:val="-1"/>
                <w:sz w:val="24"/>
              </w:rPr>
              <w:t xml:space="preserve"> </w:t>
            </w:r>
            <w:r>
              <w:rPr>
                <w:color w:val="1D1D1D"/>
                <w:sz w:val="24"/>
              </w:rPr>
              <w:t>staff</w:t>
            </w:r>
            <w:r>
              <w:rPr>
                <w:color w:val="1D1D1D"/>
                <w:spacing w:val="-3"/>
                <w:sz w:val="24"/>
              </w:rPr>
              <w:t xml:space="preserve"> </w:t>
            </w:r>
            <w:r>
              <w:rPr>
                <w:color w:val="1D1D1D"/>
                <w:sz w:val="24"/>
              </w:rPr>
              <w:t>have</w:t>
            </w:r>
            <w:r>
              <w:rPr>
                <w:color w:val="1D1D1D"/>
                <w:spacing w:val="-2"/>
                <w:sz w:val="24"/>
              </w:rPr>
              <w:t xml:space="preserve"> </w:t>
            </w:r>
            <w:r>
              <w:rPr>
                <w:color w:val="1D1D1D"/>
                <w:sz w:val="24"/>
              </w:rPr>
              <w:t>EDI</w:t>
            </w:r>
            <w:r>
              <w:rPr>
                <w:color w:val="1D1D1D"/>
                <w:spacing w:val="-2"/>
                <w:sz w:val="24"/>
              </w:rPr>
              <w:t xml:space="preserve"> </w:t>
            </w:r>
            <w:r>
              <w:rPr>
                <w:color w:val="1D1D1D"/>
                <w:sz w:val="24"/>
              </w:rPr>
              <w:t>training</w:t>
            </w:r>
            <w:r>
              <w:rPr>
                <w:color w:val="1D1D1D"/>
                <w:spacing w:val="-2"/>
                <w:sz w:val="24"/>
              </w:rPr>
              <w:t xml:space="preserve"> </w:t>
            </w:r>
            <w:r>
              <w:rPr>
                <w:color w:val="1D1D1D"/>
                <w:spacing w:val="-5"/>
                <w:sz w:val="24"/>
              </w:rPr>
              <w:t>as</w:t>
            </w:r>
          </w:p>
        </w:tc>
        <w:tc>
          <w:tcPr>
            <w:tcW w:w="1560" w:type="dxa"/>
          </w:tcPr>
          <w:p w14:paraId="60D70850" w14:textId="77777777" w:rsidR="00BB012A" w:rsidRDefault="007250CC">
            <w:pPr>
              <w:pStyle w:val="TableParagraph"/>
              <w:spacing w:line="272" w:lineRule="exact"/>
              <w:ind w:left="107"/>
              <w:rPr>
                <w:sz w:val="24"/>
              </w:rPr>
            </w:pPr>
            <w:r>
              <w:rPr>
                <w:color w:val="1D1D1D"/>
                <w:sz w:val="24"/>
              </w:rPr>
              <w:t>Ongoing</w:t>
            </w:r>
            <w:r>
              <w:rPr>
                <w:color w:val="1D1D1D"/>
                <w:spacing w:val="-3"/>
                <w:sz w:val="24"/>
              </w:rPr>
              <w:t xml:space="preserve"> </w:t>
            </w:r>
            <w:r>
              <w:rPr>
                <w:color w:val="1D1D1D"/>
                <w:spacing w:val="-5"/>
                <w:sz w:val="24"/>
              </w:rPr>
              <w:t>as</w:t>
            </w:r>
          </w:p>
        </w:tc>
        <w:tc>
          <w:tcPr>
            <w:tcW w:w="3827" w:type="dxa"/>
          </w:tcPr>
          <w:p w14:paraId="3466DB13" w14:textId="77777777" w:rsidR="00BB012A" w:rsidRDefault="007250CC">
            <w:pPr>
              <w:pStyle w:val="TableParagraph"/>
              <w:spacing w:line="272" w:lineRule="exact"/>
              <w:rPr>
                <w:sz w:val="24"/>
              </w:rPr>
            </w:pPr>
            <w:r>
              <w:rPr>
                <w:color w:val="1D1D1D"/>
                <w:sz w:val="24"/>
              </w:rPr>
              <w:t>Partnership</w:t>
            </w:r>
            <w:r>
              <w:rPr>
                <w:color w:val="1D1D1D"/>
                <w:spacing w:val="-4"/>
                <w:sz w:val="24"/>
              </w:rPr>
              <w:t xml:space="preserve"> </w:t>
            </w:r>
            <w:r>
              <w:rPr>
                <w:color w:val="1D1D1D"/>
                <w:sz w:val="24"/>
              </w:rPr>
              <w:t>working</w:t>
            </w:r>
            <w:r>
              <w:rPr>
                <w:color w:val="1D1D1D"/>
                <w:spacing w:val="-5"/>
                <w:sz w:val="24"/>
              </w:rPr>
              <w:t xml:space="preserve"> </w:t>
            </w:r>
            <w:r>
              <w:rPr>
                <w:color w:val="1D1D1D"/>
                <w:sz w:val="24"/>
              </w:rPr>
              <w:t>with</w:t>
            </w:r>
            <w:r>
              <w:rPr>
                <w:color w:val="1D1D1D"/>
                <w:spacing w:val="-1"/>
                <w:sz w:val="24"/>
              </w:rPr>
              <w:t xml:space="preserve"> </w:t>
            </w:r>
            <w:r>
              <w:rPr>
                <w:color w:val="1D1D1D"/>
                <w:spacing w:val="-2"/>
                <w:sz w:val="24"/>
              </w:rPr>
              <w:t>external</w:t>
            </w:r>
          </w:p>
        </w:tc>
        <w:tc>
          <w:tcPr>
            <w:tcW w:w="1419" w:type="dxa"/>
          </w:tcPr>
          <w:p w14:paraId="68EF44F6" w14:textId="77777777" w:rsidR="00BB012A" w:rsidRDefault="007250CC">
            <w:pPr>
              <w:pStyle w:val="TableParagraph"/>
              <w:spacing w:line="272" w:lineRule="exact"/>
              <w:ind w:left="107"/>
              <w:rPr>
                <w:sz w:val="24"/>
              </w:rPr>
            </w:pPr>
            <w:r>
              <w:rPr>
                <w:color w:val="1D1D1D"/>
                <w:sz w:val="24"/>
              </w:rPr>
              <w:t>COO</w:t>
            </w:r>
            <w:r>
              <w:rPr>
                <w:color w:val="1D1D1D"/>
                <w:spacing w:val="-5"/>
                <w:sz w:val="24"/>
              </w:rPr>
              <w:t xml:space="preserve"> </w:t>
            </w:r>
            <w:r>
              <w:rPr>
                <w:color w:val="1D1D1D"/>
                <w:spacing w:val="-10"/>
                <w:sz w:val="24"/>
              </w:rPr>
              <w:t>&amp;</w:t>
            </w:r>
          </w:p>
        </w:tc>
      </w:tr>
    </w:tbl>
    <w:p w14:paraId="25CE3A5B" w14:textId="77777777" w:rsidR="00BB012A" w:rsidRDefault="007250CC">
      <w:pPr>
        <w:spacing w:before="245"/>
        <w:ind w:right="538"/>
        <w:jc w:val="right"/>
        <w:rPr>
          <w:b/>
        </w:rPr>
      </w:pPr>
      <w:r>
        <w:t>Page</w:t>
      </w:r>
      <w:r>
        <w:rPr>
          <w:spacing w:val="-4"/>
        </w:rPr>
        <w:t xml:space="preserve"> </w:t>
      </w:r>
      <w:r>
        <w:rPr>
          <w:b/>
        </w:rPr>
        <w:t>17</w:t>
      </w:r>
      <w:r>
        <w:rPr>
          <w:b/>
          <w:spacing w:val="-1"/>
        </w:rPr>
        <w:t xml:space="preserve"> </w:t>
      </w:r>
      <w:r>
        <w:t>of</w:t>
      </w:r>
      <w:r>
        <w:rPr>
          <w:spacing w:val="-2"/>
        </w:rPr>
        <w:t xml:space="preserve"> </w:t>
      </w:r>
      <w:r>
        <w:rPr>
          <w:b/>
          <w:spacing w:val="-5"/>
        </w:rPr>
        <w:t>26</w:t>
      </w:r>
    </w:p>
    <w:p w14:paraId="73A16D07" w14:textId="77777777" w:rsidR="00BB012A" w:rsidRDefault="00BB012A">
      <w:pPr>
        <w:jc w:val="right"/>
        <w:rPr>
          <w:b/>
        </w:rPr>
        <w:sectPr w:rsidR="00BB012A">
          <w:type w:val="continuous"/>
          <w:pgSz w:w="11910" w:h="16840"/>
          <w:pgMar w:top="1920" w:right="0" w:bottom="280" w:left="425"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1560"/>
        <w:gridCol w:w="3827"/>
        <w:gridCol w:w="1419"/>
      </w:tblGrid>
      <w:tr w:rsidR="00BB012A" w14:paraId="718E9248" w14:textId="77777777">
        <w:trPr>
          <w:trHeight w:val="5566"/>
        </w:trPr>
        <w:tc>
          <w:tcPr>
            <w:tcW w:w="3824" w:type="dxa"/>
          </w:tcPr>
          <w:p w14:paraId="12E099AF" w14:textId="77777777" w:rsidR="00BB012A" w:rsidRDefault="007250CC">
            <w:pPr>
              <w:pStyle w:val="TableParagraph"/>
              <w:ind w:left="107" w:right="159"/>
              <w:rPr>
                <w:sz w:val="24"/>
              </w:rPr>
            </w:pPr>
            <w:r>
              <w:rPr>
                <w:color w:val="1D1D1D"/>
                <w:sz w:val="24"/>
              </w:rPr>
              <w:lastRenderedPageBreak/>
              <w:t>part of onboarding process, using a mixture of previous (well cited) sources (</w:t>
            </w:r>
            <w:proofErr w:type="spellStart"/>
            <w:r>
              <w:rPr>
                <w:color w:val="1D1D1D"/>
                <w:sz w:val="24"/>
              </w:rPr>
              <w:t>ie</w:t>
            </w:r>
            <w:proofErr w:type="spellEnd"/>
            <w:r>
              <w:rPr>
                <w:color w:val="1D1D1D"/>
                <w:sz w:val="24"/>
              </w:rPr>
              <w:t>. EO from the Diocese, Hannah Wilson from Diverse Educators)</w:t>
            </w:r>
            <w:r>
              <w:rPr>
                <w:color w:val="1D1D1D"/>
                <w:spacing w:val="-7"/>
                <w:sz w:val="24"/>
              </w:rPr>
              <w:t xml:space="preserve"> </w:t>
            </w:r>
            <w:r>
              <w:rPr>
                <w:color w:val="1D1D1D"/>
                <w:sz w:val="24"/>
              </w:rPr>
              <w:t>as</w:t>
            </w:r>
            <w:r>
              <w:rPr>
                <w:color w:val="1D1D1D"/>
                <w:spacing w:val="-8"/>
                <w:sz w:val="24"/>
              </w:rPr>
              <w:t xml:space="preserve"> </w:t>
            </w:r>
            <w:r>
              <w:rPr>
                <w:color w:val="1D1D1D"/>
                <w:sz w:val="24"/>
              </w:rPr>
              <w:t>well</w:t>
            </w:r>
            <w:r>
              <w:rPr>
                <w:color w:val="1D1D1D"/>
                <w:spacing w:val="-5"/>
                <w:sz w:val="24"/>
              </w:rPr>
              <w:t xml:space="preserve"> </w:t>
            </w:r>
            <w:r>
              <w:rPr>
                <w:color w:val="1D1D1D"/>
                <w:sz w:val="24"/>
              </w:rPr>
              <w:t>as</w:t>
            </w:r>
            <w:r>
              <w:rPr>
                <w:color w:val="1D1D1D"/>
                <w:spacing w:val="-8"/>
                <w:sz w:val="24"/>
              </w:rPr>
              <w:t xml:space="preserve"> </w:t>
            </w:r>
            <w:r>
              <w:rPr>
                <w:color w:val="1D1D1D"/>
                <w:sz w:val="24"/>
              </w:rPr>
              <w:t>new</w:t>
            </w:r>
            <w:r>
              <w:rPr>
                <w:color w:val="1D1D1D"/>
                <w:spacing w:val="-5"/>
                <w:sz w:val="24"/>
              </w:rPr>
              <w:t xml:space="preserve"> </w:t>
            </w:r>
            <w:r>
              <w:rPr>
                <w:color w:val="1D1D1D"/>
                <w:sz w:val="24"/>
              </w:rPr>
              <w:t>providers. Regularly seek feedback from employees about the EDI training and its effectiveness. Using surveys, focus groups, and one-on-one probation/PMR</w:t>
            </w:r>
            <w:r>
              <w:rPr>
                <w:color w:val="1D1D1D"/>
                <w:spacing w:val="-13"/>
                <w:sz w:val="24"/>
              </w:rPr>
              <w:t xml:space="preserve"> </w:t>
            </w:r>
            <w:r>
              <w:rPr>
                <w:color w:val="1D1D1D"/>
                <w:sz w:val="24"/>
              </w:rPr>
              <w:t>interviews</w:t>
            </w:r>
            <w:r>
              <w:rPr>
                <w:color w:val="1D1D1D"/>
                <w:spacing w:val="-12"/>
                <w:sz w:val="24"/>
              </w:rPr>
              <w:t xml:space="preserve"> </w:t>
            </w:r>
            <w:r>
              <w:rPr>
                <w:color w:val="1D1D1D"/>
                <w:sz w:val="24"/>
              </w:rPr>
              <w:t>to</w:t>
            </w:r>
            <w:r>
              <w:rPr>
                <w:color w:val="1D1D1D"/>
                <w:spacing w:val="-11"/>
                <w:sz w:val="24"/>
              </w:rPr>
              <w:t xml:space="preserve"> </w:t>
            </w:r>
            <w:r>
              <w:rPr>
                <w:color w:val="1D1D1D"/>
                <w:sz w:val="24"/>
              </w:rPr>
              <w:t xml:space="preserve">gather </w:t>
            </w:r>
            <w:r>
              <w:rPr>
                <w:color w:val="1D1D1D"/>
                <w:spacing w:val="-2"/>
                <w:sz w:val="24"/>
              </w:rPr>
              <w:t>insights.</w:t>
            </w:r>
          </w:p>
          <w:p w14:paraId="4D749708" w14:textId="77777777" w:rsidR="00BB012A" w:rsidRDefault="00BB012A">
            <w:pPr>
              <w:pStyle w:val="TableParagraph"/>
              <w:ind w:left="0"/>
              <w:rPr>
                <w:b/>
                <w:sz w:val="24"/>
              </w:rPr>
            </w:pPr>
          </w:p>
          <w:p w14:paraId="0CD2DA30" w14:textId="77777777" w:rsidR="00BB012A" w:rsidRDefault="007250CC">
            <w:pPr>
              <w:pStyle w:val="TableParagraph"/>
              <w:ind w:left="107" w:right="159"/>
              <w:rPr>
                <w:sz w:val="24"/>
              </w:rPr>
            </w:pPr>
            <w:r>
              <w:rPr>
                <w:color w:val="232323"/>
                <w:sz w:val="24"/>
                <w:shd w:val="clear" w:color="auto" w:fill="F9F9F9"/>
              </w:rPr>
              <w:t>Embed</w:t>
            </w:r>
            <w:r>
              <w:rPr>
                <w:color w:val="232323"/>
                <w:spacing w:val="-10"/>
                <w:sz w:val="24"/>
                <w:shd w:val="clear" w:color="auto" w:fill="F9F9F9"/>
              </w:rPr>
              <w:t xml:space="preserve"> </w:t>
            </w:r>
            <w:r>
              <w:rPr>
                <w:color w:val="232323"/>
                <w:sz w:val="24"/>
                <w:shd w:val="clear" w:color="auto" w:fill="F9F9F9"/>
              </w:rPr>
              <w:t>EDI</w:t>
            </w:r>
            <w:r>
              <w:rPr>
                <w:color w:val="232323"/>
                <w:spacing w:val="-12"/>
                <w:sz w:val="24"/>
                <w:shd w:val="clear" w:color="auto" w:fill="F9F9F9"/>
              </w:rPr>
              <w:t xml:space="preserve"> </w:t>
            </w:r>
            <w:r>
              <w:rPr>
                <w:color w:val="232323"/>
                <w:sz w:val="24"/>
                <w:shd w:val="clear" w:color="auto" w:fill="F9F9F9"/>
              </w:rPr>
              <w:t>principles</w:t>
            </w:r>
            <w:r>
              <w:rPr>
                <w:color w:val="232323"/>
                <w:spacing w:val="-11"/>
                <w:sz w:val="24"/>
                <w:shd w:val="clear" w:color="auto" w:fill="F9F9F9"/>
              </w:rPr>
              <w:t xml:space="preserve"> </w:t>
            </w:r>
            <w:r>
              <w:rPr>
                <w:color w:val="232323"/>
                <w:sz w:val="24"/>
                <w:shd w:val="clear" w:color="auto" w:fill="F9F9F9"/>
              </w:rPr>
              <w:t>into</w:t>
            </w:r>
            <w:r>
              <w:rPr>
                <w:color w:val="232323"/>
                <w:spacing w:val="-8"/>
                <w:sz w:val="24"/>
                <w:shd w:val="clear" w:color="auto" w:fill="F9F9F9"/>
              </w:rPr>
              <w:t xml:space="preserve"> </w:t>
            </w:r>
            <w:r>
              <w:rPr>
                <w:color w:val="232323"/>
                <w:sz w:val="24"/>
                <w:shd w:val="clear" w:color="auto" w:fill="F9F9F9"/>
              </w:rPr>
              <w:t>everyday</w:t>
            </w:r>
            <w:r>
              <w:rPr>
                <w:color w:val="232323"/>
                <w:sz w:val="24"/>
              </w:rPr>
              <w:t xml:space="preserve"> </w:t>
            </w:r>
            <w:r>
              <w:rPr>
                <w:color w:val="232323"/>
                <w:sz w:val="24"/>
                <w:shd w:val="clear" w:color="auto" w:fill="F9F9F9"/>
              </w:rPr>
              <w:t>business practices and decision</w:t>
            </w:r>
            <w:proofErr w:type="gramStart"/>
            <w:r>
              <w:rPr>
                <w:color w:val="232323"/>
                <w:sz w:val="24"/>
                <w:shd w:val="clear" w:color="auto" w:fill="F9F9F9"/>
              </w:rPr>
              <w:t>-</w:t>
            </w:r>
            <w:r>
              <w:rPr>
                <w:color w:val="232323"/>
                <w:sz w:val="24"/>
              </w:rPr>
              <w:t xml:space="preserve"> </w:t>
            </w:r>
            <w:r>
              <w:rPr>
                <w:color w:val="232323"/>
                <w:sz w:val="24"/>
                <w:shd w:val="clear" w:color="auto" w:fill="F9F9F9"/>
              </w:rPr>
              <w:t>making</w:t>
            </w:r>
            <w:proofErr w:type="gramEnd"/>
            <w:r>
              <w:rPr>
                <w:color w:val="232323"/>
                <w:sz w:val="24"/>
                <w:shd w:val="clear" w:color="auto" w:fill="F9F9F9"/>
              </w:rPr>
              <w:t xml:space="preserve"> processes. Encourage</w:t>
            </w:r>
            <w:r>
              <w:rPr>
                <w:color w:val="232323"/>
                <w:sz w:val="24"/>
              </w:rPr>
              <w:t xml:space="preserve"> </w:t>
            </w:r>
            <w:r>
              <w:rPr>
                <w:color w:val="232323"/>
                <w:sz w:val="24"/>
                <w:shd w:val="clear" w:color="auto" w:fill="F9F9F9"/>
              </w:rPr>
              <w:t>leaders to model inclusive</w:t>
            </w:r>
            <w:r>
              <w:rPr>
                <w:color w:val="232323"/>
                <w:sz w:val="24"/>
              </w:rPr>
              <w:t xml:space="preserve"> </w:t>
            </w:r>
            <w:r>
              <w:rPr>
                <w:color w:val="232323"/>
                <w:sz w:val="24"/>
                <w:shd w:val="clear" w:color="auto" w:fill="F9F9F9"/>
              </w:rPr>
              <w:t>behaviours and integrate EDI into</w:t>
            </w:r>
            <w:r>
              <w:rPr>
                <w:color w:val="232323"/>
                <w:sz w:val="24"/>
              </w:rPr>
              <w:t xml:space="preserve"> </w:t>
            </w:r>
            <w:r>
              <w:rPr>
                <w:color w:val="232323"/>
                <w:sz w:val="24"/>
                <w:shd w:val="clear" w:color="auto" w:fill="F9F9F9"/>
              </w:rPr>
              <w:t>performance reviews and goal</w:t>
            </w:r>
          </w:p>
          <w:p w14:paraId="10091378" w14:textId="77777777" w:rsidR="00BB012A" w:rsidRDefault="007250CC">
            <w:pPr>
              <w:pStyle w:val="TableParagraph"/>
              <w:spacing w:line="273" w:lineRule="exact"/>
              <w:ind w:left="107"/>
              <w:rPr>
                <w:sz w:val="24"/>
              </w:rPr>
            </w:pPr>
            <w:r>
              <w:rPr>
                <w:color w:val="232323"/>
                <w:spacing w:val="-2"/>
                <w:sz w:val="24"/>
                <w:shd w:val="clear" w:color="auto" w:fill="F9F9F9"/>
              </w:rPr>
              <w:t>setting.</w:t>
            </w:r>
          </w:p>
        </w:tc>
        <w:tc>
          <w:tcPr>
            <w:tcW w:w="1560" w:type="dxa"/>
          </w:tcPr>
          <w:p w14:paraId="473CA6A1" w14:textId="77777777" w:rsidR="00BB012A" w:rsidRDefault="007250CC">
            <w:pPr>
              <w:pStyle w:val="TableParagraph"/>
              <w:ind w:left="107" w:right="152"/>
              <w:rPr>
                <w:sz w:val="24"/>
              </w:rPr>
            </w:pPr>
            <w:r>
              <w:rPr>
                <w:color w:val="1D1D1D"/>
                <w:sz w:val="24"/>
              </w:rPr>
              <w:t xml:space="preserve">part of </w:t>
            </w:r>
            <w:r>
              <w:rPr>
                <w:color w:val="1D1D1D"/>
                <w:spacing w:val="-2"/>
                <w:sz w:val="24"/>
              </w:rPr>
              <w:t>regular onboarding processes</w:t>
            </w:r>
          </w:p>
        </w:tc>
        <w:tc>
          <w:tcPr>
            <w:tcW w:w="3827" w:type="dxa"/>
          </w:tcPr>
          <w:p w14:paraId="7CD145A0" w14:textId="77777777" w:rsidR="00BB012A" w:rsidRDefault="007250CC">
            <w:pPr>
              <w:pStyle w:val="TableParagraph"/>
              <w:ind w:right="154"/>
              <w:jc w:val="both"/>
              <w:rPr>
                <w:sz w:val="24"/>
              </w:rPr>
            </w:pPr>
            <w:r>
              <w:rPr>
                <w:color w:val="1D1D1D"/>
                <w:sz w:val="24"/>
              </w:rPr>
              <w:t>providers</w:t>
            </w:r>
            <w:r>
              <w:rPr>
                <w:color w:val="1D1D1D"/>
                <w:spacing w:val="-7"/>
                <w:sz w:val="24"/>
              </w:rPr>
              <w:t xml:space="preserve"> </w:t>
            </w:r>
            <w:r>
              <w:rPr>
                <w:color w:val="1D1D1D"/>
                <w:sz w:val="24"/>
              </w:rPr>
              <w:t>of</w:t>
            </w:r>
            <w:r>
              <w:rPr>
                <w:color w:val="1D1D1D"/>
                <w:spacing w:val="-6"/>
                <w:sz w:val="24"/>
              </w:rPr>
              <w:t xml:space="preserve"> </w:t>
            </w:r>
            <w:r>
              <w:rPr>
                <w:color w:val="1D1D1D"/>
                <w:sz w:val="24"/>
              </w:rPr>
              <w:t>training</w:t>
            </w:r>
            <w:r>
              <w:rPr>
                <w:color w:val="1D1D1D"/>
                <w:spacing w:val="-9"/>
                <w:sz w:val="24"/>
              </w:rPr>
              <w:t xml:space="preserve"> </w:t>
            </w:r>
            <w:r>
              <w:rPr>
                <w:color w:val="1D1D1D"/>
                <w:sz w:val="24"/>
              </w:rPr>
              <w:t>will</w:t>
            </w:r>
            <w:r>
              <w:rPr>
                <w:color w:val="1D1D1D"/>
                <w:spacing w:val="-9"/>
                <w:sz w:val="24"/>
              </w:rPr>
              <w:t xml:space="preserve"> </w:t>
            </w:r>
            <w:r>
              <w:rPr>
                <w:color w:val="1D1D1D"/>
                <w:sz w:val="24"/>
              </w:rPr>
              <w:t>bridge</w:t>
            </w:r>
            <w:r>
              <w:rPr>
                <w:color w:val="1D1D1D"/>
                <w:spacing w:val="-9"/>
                <w:sz w:val="24"/>
              </w:rPr>
              <w:t xml:space="preserve"> </w:t>
            </w:r>
            <w:r>
              <w:rPr>
                <w:color w:val="1D1D1D"/>
                <w:sz w:val="24"/>
              </w:rPr>
              <w:t>gaps in career advancement and create a more equitable workplace.</w:t>
            </w:r>
          </w:p>
          <w:p w14:paraId="036914D9" w14:textId="77777777" w:rsidR="00BB012A" w:rsidRDefault="007250CC">
            <w:pPr>
              <w:pStyle w:val="TableParagraph"/>
              <w:spacing w:before="292"/>
              <w:rPr>
                <w:sz w:val="24"/>
              </w:rPr>
            </w:pPr>
            <w:r>
              <w:rPr>
                <w:color w:val="1D1D1D"/>
                <w:sz w:val="24"/>
              </w:rPr>
              <w:t>Identification of areas for improvement</w:t>
            </w:r>
            <w:r>
              <w:rPr>
                <w:color w:val="1D1D1D"/>
                <w:spacing w:val="-13"/>
                <w:sz w:val="24"/>
              </w:rPr>
              <w:t xml:space="preserve"> </w:t>
            </w:r>
            <w:r>
              <w:rPr>
                <w:color w:val="1D1D1D"/>
                <w:sz w:val="24"/>
              </w:rPr>
              <w:t>to</w:t>
            </w:r>
            <w:r>
              <w:rPr>
                <w:color w:val="1D1D1D"/>
                <w:spacing w:val="-12"/>
                <w:sz w:val="24"/>
              </w:rPr>
              <w:t xml:space="preserve"> </w:t>
            </w:r>
            <w:r>
              <w:rPr>
                <w:color w:val="1D1D1D"/>
                <w:sz w:val="24"/>
              </w:rPr>
              <w:t>ensure</w:t>
            </w:r>
            <w:r>
              <w:rPr>
                <w:color w:val="1D1D1D"/>
                <w:spacing w:val="-13"/>
                <w:sz w:val="24"/>
              </w:rPr>
              <w:t xml:space="preserve"> </w:t>
            </w:r>
            <w:r>
              <w:rPr>
                <w:color w:val="1D1D1D"/>
                <w:sz w:val="24"/>
              </w:rPr>
              <w:t>training remains</w:t>
            </w:r>
            <w:r>
              <w:rPr>
                <w:color w:val="1D1D1D"/>
                <w:spacing w:val="-4"/>
                <w:sz w:val="24"/>
              </w:rPr>
              <w:t xml:space="preserve"> </w:t>
            </w:r>
            <w:r>
              <w:rPr>
                <w:color w:val="1D1D1D"/>
                <w:sz w:val="24"/>
              </w:rPr>
              <w:t>relevant</w:t>
            </w:r>
            <w:r>
              <w:rPr>
                <w:color w:val="1D1D1D"/>
                <w:spacing w:val="-3"/>
                <w:sz w:val="24"/>
              </w:rPr>
              <w:t xml:space="preserve"> </w:t>
            </w:r>
            <w:r>
              <w:rPr>
                <w:color w:val="1D1D1D"/>
                <w:sz w:val="24"/>
              </w:rPr>
              <w:t>and</w:t>
            </w:r>
            <w:r>
              <w:rPr>
                <w:color w:val="1D1D1D"/>
                <w:spacing w:val="-2"/>
                <w:sz w:val="24"/>
              </w:rPr>
              <w:t xml:space="preserve"> impactful.</w:t>
            </w:r>
          </w:p>
          <w:p w14:paraId="715176E9" w14:textId="77777777" w:rsidR="00BB012A" w:rsidRDefault="00BB012A">
            <w:pPr>
              <w:pStyle w:val="TableParagraph"/>
              <w:spacing w:before="1"/>
              <w:ind w:left="0"/>
              <w:rPr>
                <w:b/>
                <w:sz w:val="24"/>
              </w:rPr>
            </w:pPr>
          </w:p>
          <w:p w14:paraId="5D4BBDAE" w14:textId="77777777" w:rsidR="00BB012A" w:rsidRDefault="007250CC">
            <w:pPr>
              <w:pStyle w:val="TableParagraph"/>
              <w:ind w:right="211"/>
              <w:rPr>
                <w:sz w:val="24"/>
              </w:rPr>
            </w:pPr>
            <w:r>
              <w:rPr>
                <w:color w:val="232323"/>
                <w:sz w:val="24"/>
                <w:shd w:val="clear" w:color="auto" w:fill="F9F9F9"/>
              </w:rPr>
              <w:t>Creating</w:t>
            </w:r>
            <w:r>
              <w:rPr>
                <w:color w:val="232323"/>
                <w:spacing w:val="-8"/>
                <w:sz w:val="24"/>
                <w:shd w:val="clear" w:color="auto" w:fill="F9F9F9"/>
              </w:rPr>
              <w:t xml:space="preserve"> </w:t>
            </w:r>
            <w:r>
              <w:rPr>
                <w:color w:val="232323"/>
                <w:sz w:val="24"/>
                <w:shd w:val="clear" w:color="auto" w:fill="F9F9F9"/>
              </w:rPr>
              <w:t>a</w:t>
            </w:r>
            <w:r>
              <w:rPr>
                <w:color w:val="232323"/>
                <w:spacing w:val="-6"/>
                <w:sz w:val="24"/>
                <w:shd w:val="clear" w:color="auto" w:fill="F9F9F9"/>
              </w:rPr>
              <w:t xml:space="preserve"> </w:t>
            </w:r>
            <w:r>
              <w:rPr>
                <w:color w:val="232323"/>
                <w:sz w:val="24"/>
                <w:shd w:val="clear" w:color="auto" w:fill="F9F9F9"/>
              </w:rPr>
              <w:t>culture</w:t>
            </w:r>
            <w:r>
              <w:rPr>
                <w:color w:val="232323"/>
                <w:spacing w:val="-5"/>
                <w:sz w:val="24"/>
                <w:shd w:val="clear" w:color="auto" w:fill="F9F9F9"/>
              </w:rPr>
              <w:t xml:space="preserve"> </w:t>
            </w:r>
            <w:r>
              <w:rPr>
                <w:color w:val="232323"/>
                <w:sz w:val="24"/>
                <w:shd w:val="clear" w:color="auto" w:fill="F9F9F9"/>
              </w:rPr>
              <w:t>where</w:t>
            </w:r>
            <w:r>
              <w:rPr>
                <w:color w:val="232323"/>
                <w:spacing w:val="-8"/>
                <w:sz w:val="24"/>
                <w:shd w:val="clear" w:color="auto" w:fill="F9F9F9"/>
              </w:rPr>
              <w:t xml:space="preserve"> </w:t>
            </w:r>
            <w:r>
              <w:rPr>
                <w:color w:val="232323"/>
                <w:sz w:val="24"/>
                <w:shd w:val="clear" w:color="auto" w:fill="F9F9F9"/>
              </w:rPr>
              <w:t>EDI</w:t>
            </w:r>
            <w:r>
              <w:rPr>
                <w:color w:val="232323"/>
                <w:spacing w:val="-6"/>
                <w:sz w:val="24"/>
                <w:shd w:val="clear" w:color="auto" w:fill="F9F9F9"/>
              </w:rPr>
              <w:t xml:space="preserve"> </w:t>
            </w:r>
            <w:r>
              <w:rPr>
                <w:color w:val="232323"/>
                <w:sz w:val="24"/>
                <w:shd w:val="clear" w:color="auto" w:fill="F9F9F9"/>
              </w:rPr>
              <w:t>is</w:t>
            </w:r>
            <w:r>
              <w:rPr>
                <w:color w:val="232323"/>
                <w:spacing w:val="-8"/>
                <w:sz w:val="24"/>
                <w:shd w:val="clear" w:color="auto" w:fill="F9F9F9"/>
              </w:rPr>
              <w:t xml:space="preserve"> </w:t>
            </w:r>
            <w:r>
              <w:rPr>
                <w:color w:val="232323"/>
                <w:sz w:val="24"/>
                <w:shd w:val="clear" w:color="auto" w:fill="F9F9F9"/>
              </w:rPr>
              <w:t>a</w:t>
            </w:r>
            <w:r>
              <w:rPr>
                <w:color w:val="232323"/>
                <w:sz w:val="24"/>
              </w:rPr>
              <w:t xml:space="preserve"> </w:t>
            </w:r>
            <w:r>
              <w:rPr>
                <w:color w:val="232323"/>
                <w:sz w:val="24"/>
                <w:shd w:val="clear" w:color="auto" w:fill="F9F9F9"/>
              </w:rPr>
              <w:t>core value, leading to increased</w:t>
            </w:r>
            <w:r>
              <w:rPr>
                <w:color w:val="232323"/>
                <w:sz w:val="24"/>
              </w:rPr>
              <w:t xml:space="preserve"> </w:t>
            </w:r>
            <w:r>
              <w:rPr>
                <w:color w:val="232323"/>
                <w:sz w:val="24"/>
                <w:shd w:val="clear" w:color="auto" w:fill="F9F9F9"/>
              </w:rPr>
              <w:t>employee engagement and</w:t>
            </w:r>
            <w:r>
              <w:rPr>
                <w:color w:val="232323"/>
                <w:sz w:val="24"/>
              </w:rPr>
              <w:t xml:space="preserve"> </w:t>
            </w:r>
            <w:r>
              <w:rPr>
                <w:color w:val="232323"/>
                <w:spacing w:val="-2"/>
                <w:sz w:val="24"/>
                <w:shd w:val="clear" w:color="auto" w:fill="F9F9F9"/>
              </w:rPr>
              <w:t>retention.</w:t>
            </w:r>
          </w:p>
        </w:tc>
        <w:tc>
          <w:tcPr>
            <w:tcW w:w="1419" w:type="dxa"/>
          </w:tcPr>
          <w:p w14:paraId="3DB8B1EC" w14:textId="77777777" w:rsidR="00BB012A" w:rsidRDefault="007250CC">
            <w:pPr>
              <w:pStyle w:val="TableParagraph"/>
              <w:spacing w:line="292" w:lineRule="exact"/>
              <w:ind w:left="107"/>
              <w:rPr>
                <w:sz w:val="24"/>
              </w:rPr>
            </w:pPr>
            <w:r>
              <w:rPr>
                <w:color w:val="1D1D1D"/>
                <w:spacing w:val="-2"/>
                <w:sz w:val="24"/>
              </w:rPr>
              <w:t>DOCLA</w:t>
            </w:r>
          </w:p>
        </w:tc>
      </w:tr>
      <w:tr w:rsidR="00BB012A" w14:paraId="76A96E8E" w14:textId="77777777">
        <w:trPr>
          <w:trHeight w:val="7097"/>
        </w:trPr>
        <w:tc>
          <w:tcPr>
            <w:tcW w:w="3824" w:type="dxa"/>
          </w:tcPr>
          <w:p w14:paraId="058ED569" w14:textId="77777777" w:rsidR="00BB012A" w:rsidRDefault="007250CC">
            <w:pPr>
              <w:pStyle w:val="TableParagraph"/>
              <w:spacing w:before="1"/>
              <w:ind w:left="107" w:right="159"/>
              <w:rPr>
                <w:sz w:val="24"/>
              </w:rPr>
            </w:pPr>
            <w:r>
              <w:rPr>
                <w:sz w:val="24"/>
              </w:rPr>
              <w:t>Engage with outside agencies to train exec leaders and develop the understanding</w:t>
            </w:r>
            <w:r>
              <w:rPr>
                <w:spacing w:val="-14"/>
                <w:sz w:val="24"/>
              </w:rPr>
              <w:t xml:space="preserve"> </w:t>
            </w:r>
            <w:r>
              <w:rPr>
                <w:sz w:val="24"/>
              </w:rPr>
              <w:t>of</w:t>
            </w:r>
            <w:r>
              <w:rPr>
                <w:spacing w:val="-13"/>
                <w:sz w:val="24"/>
              </w:rPr>
              <w:t xml:space="preserve"> </w:t>
            </w:r>
            <w:r>
              <w:rPr>
                <w:sz w:val="24"/>
              </w:rPr>
              <w:t>EDI</w:t>
            </w:r>
            <w:r>
              <w:rPr>
                <w:spacing w:val="-13"/>
                <w:sz w:val="24"/>
              </w:rPr>
              <w:t xml:space="preserve"> </w:t>
            </w:r>
            <w:r>
              <w:rPr>
                <w:sz w:val="24"/>
              </w:rPr>
              <w:t xml:space="preserve">understanding as an embedded part of working </w:t>
            </w:r>
            <w:r>
              <w:rPr>
                <w:spacing w:val="-2"/>
                <w:sz w:val="24"/>
              </w:rPr>
              <w:t>practices</w:t>
            </w:r>
          </w:p>
        </w:tc>
        <w:tc>
          <w:tcPr>
            <w:tcW w:w="1560" w:type="dxa"/>
          </w:tcPr>
          <w:p w14:paraId="539DDD5B" w14:textId="77777777" w:rsidR="00BB012A" w:rsidRDefault="007250CC">
            <w:pPr>
              <w:pStyle w:val="TableParagraph"/>
              <w:spacing w:before="1"/>
              <w:ind w:left="107" w:right="152"/>
              <w:rPr>
                <w:sz w:val="24"/>
              </w:rPr>
            </w:pPr>
            <w:r>
              <w:rPr>
                <w:spacing w:val="-2"/>
                <w:sz w:val="24"/>
              </w:rPr>
              <w:t xml:space="preserve">Academic </w:t>
            </w:r>
            <w:r>
              <w:rPr>
                <w:sz w:val="24"/>
              </w:rPr>
              <w:t>year</w:t>
            </w:r>
            <w:r>
              <w:rPr>
                <w:spacing w:val="-14"/>
                <w:sz w:val="24"/>
              </w:rPr>
              <w:t xml:space="preserve"> </w:t>
            </w:r>
            <w:r>
              <w:rPr>
                <w:sz w:val="24"/>
              </w:rPr>
              <w:t>2025-26</w:t>
            </w:r>
          </w:p>
          <w:p w14:paraId="6A41DF72" w14:textId="77777777" w:rsidR="00BB012A" w:rsidRDefault="00BB012A">
            <w:pPr>
              <w:pStyle w:val="TableParagraph"/>
              <w:ind w:left="0"/>
              <w:rPr>
                <w:b/>
                <w:sz w:val="24"/>
              </w:rPr>
            </w:pPr>
          </w:p>
          <w:p w14:paraId="7C260E20" w14:textId="77777777" w:rsidR="00BB012A" w:rsidRDefault="00BB012A">
            <w:pPr>
              <w:pStyle w:val="TableParagraph"/>
              <w:ind w:left="0"/>
              <w:rPr>
                <w:b/>
                <w:sz w:val="24"/>
              </w:rPr>
            </w:pPr>
          </w:p>
          <w:p w14:paraId="5AF8C92D" w14:textId="77777777" w:rsidR="00BB012A" w:rsidRDefault="00BB012A">
            <w:pPr>
              <w:pStyle w:val="TableParagraph"/>
              <w:ind w:left="0"/>
              <w:rPr>
                <w:b/>
                <w:sz w:val="24"/>
              </w:rPr>
            </w:pPr>
          </w:p>
          <w:p w14:paraId="154A9E63" w14:textId="77777777" w:rsidR="00BB012A" w:rsidRDefault="00BB012A">
            <w:pPr>
              <w:pStyle w:val="TableParagraph"/>
              <w:ind w:left="0"/>
              <w:rPr>
                <w:b/>
                <w:sz w:val="24"/>
              </w:rPr>
            </w:pPr>
          </w:p>
          <w:p w14:paraId="6AAB0A0A" w14:textId="77777777" w:rsidR="00BB012A" w:rsidRDefault="007250CC">
            <w:pPr>
              <w:pStyle w:val="TableParagraph"/>
              <w:ind w:left="107" w:right="152"/>
              <w:rPr>
                <w:sz w:val="24"/>
              </w:rPr>
            </w:pPr>
            <w:r>
              <w:rPr>
                <w:spacing w:val="-2"/>
                <w:sz w:val="24"/>
              </w:rPr>
              <w:t xml:space="preserve">Academic </w:t>
            </w:r>
            <w:r>
              <w:rPr>
                <w:sz w:val="24"/>
              </w:rPr>
              <w:t>year</w:t>
            </w:r>
            <w:r>
              <w:rPr>
                <w:spacing w:val="-14"/>
                <w:sz w:val="24"/>
              </w:rPr>
              <w:t xml:space="preserve"> </w:t>
            </w:r>
            <w:r>
              <w:rPr>
                <w:sz w:val="24"/>
              </w:rPr>
              <w:t>2026-27</w:t>
            </w:r>
          </w:p>
        </w:tc>
        <w:tc>
          <w:tcPr>
            <w:tcW w:w="3827" w:type="dxa"/>
          </w:tcPr>
          <w:p w14:paraId="3EAD05D0" w14:textId="77777777" w:rsidR="00BB012A" w:rsidRDefault="007250CC">
            <w:pPr>
              <w:pStyle w:val="TableParagraph"/>
              <w:spacing w:before="1"/>
              <w:rPr>
                <w:sz w:val="24"/>
              </w:rPr>
            </w:pPr>
            <w:r>
              <w:rPr>
                <w:sz w:val="24"/>
              </w:rPr>
              <w:t>Executive leaders working with experts</w:t>
            </w:r>
            <w:r>
              <w:rPr>
                <w:spacing w:val="-7"/>
                <w:sz w:val="24"/>
              </w:rPr>
              <w:t xml:space="preserve"> </w:t>
            </w:r>
            <w:r>
              <w:rPr>
                <w:sz w:val="24"/>
              </w:rPr>
              <w:t>to</w:t>
            </w:r>
            <w:r>
              <w:rPr>
                <w:spacing w:val="-7"/>
                <w:sz w:val="24"/>
              </w:rPr>
              <w:t xml:space="preserve"> </w:t>
            </w:r>
            <w:r>
              <w:rPr>
                <w:sz w:val="24"/>
              </w:rPr>
              <w:t>teach</w:t>
            </w:r>
            <w:r>
              <w:rPr>
                <w:spacing w:val="-6"/>
                <w:sz w:val="24"/>
              </w:rPr>
              <w:t xml:space="preserve"> </w:t>
            </w:r>
            <w:r>
              <w:rPr>
                <w:sz w:val="24"/>
              </w:rPr>
              <w:t>their</w:t>
            </w:r>
            <w:r>
              <w:rPr>
                <w:spacing w:val="-6"/>
                <w:sz w:val="24"/>
              </w:rPr>
              <w:t xml:space="preserve"> </w:t>
            </w:r>
            <w:r>
              <w:rPr>
                <w:sz w:val="24"/>
              </w:rPr>
              <w:t>leaders</w:t>
            </w:r>
            <w:r>
              <w:rPr>
                <w:spacing w:val="-7"/>
                <w:sz w:val="24"/>
              </w:rPr>
              <w:t xml:space="preserve"> </w:t>
            </w:r>
            <w:r>
              <w:rPr>
                <w:sz w:val="24"/>
              </w:rPr>
              <w:t>how</w:t>
            </w:r>
            <w:r>
              <w:rPr>
                <w:spacing w:val="-5"/>
                <w:sz w:val="24"/>
              </w:rPr>
              <w:t xml:space="preserve"> </w:t>
            </w:r>
            <w:r>
              <w:rPr>
                <w:sz w:val="24"/>
              </w:rPr>
              <w:t>to make the workplace fair and welcoming for everyone, making EDI part of their daily routine.</w:t>
            </w:r>
          </w:p>
          <w:p w14:paraId="0EC4D0C9" w14:textId="77777777" w:rsidR="00BB012A" w:rsidRDefault="00BB012A">
            <w:pPr>
              <w:pStyle w:val="TableParagraph"/>
              <w:ind w:left="0"/>
              <w:rPr>
                <w:b/>
                <w:sz w:val="24"/>
              </w:rPr>
            </w:pPr>
          </w:p>
          <w:p w14:paraId="2F8A68CA" w14:textId="77777777" w:rsidR="00BB012A" w:rsidRDefault="007250CC">
            <w:pPr>
              <w:pStyle w:val="TableParagraph"/>
              <w:ind w:right="103"/>
              <w:rPr>
                <w:sz w:val="24"/>
              </w:rPr>
            </w:pPr>
            <w:r>
              <w:rPr>
                <w:sz w:val="24"/>
              </w:rPr>
              <w:t>Leaders ensure EDI isn't just a one- time</w:t>
            </w:r>
            <w:r>
              <w:rPr>
                <w:spacing w:val="-7"/>
                <w:sz w:val="24"/>
              </w:rPr>
              <w:t xml:space="preserve"> </w:t>
            </w:r>
            <w:r>
              <w:rPr>
                <w:sz w:val="24"/>
              </w:rPr>
              <w:t>thing.</w:t>
            </w:r>
            <w:r>
              <w:rPr>
                <w:spacing w:val="-7"/>
                <w:sz w:val="24"/>
              </w:rPr>
              <w:t xml:space="preserve"> </w:t>
            </w:r>
            <w:r>
              <w:rPr>
                <w:sz w:val="24"/>
              </w:rPr>
              <w:t>It</w:t>
            </w:r>
            <w:r>
              <w:rPr>
                <w:spacing w:val="-7"/>
                <w:sz w:val="24"/>
              </w:rPr>
              <w:t xml:space="preserve"> </w:t>
            </w:r>
            <w:r>
              <w:rPr>
                <w:sz w:val="24"/>
              </w:rPr>
              <w:t>becomes</w:t>
            </w:r>
            <w:r>
              <w:rPr>
                <w:spacing w:val="-6"/>
                <w:sz w:val="24"/>
              </w:rPr>
              <w:t xml:space="preserve"> </w:t>
            </w:r>
            <w:r>
              <w:rPr>
                <w:sz w:val="24"/>
              </w:rPr>
              <w:t>a</w:t>
            </w:r>
            <w:r>
              <w:rPr>
                <w:spacing w:val="-8"/>
                <w:sz w:val="24"/>
              </w:rPr>
              <w:t xml:space="preserve"> </w:t>
            </w:r>
            <w:r>
              <w:rPr>
                <w:sz w:val="24"/>
              </w:rPr>
              <w:t>normal</w:t>
            </w:r>
            <w:r>
              <w:rPr>
                <w:spacing w:val="-7"/>
                <w:sz w:val="24"/>
              </w:rPr>
              <w:t xml:space="preserve"> </w:t>
            </w:r>
            <w:r>
              <w:rPr>
                <w:sz w:val="24"/>
              </w:rPr>
              <w:t>part of how the company does everything, every day.</w:t>
            </w:r>
          </w:p>
          <w:p w14:paraId="6BE2E8F1" w14:textId="77777777" w:rsidR="00BB012A" w:rsidRDefault="007250CC">
            <w:pPr>
              <w:pStyle w:val="TableParagraph"/>
              <w:numPr>
                <w:ilvl w:val="0"/>
                <w:numId w:val="2"/>
              </w:numPr>
              <w:tabs>
                <w:tab w:val="left" w:pos="826"/>
              </w:tabs>
              <w:spacing w:before="291" w:line="242" w:lineRule="auto"/>
              <w:ind w:right="833"/>
              <w:jc w:val="both"/>
              <w:rPr>
                <w:sz w:val="24"/>
              </w:rPr>
            </w:pPr>
            <w:r>
              <w:rPr>
                <w:sz w:val="24"/>
              </w:rPr>
              <w:t xml:space="preserve">Happier staff </w:t>
            </w:r>
            <w:proofErr w:type="gramStart"/>
            <w:r>
              <w:rPr>
                <w:sz w:val="24"/>
              </w:rPr>
              <w:t>feeling</w:t>
            </w:r>
            <w:proofErr w:type="gramEnd"/>
            <w:r>
              <w:rPr>
                <w:sz w:val="24"/>
              </w:rPr>
              <w:t xml:space="preserve"> respected</w:t>
            </w:r>
            <w:r>
              <w:rPr>
                <w:spacing w:val="-14"/>
                <w:sz w:val="24"/>
              </w:rPr>
              <w:t xml:space="preserve"> </w:t>
            </w:r>
            <w:r>
              <w:rPr>
                <w:sz w:val="24"/>
              </w:rPr>
              <w:t>and</w:t>
            </w:r>
            <w:r>
              <w:rPr>
                <w:spacing w:val="-14"/>
                <w:sz w:val="24"/>
              </w:rPr>
              <w:t xml:space="preserve"> </w:t>
            </w:r>
            <w:r>
              <w:rPr>
                <w:sz w:val="24"/>
              </w:rPr>
              <w:t>valued.</w:t>
            </w:r>
          </w:p>
          <w:p w14:paraId="7B0F6467" w14:textId="77777777" w:rsidR="00BB012A" w:rsidRDefault="007250CC">
            <w:pPr>
              <w:pStyle w:val="TableParagraph"/>
              <w:numPr>
                <w:ilvl w:val="0"/>
                <w:numId w:val="2"/>
              </w:numPr>
              <w:tabs>
                <w:tab w:val="left" w:pos="826"/>
              </w:tabs>
              <w:ind w:right="457"/>
              <w:jc w:val="both"/>
              <w:rPr>
                <w:sz w:val="24"/>
              </w:rPr>
            </w:pPr>
            <w:r>
              <w:rPr>
                <w:sz w:val="24"/>
              </w:rPr>
              <w:t>Better ideas from a wider range</w:t>
            </w:r>
            <w:r>
              <w:rPr>
                <w:spacing w:val="-14"/>
                <w:sz w:val="24"/>
              </w:rPr>
              <w:t xml:space="preserve"> </w:t>
            </w:r>
            <w:r>
              <w:rPr>
                <w:sz w:val="24"/>
              </w:rPr>
              <w:t>of</w:t>
            </w:r>
            <w:r>
              <w:rPr>
                <w:spacing w:val="-14"/>
                <w:sz w:val="24"/>
              </w:rPr>
              <w:t xml:space="preserve"> </w:t>
            </w:r>
            <w:r>
              <w:rPr>
                <w:sz w:val="24"/>
              </w:rPr>
              <w:t>backgrounds</w:t>
            </w:r>
            <w:r>
              <w:rPr>
                <w:spacing w:val="-13"/>
                <w:sz w:val="24"/>
              </w:rPr>
              <w:t xml:space="preserve"> </w:t>
            </w:r>
            <w:r>
              <w:rPr>
                <w:sz w:val="24"/>
              </w:rPr>
              <w:t xml:space="preserve">and </w:t>
            </w:r>
            <w:r>
              <w:rPr>
                <w:spacing w:val="-2"/>
                <w:sz w:val="24"/>
              </w:rPr>
              <w:t>thinking.</w:t>
            </w:r>
          </w:p>
          <w:p w14:paraId="188BB131" w14:textId="77777777" w:rsidR="00BB012A" w:rsidRDefault="007250CC">
            <w:pPr>
              <w:pStyle w:val="TableParagraph"/>
              <w:numPr>
                <w:ilvl w:val="0"/>
                <w:numId w:val="2"/>
              </w:numPr>
              <w:tabs>
                <w:tab w:val="left" w:pos="826"/>
              </w:tabs>
              <w:spacing w:line="242" w:lineRule="auto"/>
              <w:ind w:right="151"/>
              <w:rPr>
                <w:sz w:val="24"/>
              </w:rPr>
            </w:pPr>
            <w:r>
              <w:rPr>
                <w:sz w:val="24"/>
              </w:rPr>
              <w:t>More</w:t>
            </w:r>
            <w:r>
              <w:rPr>
                <w:spacing w:val="-13"/>
                <w:sz w:val="24"/>
              </w:rPr>
              <w:t xml:space="preserve"> </w:t>
            </w:r>
            <w:r>
              <w:rPr>
                <w:sz w:val="24"/>
              </w:rPr>
              <w:t>fairness:</w:t>
            </w:r>
            <w:r>
              <w:rPr>
                <w:spacing w:val="-12"/>
                <w:sz w:val="24"/>
              </w:rPr>
              <w:t xml:space="preserve"> </w:t>
            </w:r>
            <w:r>
              <w:rPr>
                <w:sz w:val="24"/>
              </w:rPr>
              <w:t>Everyone</w:t>
            </w:r>
            <w:r>
              <w:rPr>
                <w:spacing w:val="-14"/>
                <w:sz w:val="24"/>
              </w:rPr>
              <w:t xml:space="preserve"> </w:t>
            </w:r>
            <w:r>
              <w:rPr>
                <w:sz w:val="24"/>
              </w:rPr>
              <w:t>gets a fair chance to do well.</w:t>
            </w:r>
          </w:p>
          <w:p w14:paraId="42195C53" w14:textId="77777777" w:rsidR="00BB012A" w:rsidRDefault="007250CC">
            <w:pPr>
              <w:pStyle w:val="TableParagraph"/>
              <w:numPr>
                <w:ilvl w:val="0"/>
                <w:numId w:val="2"/>
              </w:numPr>
              <w:tabs>
                <w:tab w:val="left" w:pos="826"/>
              </w:tabs>
              <w:ind w:right="124"/>
              <w:rPr>
                <w:sz w:val="24"/>
              </w:rPr>
            </w:pPr>
            <w:r>
              <w:rPr>
                <w:sz w:val="24"/>
              </w:rPr>
              <w:t>Better teamwork: When everyone</w:t>
            </w:r>
            <w:r>
              <w:rPr>
                <w:spacing w:val="-14"/>
                <w:sz w:val="24"/>
              </w:rPr>
              <w:t xml:space="preserve"> </w:t>
            </w:r>
            <w:r>
              <w:rPr>
                <w:sz w:val="24"/>
              </w:rPr>
              <w:t>feels</w:t>
            </w:r>
            <w:r>
              <w:rPr>
                <w:spacing w:val="-12"/>
                <w:sz w:val="24"/>
              </w:rPr>
              <w:t xml:space="preserve"> </w:t>
            </w:r>
            <w:r>
              <w:rPr>
                <w:sz w:val="24"/>
              </w:rPr>
              <w:t>included,</w:t>
            </w:r>
            <w:r>
              <w:rPr>
                <w:spacing w:val="-14"/>
                <w:sz w:val="24"/>
              </w:rPr>
              <w:t xml:space="preserve"> </w:t>
            </w:r>
            <w:r>
              <w:rPr>
                <w:sz w:val="24"/>
              </w:rPr>
              <w:t>they work better together.</w:t>
            </w:r>
          </w:p>
          <w:p w14:paraId="61F7A67B" w14:textId="77777777" w:rsidR="00BB012A" w:rsidRDefault="007250CC">
            <w:pPr>
              <w:pStyle w:val="TableParagraph"/>
              <w:numPr>
                <w:ilvl w:val="0"/>
                <w:numId w:val="2"/>
              </w:numPr>
              <w:tabs>
                <w:tab w:val="left" w:pos="826"/>
              </w:tabs>
              <w:spacing w:line="304" w:lineRule="exact"/>
              <w:rPr>
                <w:sz w:val="24"/>
              </w:rPr>
            </w:pPr>
            <w:r>
              <w:rPr>
                <w:sz w:val="24"/>
              </w:rPr>
              <w:t>A</w:t>
            </w:r>
            <w:r>
              <w:rPr>
                <w:spacing w:val="-3"/>
                <w:sz w:val="24"/>
              </w:rPr>
              <w:t xml:space="preserve"> </w:t>
            </w:r>
            <w:r>
              <w:rPr>
                <w:sz w:val="24"/>
              </w:rPr>
              <w:t>better</w:t>
            </w:r>
            <w:r>
              <w:rPr>
                <w:spacing w:val="-2"/>
                <w:sz w:val="24"/>
              </w:rPr>
              <w:t xml:space="preserve"> </w:t>
            </w:r>
            <w:r>
              <w:rPr>
                <w:sz w:val="24"/>
              </w:rPr>
              <w:t>reputation:</w:t>
            </w:r>
            <w:r>
              <w:rPr>
                <w:spacing w:val="-5"/>
                <w:sz w:val="24"/>
              </w:rPr>
              <w:t xml:space="preserve"> </w:t>
            </w:r>
            <w:r>
              <w:rPr>
                <w:spacing w:val="-2"/>
                <w:sz w:val="24"/>
              </w:rPr>
              <w:t>Other</w:t>
            </w:r>
          </w:p>
          <w:p w14:paraId="74BA9DB6" w14:textId="77777777" w:rsidR="00BB012A" w:rsidRDefault="007250CC">
            <w:pPr>
              <w:pStyle w:val="TableParagraph"/>
              <w:spacing w:line="290" w:lineRule="atLeast"/>
              <w:ind w:left="826" w:right="211"/>
              <w:rPr>
                <w:sz w:val="24"/>
              </w:rPr>
            </w:pPr>
            <w:proofErr w:type="gramStart"/>
            <w:r>
              <w:rPr>
                <w:sz w:val="24"/>
              </w:rPr>
              <w:t>people</w:t>
            </w:r>
            <w:proofErr w:type="gramEnd"/>
            <w:r>
              <w:rPr>
                <w:spacing w:val="-11"/>
                <w:sz w:val="24"/>
              </w:rPr>
              <w:t xml:space="preserve"> </w:t>
            </w:r>
            <w:r>
              <w:rPr>
                <w:sz w:val="24"/>
              </w:rPr>
              <w:t>will</w:t>
            </w:r>
            <w:r>
              <w:rPr>
                <w:spacing w:val="-11"/>
                <w:sz w:val="24"/>
              </w:rPr>
              <w:t xml:space="preserve"> </w:t>
            </w:r>
            <w:r>
              <w:rPr>
                <w:sz w:val="24"/>
              </w:rPr>
              <w:t>see</w:t>
            </w:r>
            <w:r>
              <w:rPr>
                <w:spacing w:val="-10"/>
                <w:sz w:val="24"/>
              </w:rPr>
              <w:t xml:space="preserve"> </w:t>
            </w:r>
            <w:r>
              <w:rPr>
                <w:sz w:val="24"/>
              </w:rPr>
              <w:t>the</w:t>
            </w:r>
            <w:r>
              <w:rPr>
                <w:spacing w:val="-10"/>
                <w:sz w:val="24"/>
              </w:rPr>
              <w:t xml:space="preserve"> </w:t>
            </w:r>
            <w:r>
              <w:rPr>
                <w:sz w:val="24"/>
              </w:rPr>
              <w:t>HEARTS as a good place to work.</w:t>
            </w:r>
          </w:p>
        </w:tc>
        <w:tc>
          <w:tcPr>
            <w:tcW w:w="1419" w:type="dxa"/>
          </w:tcPr>
          <w:p w14:paraId="364157F0" w14:textId="77777777" w:rsidR="00BB012A" w:rsidRDefault="007250CC">
            <w:pPr>
              <w:pStyle w:val="TableParagraph"/>
              <w:spacing w:before="1"/>
              <w:ind w:left="107"/>
              <w:rPr>
                <w:sz w:val="24"/>
              </w:rPr>
            </w:pPr>
            <w:r>
              <w:rPr>
                <w:spacing w:val="-4"/>
                <w:sz w:val="24"/>
              </w:rPr>
              <w:t>DCEO</w:t>
            </w:r>
          </w:p>
          <w:p w14:paraId="03D75FBE" w14:textId="77777777" w:rsidR="00BB012A" w:rsidRDefault="00BB012A">
            <w:pPr>
              <w:pStyle w:val="TableParagraph"/>
              <w:ind w:left="0"/>
              <w:rPr>
                <w:b/>
                <w:sz w:val="24"/>
              </w:rPr>
            </w:pPr>
          </w:p>
          <w:p w14:paraId="7880AF6C" w14:textId="77777777" w:rsidR="00BB012A" w:rsidRDefault="007250CC">
            <w:pPr>
              <w:pStyle w:val="TableParagraph"/>
              <w:ind w:left="107"/>
              <w:rPr>
                <w:sz w:val="24"/>
              </w:rPr>
            </w:pPr>
            <w:r>
              <w:rPr>
                <w:spacing w:val="-2"/>
                <w:sz w:val="24"/>
              </w:rPr>
              <w:t>Heads</w:t>
            </w:r>
          </w:p>
          <w:p w14:paraId="7BD6B34C" w14:textId="77777777" w:rsidR="00BB012A" w:rsidRDefault="007250CC">
            <w:pPr>
              <w:pStyle w:val="TableParagraph"/>
              <w:spacing w:line="480" w:lineRule="auto"/>
              <w:ind w:left="107" w:right="395"/>
              <w:rPr>
                <w:sz w:val="24"/>
              </w:rPr>
            </w:pPr>
            <w:r>
              <w:rPr>
                <w:sz w:val="24"/>
              </w:rPr>
              <w:t>of</w:t>
            </w:r>
            <w:r>
              <w:rPr>
                <w:spacing w:val="-14"/>
                <w:sz w:val="24"/>
              </w:rPr>
              <w:t xml:space="preserve"> </w:t>
            </w:r>
            <w:r>
              <w:rPr>
                <w:sz w:val="24"/>
              </w:rPr>
              <w:t>School Ex HT</w:t>
            </w:r>
          </w:p>
        </w:tc>
      </w:tr>
      <w:tr w:rsidR="00BB012A" w14:paraId="004C1890" w14:textId="77777777">
        <w:trPr>
          <w:trHeight w:val="1752"/>
        </w:trPr>
        <w:tc>
          <w:tcPr>
            <w:tcW w:w="3824" w:type="dxa"/>
          </w:tcPr>
          <w:p w14:paraId="5D0338D7" w14:textId="77777777" w:rsidR="00BB012A" w:rsidRDefault="007250CC">
            <w:pPr>
              <w:pStyle w:val="TableParagraph"/>
              <w:ind w:left="107" w:right="159"/>
              <w:rPr>
                <w:sz w:val="24"/>
              </w:rPr>
            </w:pPr>
            <w:r>
              <w:rPr>
                <w:color w:val="1D1D1D"/>
                <w:sz w:val="24"/>
              </w:rPr>
              <w:t>EDI surveys carried out to gather more</w:t>
            </w:r>
            <w:r>
              <w:rPr>
                <w:color w:val="1D1D1D"/>
                <w:spacing w:val="-3"/>
                <w:sz w:val="24"/>
              </w:rPr>
              <w:t xml:space="preserve"> </w:t>
            </w:r>
            <w:r>
              <w:rPr>
                <w:color w:val="1D1D1D"/>
                <w:sz w:val="24"/>
              </w:rPr>
              <w:t>information</w:t>
            </w:r>
            <w:r>
              <w:rPr>
                <w:color w:val="1D1D1D"/>
                <w:spacing w:val="-2"/>
                <w:sz w:val="24"/>
              </w:rPr>
              <w:t xml:space="preserve"> </w:t>
            </w:r>
            <w:r>
              <w:rPr>
                <w:color w:val="1D1D1D"/>
                <w:sz w:val="24"/>
              </w:rPr>
              <w:t>(</w:t>
            </w:r>
            <w:proofErr w:type="spellStart"/>
            <w:r>
              <w:rPr>
                <w:color w:val="1D1D1D"/>
                <w:sz w:val="24"/>
              </w:rPr>
              <w:t>ie</w:t>
            </w:r>
            <w:proofErr w:type="spellEnd"/>
            <w:r>
              <w:rPr>
                <w:color w:val="1D1D1D"/>
                <w:sz w:val="24"/>
              </w:rPr>
              <w:t>.</w:t>
            </w:r>
            <w:r>
              <w:rPr>
                <w:color w:val="1D1D1D"/>
                <w:spacing w:val="-7"/>
                <w:sz w:val="24"/>
              </w:rPr>
              <w:t xml:space="preserve"> </w:t>
            </w:r>
            <w:r>
              <w:rPr>
                <w:color w:val="1D1D1D"/>
                <w:sz w:val="24"/>
              </w:rPr>
              <w:t>Welbee</w:t>
            </w:r>
            <w:r>
              <w:rPr>
                <w:color w:val="1D1D1D"/>
                <w:spacing w:val="-5"/>
                <w:sz w:val="24"/>
              </w:rPr>
              <w:t xml:space="preserve"> </w:t>
            </w:r>
            <w:r>
              <w:rPr>
                <w:color w:val="1D1D1D"/>
                <w:sz w:val="24"/>
              </w:rPr>
              <w:t>and others,</w:t>
            </w:r>
            <w:r>
              <w:rPr>
                <w:color w:val="1D1D1D"/>
                <w:spacing w:val="-11"/>
                <w:sz w:val="24"/>
              </w:rPr>
              <w:t xml:space="preserve"> </w:t>
            </w:r>
            <w:r>
              <w:rPr>
                <w:color w:val="1D1D1D"/>
                <w:sz w:val="24"/>
              </w:rPr>
              <w:t>flexible</w:t>
            </w:r>
            <w:r>
              <w:rPr>
                <w:color w:val="1D1D1D"/>
                <w:spacing w:val="-13"/>
                <w:sz w:val="24"/>
              </w:rPr>
              <w:t xml:space="preserve"> </w:t>
            </w:r>
            <w:r>
              <w:rPr>
                <w:color w:val="1D1D1D"/>
                <w:sz w:val="24"/>
              </w:rPr>
              <w:t>working,</w:t>
            </w:r>
            <w:r>
              <w:rPr>
                <w:color w:val="1D1D1D"/>
                <w:spacing w:val="-13"/>
                <w:sz w:val="24"/>
              </w:rPr>
              <w:t xml:space="preserve"> </w:t>
            </w:r>
            <w:r>
              <w:rPr>
                <w:color w:val="1D1D1D"/>
                <w:sz w:val="24"/>
              </w:rPr>
              <w:t>non-pupil days, etc</w:t>
            </w:r>
            <w:proofErr w:type="gramStart"/>
            <w:r>
              <w:rPr>
                <w:color w:val="1D1D1D"/>
                <w:sz w:val="24"/>
              </w:rPr>
              <w:t>.…</w:t>
            </w:r>
            <w:proofErr w:type="gramEnd"/>
            <w:r>
              <w:rPr>
                <w:color w:val="1D1D1D"/>
                <w:sz w:val="24"/>
              </w:rPr>
              <w:t>)</w:t>
            </w:r>
          </w:p>
        </w:tc>
        <w:tc>
          <w:tcPr>
            <w:tcW w:w="1560" w:type="dxa"/>
          </w:tcPr>
          <w:p w14:paraId="5FA888AA" w14:textId="77777777" w:rsidR="00BB012A" w:rsidRDefault="007250CC">
            <w:pPr>
              <w:pStyle w:val="TableParagraph"/>
              <w:ind w:left="107" w:right="365"/>
              <w:rPr>
                <w:sz w:val="24"/>
              </w:rPr>
            </w:pPr>
            <w:r>
              <w:rPr>
                <w:color w:val="1D1D1D"/>
                <w:spacing w:val="-2"/>
                <w:sz w:val="24"/>
              </w:rPr>
              <w:t xml:space="preserve">Ongoing, </w:t>
            </w:r>
            <w:r>
              <w:rPr>
                <w:color w:val="1D1D1D"/>
                <w:sz w:val="24"/>
              </w:rPr>
              <w:t>carried</w:t>
            </w:r>
            <w:r>
              <w:rPr>
                <w:color w:val="1D1D1D"/>
                <w:spacing w:val="-14"/>
                <w:sz w:val="24"/>
              </w:rPr>
              <w:t xml:space="preserve"> </w:t>
            </w:r>
            <w:r>
              <w:rPr>
                <w:color w:val="1D1D1D"/>
                <w:sz w:val="24"/>
              </w:rPr>
              <w:t xml:space="preserve">out </w:t>
            </w:r>
            <w:r>
              <w:rPr>
                <w:color w:val="1D1D1D"/>
                <w:spacing w:val="-2"/>
                <w:sz w:val="24"/>
              </w:rPr>
              <w:t>annually</w:t>
            </w:r>
          </w:p>
        </w:tc>
        <w:tc>
          <w:tcPr>
            <w:tcW w:w="3827" w:type="dxa"/>
          </w:tcPr>
          <w:p w14:paraId="5F8FC590" w14:textId="77777777" w:rsidR="00BB012A" w:rsidRDefault="007250CC">
            <w:pPr>
              <w:pStyle w:val="TableParagraph"/>
              <w:rPr>
                <w:sz w:val="24"/>
              </w:rPr>
            </w:pPr>
            <w:r>
              <w:rPr>
                <w:color w:val="1D1D1D"/>
                <w:sz w:val="24"/>
              </w:rPr>
              <w:t>Greater</w:t>
            </w:r>
            <w:r>
              <w:rPr>
                <w:color w:val="1D1D1D"/>
                <w:spacing w:val="-14"/>
                <w:sz w:val="24"/>
              </w:rPr>
              <w:t xml:space="preserve"> </w:t>
            </w:r>
            <w:r>
              <w:rPr>
                <w:color w:val="1D1D1D"/>
                <w:sz w:val="24"/>
              </w:rPr>
              <w:t>understanding</w:t>
            </w:r>
            <w:r>
              <w:rPr>
                <w:color w:val="1D1D1D"/>
                <w:spacing w:val="-14"/>
                <w:sz w:val="24"/>
              </w:rPr>
              <w:t xml:space="preserve"> </w:t>
            </w:r>
            <w:r>
              <w:rPr>
                <w:color w:val="1D1D1D"/>
                <w:sz w:val="24"/>
              </w:rPr>
              <w:t>of</w:t>
            </w:r>
            <w:r>
              <w:rPr>
                <w:color w:val="1D1D1D"/>
                <w:spacing w:val="-12"/>
                <w:sz w:val="24"/>
              </w:rPr>
              <w:t xml:space="preserve"> </w:t>
            </w:r>
            <w:r>
              <w:rPr>
                <w:color w:val="1D1D1D"/>
                <w:sz w:val="24"/>
              </w:rPr>
              <w:t>our workforce is gained; staff representation is improved.</w:t>
            </w:r>
          </w:p>
          <w:p w14:paraId="299AFD0E" w14:textId="77777777" w:rsidR="00BB012A" w:rsidRDefault="007250CC">
            <w:pPr>
              <w:pStyle w:val="TableParagraph"/>
              <w:spacing w:before="267" w:line="290" w:lineRule="atLeast"/>
              <w:ind w:right="211"/>
              <w:rPr>
                <w:sz w:val="24"/>
              </w:rPr>
            </w:pPr>
            <w:proofErr w:type="spellStart"/>
            <w:r>
              <w:rPr>
                <w:color w:val="1D1D1D"/>
                <w:sz w:val="24"/>
              </w:rPr>
              <w:t>Prioritising</w:t>
            </w:r>
            <w:proofErr w:type="spellEnd"/>
            <w:r>
              <w:rPr>
                <w:color w:val="1D1D1D"/>
                <w:spacing w:val="-10"/>
                <w:sz w:val="24"/>
              </w:rPr>
              <w:t xml:space="preserve"> </w:t>
            </w:r>
            <w:r>
              <w:rPr>
                <w:color w:val="1D1D1D"/>
                <w:sz w:val="24"/>
              </w:rPr>
              <w:t>EDI</w:t>
            </w:r>
            <w:r>
              <w:rPr>
                <w:color w:val="1D1D1D"/>
                <w:spacing w:val="-12"/>
                <w:sz w:val="24"/>
              </w:rPr>
              <w:t xml:space="preserve"> </w:t>
            </w:r>
            <w:r>
              <w:rPr>
                <w:color w:val="1D1D1D"/>
                <w:sz w:val="24"/>
              </w:rPr>
              <w:t>will</w:t>
            </w:r>
            <w:r>
              <w:rPr>
                <w:color w:val="1D1D1D"/>
                <w:spacing w:val="-10"/>
                <w:sz w:val="24"/>
              </w:rPr>
              <w:t xml:space="preserve"> </w:t>
            </w:r>
            <w:r>
              <w:rPr>
                <w:color w:val="1D1D1D"/>
                <w:sz w:val="24"/>
              </w:rPr>
              <w:t>enable</w:t>
            </w:r>
            <w:r>
              <w:rPr>
                <w:color w:val="1D1D1D"/>
                <w:spacing w:val="-9"/>
                <w:sz w:val="24"/>
              </w:rPr>
              <w:t xml:space="preserve"> </w:t>
            </w:r>
            <w:r>
              <w:rPr>
                <w:color w:val="1D1D1D"/>
                <w:sz w:val="24"/>
              </w:rPr>
              <w:t>HEARTS to become more attractive to</w:t>
            </w:r>
          </w:p>
        </w:tc>
        <w:tc>
          <w:tcPr>
            <w:tcW w:w="1419" w:type="dxa"/>
          </w:tcPr>
          <w:p w14:paraId="39EAD076" w14:textId="77777777" w:rsidR="00BB012A" w:rsidRDefault="007250CC">
            <w:pPr>
              <w:pStyle w:val="TableParagraph"/>
              <w:spacing w:line="285" w:lineRule="exact"/>
              <w:ind w:left="107"/>
              <w:rPr>
                <w:sz w:val="24"/>
              </w:rPr>
            </w:pPr>
            <w:r>
              <w:rPr>
                <w:color w:val="1D1D1D"/>
                <w:spacing w:val="-5"/>
                <w:sz w:val="24"/>
              </w:rPr>
              <w:t>COO</w:t>
            </w:r>
          </w:p>
        </w:tc>
      </w:tr>
    </w:tbl>
    <w:p w14:paraId="0256E9B0" w14:textId="77777777" w:rsidR="00BB012A" w:rsidRDefault="007250CC">
      <w:pPr>
        <w:pStyle w:val="BodyText"/>
        <w:spacing w:before="225"/>
        <w:rPr>
          <w:b/>
          <w:sz w:val="22"/>
        </w:rPr>
      </w:pPr>
      <w:r>
        <w:rPr>
          <w:b/>
          <w:noProof/>
          <w:sz w:val="22"/>
        </w:rPr>
        <w:drawing>
          <wp:anchor distT="0" distB="0" distL="0" distR="0" simplePos="0" relativeHeight="486691328" behindDoc="1" locked="0" layoutInCell="1" allowOverlap="1" wp14:anchorId="4FE0064B" wp14:editId="605E539F">
            <wp:simplePos x="0" y="0"/>
            <wp:positionH relativeFrom="page">
              <wp:posOffset>0</wp:posOffset>
            </wp:positionH>
            <wp:positionV relativeFrom="page">
              <wp:posOffset>-4</wp:posOffset>
            </wp:positionV>
            <wp:extent cx="7558405" cy="10678160"/>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8" cstate="print"/>
                    <a:stretch>
                      <a:fillRect/>
                    </a:stretch>
                  </pic:blipFill>
                  <pic:spPr>
                    <a:xfrm>
                      <a:off x="0" y="0"/>
                      <a:ext cx="7558405" cy="10678160"/>
                    </a:xfrm>
                    <a:prstGeom prst="rect">
                      <a:avLst/>
                    </a:prstGeom>
                  </pic:spPr>
                </pic:pic>
              </a:graphicData>
            </a:graphic>
          </wp:anchor>
        </w:drawing>
      </w:r>
    </w:p>
    <w:p w14:paraId="5B4FC035" w14:textId="77777777" w:rsidR="00BB012A" w:rsidRDefault="007250CC">
      <w:pPr>
        <w:ind w:right="538"/>
        <w:jc w:val="right"/>
        <w:rPr>
          <w:b/>
        </w:rPr>
      </w:pPr>
      <w:r>
        <w:t>Page</w:t>
      </w:r>
      <w:r>
        <w:rPr>
          <w:spacing w:val="-4"/>
        </w:rPr>
        <w:t xml:space="preserve"> </w:t>
      </w:r>
      <w:r>
        <w:rPr>
          <w:b/>
        </w:rPr>
        <w:t>18</w:t>
      </w:r>
      <w:r>
        <w:rPr>
          <w:b/>
          <w:spacing w:val="-1"/>
        </w:rPr>
        <w:t xml:space="preserve"> </w:t>
      </w:r>
      <w:r>
        <w:t>of</w:t>
      </w:r>
      <w:r>
        <w:rPr>
          <w:spacing w:val="-2"/>
        </w:rPr>
        <w:t xml:space="preserve"> </w:t>
      </w:r>
      <w:r>
        <w:rPr>
          <w:b/>
          <w:spacing w:val="-5"/>
        </w:rPr>
        <w:t>26</w:t>
      </w:r>
    </w:p>
    <w:p w14:paraId="1D8D8D1B"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1560"/>
        <w:gridCol w:w="3827"/>
        <w:gridCol w:w="1419"/>
      </w:tblGrid>
      <w:tr w:rsidR="00BB012A" w14:paraId="5126345F" w14:textId="77777777">
        <w:trPr>
          <w:trHeight w:val="2049"/>
        </w:trPr>
        <w:tc>
          <w:tcPr>
            <w:tcW w:w="3824" w:type="dxa"/>
          </w:tcPr>
          <w:p w14:paraId="5A6B12E2" w14:textId="77777777" w:rsidR="00BB012A" w:rsidRDefault="00BB012A">
            <w:pPr>
              <w:pStyle w:val="TableParagraph"/>
              <w:ind w:left="0"/>
              <w:rPr>
                <w:rFonts w:ascii="Times New Roman"/>
              </w:rPr>
            </w:pPr>
          </w:p>
        </w:tc>
        <w:tc>
          <w:tcPr>
            <w:tcW w:w="1560" w:type="dxa"/>
          </w:tcPr>
          <w:p w14:paraId="58C04C48" w14:textId="77777777" w:rsidR="00BB012A" w:rsidRDefault="00BB012A">
            <w:pPr>
              <w:pStyle w:val="TableParagraph"/>
              <w:ind w:left="0"/>
              <w:rPr>
                <w:rFonts w:ascii="Times New Roman"/>
              </w:rPr>
            </w:pPr>
          </w:p>
        </w:tc>
        <w:tc>
          <w:tcPr>
            <w:tcW w:w="3827" w:type="dxa"/>
          </w:tcPr>
          <w:p w14:paraId="643B3A60" w14:textId="77777777" w:rsidR="00BB012A" w:rsidRDefault="007250CC">
            <w:pPr>
              <w:pStyle w:val="TableParagraph"/>
              <w:rPr>
                <w:sz w:val="24"/>
              </w:rPr>
            </w:pPr>
            <w:r>
              <w:rPr>
                <w:color w:val="1D1D1D"/>
                <w:sz w:val="24"/>
              </w:rPr>
              <w:t>potential</w:t>
            </w:r>
            <w:r>
              <w:rPr>
                <w:color w:val="1D1D1D"/>
                <w:spacing w:val="-8"/>
                <w:sz w:val="24"/>
              </w:rPr>
              <w:t xml:space="preserve"> </w:t>
            </w:r>
            <w:r>
              <w:rPr>
                <w:color w:val="1D1D1D"/>
                <w:sz w:val="24"/>
              </w:rPr>
              <w:t>employees</w:t>
            </w:r>
            <w:r>
              <w:rPr>
                <w:color w:val="1D1D1D"/>
                <w:spacing w:val="-11"/>
                <w:sz w:val="24"/>
              </w:rPr>
              <w:t xml:space="preserve"> </w:t>
            </w:r>
            <w:r>
              <w:rPr>
                <w:color w:val="1D1D1D"/>
                <w:sz w:val="24"/>
              </w:rPr>
              <w:t>and</w:t>
            </w:r>
            <w:r>
              <w:rPr>
                <w:color w:val="1D1D1D"/>
                <w:spacing w:val="-10"/>
                <w:sz w:val="24"/>
              </w:rPr>
              <w:t xml:space="preserve"> </w:t>
            </w:r>
            <w:r>
              <w:rPr>
                <w:color w:val="1D1D1D"/>
                <w:sz w:val="24"/>
              </w:rPr>
              <w:t>will</w:t>
            </w:r>
            <w:r>
              <w:rPr>
                <w:color w:val="1D1D1D"/>
                <w:spacing w:val="-11"/>
                <w:sz w:val="24"/>
              </w:rPr>
              <w:t xml:space="preserve"> </w:t>
            </w:r>
            <w:r>
              <w:rPr>
                <w:color w:val="1D1D1D"/>
                <w:sz w:val="24"/>
              </w:rPr>
              <w:t>assist with retaining top talent.</w:t>
            </w:r>
          </w:p>
          <w:p w14:paraId="4F3B5502" w14:textId="77777777" w:rsidR="00BB012A" w:rsidRDefault="007250CC">
            <w:pPr>
              <w:pStyle w:val="TableParagraph"/>
              <w:spacing w:before="271" w:line="290" w:lineRule="atLeast"/>
              <w:rPr>
                <w:sz w:val="24"/>
              </w:rPr>
            </w:pPr>
            <w:r>
              <w:rPr>
                <w:color w:val="1D1D1D"/>
                <w:sz w:val="24"/>
              </w:rPr>
              <w:t>Survey data will be used to make informed</w:t>
            </w:r>
            <w:r>
              <w:rPr>
                <w:color w:val="1D1D1D"/>
                <w:spacing w:val="-11"/>
                <w:sz w:val="24"/>
              </w:rPr>
              <w:t xml:space="preserve"> </w:t>
            </w:r>
            <w:proofErr w:type="gramStart"/>
            <w:r>
              <w:rPr>
                <w:color w:val="1D1D1D"/>
                <w:sz w:val="24"/>
              </w:rPr>
              <w:t>decision</w:t>
            </w:r>
            <w:proofErr w:type="gramEnd"/>
            <w:r>
              <w:rPr>
                <w:color w:val="1D1D1D"/>
                <w:spacing w:val="-9"/>
                <w:sz w:val="24"/>
              </w:rPr>
              <w:t xml:space="preserve"> </w:t>
            </w:r>
            <w:r>
              <w:rPr>
                <w:color w:val="1D1D1D"/>
                <w:sz w:val="24"/>
              </w:rPr>
              <w:t>about</w:t>
            </w:r>
            <w:r>
              <w:rPr>
                <w:color w:val="1D1D1D"/>
                <w:spacing w:val="-11"/>
                <w:sz w:val="24"/>
              </w:rPr>
              <w:t xml:space="preserve"> </w:t>
            </w:r>
            <w:r>
              <w:rPr>
                <w:color w:val="1D1D1D"/>
                <w:sz w:val="24"/>
              </w:rPr>
              <w:t>where</w:t>
            </w:r>
            <w:r>
              <w:rPr>
                <w:color w:val="1D1D1D"/>
                <w:spacing w:val="-9"/>
                <w:sz w:val="24"/>
              </w:rPr>
              <w:t xml:space="preserve"> </w:t>
            </w:r>
            <w:r>
              <w:rPr>
                <w:color w:val="1D1D1D"/>
                <w:sz w:val="24"/>
              </w:rPr>
              <w:t>to allocate resources and how to priorities EDI efforts effectively.</w:t>
            </w:r>
          </w:p>
        </w:tc>
        <w:tc>
          <w:tcPr>
            <w:tcW w:w="1419" w:type="dxa"/>
          </w:tcPr>
          <w:p w14:paraId="3239094A" w14:textId="77777777" w:rsidR="00BB012A" w:rsidRDefault="00BB012A">
            <w:pPr>
              <w:pStyle w:val="TableParagraph"/>
              <w:ind w:left="0"/>
              <w:rPr>
                <w:rFonts w:ascii="Times New Roman"/>
              </w:rPr>
            </w:pPr>
          </w:p>
        </w:tc>
      </w:tr>
      <w:tr w:rsidR="00BB012A" w14:paraId="51DEF467" w14:textId="77777777">
        <w:trPr>
          <w:trHeight w:val="3223"/>
        </w:trPr>
        <w:tc>
          <w:tcPr>
            <w:tcW w:w="3824" w:type="dxa"/>
          </w:tcPr>
          <w:p w14:paraId="41B40E35" w14:textId="77777777" w:rsidR="00BB012A" w:rsidRDefault="007250CC">
            <w:pPr>
              <w:pStyle w:val="TableParagraph"/>
              <w:spacing w:before="1"/>
              <w:ind w:left="107" w:right="165"/>
              <w:rPr>
                <w:sz w:val="24"/>
              </w:rPr>
            </w:pPr>
            <w:r>
              <w:rPr>
                <w:color w:val="1D1D1D"/>
                <w:sz w:val="24"/>
              </w:rPr>
              <w:t>Culture Canvas activity will exemplify</w:t>
            </w:r>
            <w:r>
              <w:rPr>
                <w:color w:val="1D1D1D"/>
                <w:spacing w:val="-10"/>
                <w:sz w:val="24"/>
              </w:rPr>
              <w:t xml:space="preserve"> </w:t>
            </w:r>
            <w:r>
              <w:rPr>
                <w:color w:val="1D1D1D"/>
                <w:sz w:val="24"/>
              </w:rPr>
              <w:t>the</w:t>
            </w:r>
            <w:r>
              <w:rPr>
                <w:color w:val="1D1D1D"/>
                <w:spacing w:val="-6"/>
                <w:sz w:val="24"/>
              </w:rPr>
              <w:t xml:space="preserve"> </w:t>
            </w:r>
            <w:r>
              <w:rPr>
                <w:color w:val="1D1D1D"/>
                <w:sz w:val="24"/>
              </w:rPr>
              <w:t>desired</w:t>
            </w:r>
            <w:r>
              <w:rPr>
                <w:color w:val="1D1D1D"/>
                <w:spacing w:val="-8"/>
                <w:sz w:val="24"/>
              </w:rPr>
              <w:t xml:space="preserve"> </w:t>
            </w:r>
            <w:r>
              <w:rPr>
                <w:color w:val="1D1D1D"/>
                <w:sz w:val="24"/>
              </w:rPr>
              <w:t>aims</w:t>
            </w:r>
            <w:r>
              <w:rPr>
                <w:color w:val="1D1D1D"/>
                <w:spacing w:val="-7"/>
                <w:sz w:val="24"/>
              </w:rPr>
              <w:t xml:space="preserve"> </w:t>
            </w:r>
            <w:r>
              <w:rPr>
                <w:color w:val="1D1D1D"/>
                <w:sz w:val="24"/>
              </w:rPr>
              <w:t>for</w:t>
            </w:r>
            <w:r>
              <w:rPr>
                <w:color w:val="1D1D1D"/>
                <w:spacing w:val="-8"/>
                <w:sz w:val="24"/>
              </w:rPr>
              <w:t xml:space="preserve"> </w:t>
            </w:r>
            <w:r>
              <w:rPr>
                <w:color w:val="1D1D1D"/>
                <w:sz w:val="24"/>
              </w:rPr>
              <w:t xml:space="preserve">the </w:t>
            </w:r>
            <w:r>
              <w:rPr>
                <w:color w:val="1D1D1D"/>
                <w:spacing w:val="-2"/>
                <w:sz w:val="24"/>
              </w:rPr>
              <w:t>organisation</w:t>
            </w:r>
          </w:p>
        </w:tc>
        <w:tc>
          <w:tcPr>
            <w:tcW w:w="1560" w:type="dxa"/>
          </w:tcPr>
          <w:p w14:paraId="3391DE19" w14:textId="77777777" w:rsidR="00BB012A" w:rsidRDefault="007250CC">
            <w:pPr>
              <w:pStyle w:val="TableParagraph"/>
              <w:spacing w:before="1"/>
              <w:ind w:left="107"/>
              <w:rPr>
                <w:sz w:val="24"/>
              </w:rPr>
            </w:pPr>
            <w:r>
              <w:rPr>
                <w:color w:val="1D1D1D"/>
                <w:sz w:val="24"/>
              </w:rPr>
              <w:t>Autumn</w:t>
            </w:r>
            <w:r>
              <w:rPr>
                <w:color w:val="1D1D1D"/>
                <w:spacing w:val="-6"/>
                <w:sz w:val="24"/>
              </w:rPr>
              <w:t xml:space="preserve"> </w:t>
            </w:r>
            <w:r>
              <w:rPr>
                <w:color w:val="1D1D1D"/>
                <w:spacing w:val="-4"/>
                <w:sz w:val="24"/>
              </w:rPr>
              <w:t>2025</w:t>
            </w:r>
          </w:p>
        </w:tc>
        <w:tc>
          <w:tcPr>
            <w:tcW w:w="3827" w:type="dxa"/>
          </w:tcPr>
          <w:p w14:paraId="7E022C8F" w14:textId="77777777" w:rsidR="00BB012A" w:rsidRDefault="007250CC">
            <w:pPr>
              <w:pStyle w:val="TableParagraph"/>
              <w:spacing w:before="1"/>
              <w:ind w:right="152"/>
              <w:rPr>
                <w:sz w:val="24"/>
              </w:rPr>
            </w:pPr>
            <w:r>
              <w:rPr>
                <w:color w:val="1D1D1D"/>
                <w:sz w:val="24"/>
              </w:rPr>
              <w:t>An improved awareness of our core purpose,</w:t>
            </w:r>
            <w:r>
              <w:rPr>
                <w:color w:val="1D1D1D"/>
                <w:spacing w:val="-10"/>
                <w:sz w:val="24"/>
              </w:rPr>
              <w:t xml:space="preserve"> </w:t>
            </w:r>
            <w:r>
              <w:rPr>
                <w:color w:val="1D1D1D"/>
                <w:sz w:val="24"/>
              </w:rPr>
              <w:t>values</w:t>
            </w:r>
            <w:r>
              <w:rPr>
                <w:color w:val="1D1D1D"/>
                <w:spacing w:val="-10"/>
                <w:sz w:val="24"/>
              </w:rPr>
              <w:t xml:space="preserve"> </w:t>
            </w:r>
            <w:r>
              <w:rPr>
                <w:color w:val="1D1D1D"/>
                <w:sz w:val="24"/>
              </w:rPr>
              <w:t>and</w:t>
            </w:r>
            <w:r>
              <w:rPr>
                <w:color w:val="1D1D1D"/>
                <w:spacing w:val="-11"/>
                <w:sz w:val="24"/>
              </w:rPr>
              <w:t xml:space="preserve"> </w:t>
            </w:r>
            <w:r>
              <w:rPr>
                <w:color w:val="1D1D1D"/>
                <w:sz w:val="24"/>
              </w:rPr>
              <w:t>vision,</w:t>
            </w:r>
            <w:r>
              <w:rPr>
                <w:color w:val="1D1D1D"/>
                <w:spacing w:val="-10"/>
                <w:sz w:val="24"/>
              </w:rPr>
              <w:t xml:space="preserve"> </w:t>
            </w:r>
            <w:r>
              <w:rPr>
                <w:color w:val="1D1D1D"/>
                <w:sz w:val="24"/>
              </w:rPr>
              <w:t xml:space="preserve">fostering an alignment among all employees; create an ‘intentionality’ around workplace culture, supporting our long-term objectives (see strategic </w:t>
            </w:r>
            <w:r>
              <w:rPr>
                <w:color w:val="1D1D1D"/>
                <w:spacing w:val="-2"/>
                <w:sz w:val="24"/>
              </w:rPr>
              <w:t>plan)</w:t>
            </w:r>
          </w:p>
          <w:p w14:paraId="34747518" w14:textId="77777777" w:rsidR="00BB012A" w:rsidRDefault="007250CC">
            <w:pPr>
              <w:pStyle w:val="TableParagraph"/>
              <w:spacing w:before="272" w:line="290" w:lineRule="atLeast"/>
              <w:ind w:right="116"/>
              <w:rPr>
                <w:sz w:val="24"/>
              </w:rPr>
            </w:pPr>
            <w:r>
              <w:rPr>
                <w:color w:val="1D1D1D"/>
                <w:sz w:val="24"/>
              </w:rPr>
              <w:t>An improved workplace culture, leading to ‘happy’ staff. This will then</w:t>
            </w:r>
            <w:r>
              <w:rPr>
                <w:color w:val="1D1D1D"/>
                <w:spacing w:val="-10"/>
                <w:sz w:val="24"/>
              </w:rPr>
              <w:t xml:space="preserve"> </w:t>
            </w:r>
            <w:proofErr w:type="gramStart"/>
            <w:r>
              <w:rPr>
                <w:color w:val="1D1D1D"/>
                <w:sz w:val="24"/>
              </w:rPr>
              <w:t>impact</w:t>
            </w:r>
            <w:proofErr w:type="gramEnd"/>
            <w:r>
              <w:rPr>
                <w:color w:val="1D1D1D"/>
                <w:spacing w:val="-12"/>
                <w:sz w:val="24"/>
              </w:rPr>
              <w:t xml:space="preserve"> </w:t>
            </w:r>
            <w:r>
              <w:rPr>
                <w:color w:val="1D1D1D"/>
                <w:sz w:val="24"/>
              </w:rPr>
              <w:t>workload</w:t>
            </w:r>
            <w:r>
              <w:rPr>
                <w:color w:val="1D1D1D"/>
                <w:spacing w:val="-10"/>
                <w:sz w:val="24"/>
              </w:rPr>
              <w:t xml:space="preserve"> </w:t>
            </w:r>
            <w:r>
              <w:rPr>
                <w:color w:val="1D1D1D"/>
                <w:sz w:val="24"/>
              </w:rPr>
              <w:t>and</w:t>
            </w:r>
            <w:r>
              <w:rPr>
                <w:color w:val="1D1D1D"/>
                <w:spacing w:val="-10"/>
                <w:sz w:val="24"/>
              </w:rPr>
              <w:t xml:space="preserve"> </w:t>
            </w:r>
            <w:r>
              <w:rPr>
                <w:color w:val="1D1D1D"/>
                <w:sz w:val="24"/>
              </w:rPr>
              <w:t>retention.</w:t>
            </w:r>
          </w:p>
        </w:tc>
        <w:tc>
          <w:tcPr>
            <w:tcW w:w="1419" w:type="dxa"/>
          </w:tcPr>
          <w:p w14:paraId="72BCD908" w14:textId="77777777" w:rsidR="00BB012A" w:rsidRDefault="007250CC">
            <w:pPr>
              <w:pStyle w:val="TableParagraph"/>
              <w:spacing w:before="1"/>
              <w:ind w:left="107"/>
              <w:rPr>
                <w:sz w:val="24"/>
              </w:rPr>
            </w:pPr>
            <w:r>
              <w:rPr>
                <w:color w:val="1D1D1D"/>
                <w:spacing w:val="-5"/>
                <w:sz w:val="24"/>
              </w:rPr>
              <w:t>CEO</w:t>
            </w:r>
          </w:p>
        </w:tc>
      </w:tr>
      <w:tr w:rsidR="00BB012A" w14:paraId="0D511E51" w14:textId="77777777">
        <w:trPr>
          <w:trHeight w:val="1465"/>
        </w:trPr>
        <w:tc>
          <w:tcPr>
            <w:tcW w:w="3824" w:type="dxa"/>
          </w:tcPr>
          <w:p w14:paraId="7152EDDB" w14:textId="77777777" w:rsidR="00BB012A" w:rsidRDefault="007250CC">
            <w:pPr>
              <w:pStyle w:val="TableParagraph"/>
              <w:spacing w:line="290" w:lineRule="atLeast"/>
              <w:ind w:left="107" w:right="159"/>
              <w:rPr>
                <w:sz w:val="24"/>
              </w:rPr>
            </w:pPr>
            <w:r>
              <w:rPr>
                <w:sz w:val="24"/>
              </w:rPr>
              <w:t xml:space="preserve">Research, and then </w:t>
            </w:r>
            <w:proofErr w:type="gramStart"/>
            <w:r>
              <w:rPr>
                <w:sz w:val="24"/>
              </w:rPr>
              <w:t>disseminate, ‘</w:t>
            </w:r>
            <w:proofErr w:type="gramEnd"/>
            <w:r>
              <w:rPr>
                <w:sz w:val="24"/>
              </w:rPr>
              <w:t>culture building’ initiatives and other best practice.</w:t>
            </w:r>
            <w:r>
              <w:rPr>
                <w:spacing w:val="-1"/>
                <w:sz w:val="24"/>
              </w:rPr>
              <w:t xml:space="preserve"> </w:t>
            </w:r>
            <w:r>
              <w:rPr>
                <w:sz w:val="24"/>
              </w:rPr>
              <w:t>For</w:t>
            </w:r>
            <w:r>
              <w:rPr>
                <w:spacing w:val="-1"/>
                <w:sz w:val="24"/>
              </w:rPr>
              <w:t xml:space="preserve"> </w:t>
            </w:r>
            <w:r>
              <w:rPr>
                <w:sz w:val="24"/>
              </w:rPr>
              <w:t>example, Central</w:t>
            </w:r>
            <w:r>
              <w:rPr>
                <w:spacing w:val="-11"/>
                <w:sz w:val="24"/>
              </w:rPr>
              <w:t xml:space="preserve"> </w:t>
            </w:r>
            <w:r>
              <w:rPr>
                <w:sz w:val="24"/>
              </w:rPr>
              <w:t>Region</w:t>
            </w:r>
            <w:r>
              <w:rPr>
                <w:spacing w:val="-10"/>
                <w:sz w:val="24"/>
              </w:rPr>
              <w:t xml:space="preserve"> </w:t>
            </w:r>
            <w:r>
              <w:rPr>
                <w:sz w:val="24"/>
              </w:rPr>
              <w:t>Schools</w:t>
            </w:r>
            <w:r>
              <w:rPr>
                <w:spacing w:val="-11"/>
                <w:sz w:val="24"/>
              </w:rPr>
              <w:t xml:space="preserve"> </w:t>
            </w:r>
            <w:r>
              <w:rPr>
                <w:sz w:val="24"/>
              </w:rPr>
              <w:t>Trust</w:t>
            </w:r>
            <w:r>
              <w:rPr>
                <w:spacing w:val="-5"/>
                <w:sz w:val="24"/>
              </w:rPr>
              <w:t xml:space="preserve"> </w:t>
            </w:r>
            <w:hyperlink r:id="rId24">
              <w:r>
                <w:rPr>
                  <w:color w:val="255A9B"/>
                  <w:sz w:val="24"/>
                  <w:u w:val="thick" w:color="255A9B"/>
                </w:rPr>
                <w:t>‘Our</w:t>
              </w:r>
            </w:hyperlink>
            <w:r>
              <w:rPr>
                <w:color w:val="255A9B"/>
                <w:sz w:val="24"/>
              </w:rPr>
              <w:t xml:space="preserve"> </w:t>
            </w:r>
            <w:hyperlink r:id="rId25">
              <w:r>
                <w:rPr>
                  <w:color w:val="255A9B"/>
                  <w:sz w:val="24"/>
                  <w:u w:val="thick" w:color="255A9B"/>
                </w:rPr>
                <w:t>Distinctive Culture’</w:t>
              </w:r>
            </w:hyperlink>
            <w:r>
              <w:rPr>
                <w:sz w:val="24"/>
              </w:rPr>
              <w:t>.</w:t>
            </w:r>
          </w:p>
        </w:tc>
        <w:tc>
          <w:tcPr>
            <w:tcW w:w="1560" w:type="dxa"/>
          </w:tcPr>
          <w:p w14:paraId="157BCD9E" w14:textId="77777777" w:rsidR="00BB012A" w:rsidRDefault="007250CC">
            <w:pPr>
              <w:pStyle w:val="TableParagraph"/>
              <w:spacing w:before="1"/>
              <w:ind w:left="107"/>
              <w:rPr>
                <w:sz w:val="24"/>
              </w:rPr>
            </w:pPr>
            <w:r>
              <w:rPr>
                <w:color w:val="1D1D1D"/>
                <w:spacing w:val="-2"/>
                <w:sz w:val="24"/>
              </w:rPr>
              <w:t>ongoing</w:t>
            </w:r>
          </w:p>
        </w:tc>
        <w:tc>
          <w:tcPr>
            <w:tcW w:w="3827" w:type="dxa"/>
          </w:tcPr>
          <w:p w14:paraId="498BDEF8" w14:textId="77777777" w:rsidR="00BB012A" w:rsidRDefault="007250CC">
            <w:pPr>
              <w:pStyle w:val="TableParagraph"/>
              <w:spacing w:before="1"/>
              <w:ind w:right="103"/>
              <w:rPr>
                <w:sz w:val="24"/>
              </w:rPr>
            </w:pPr>
            <w:r>
              <w:rPr>
                <w:color w:val="1D1D1D"/>
                <w:sz w:val="24"/>
              </w:rPr>
              <w:t xml:space="preserve">A clearly defined set of </w:t>
            </w:r>
            <w:proofErr w:type="gramStart"/>
            <w:r>
              <w:rPr>
                <w:color w:val="1D1D1D"/>
                <w:sz w:val="24"/>
              </w:rPr>
              <w:t>culture</w:t>
            </w:r>
            <w:proofErr w:type="gramEnd"/>
            <w:r>
              <w:rPr>
                <w:color w:val="1D1D1D"/>
                <w:sz w:val="24"/>
              </w:rPr>
              <w:t xml:space="preserve"> and expectations is known and understood</w:t>
            </w:r>
            <w:r>
              <w:rPr>
                <w:color w:val="1D1D1D"/>
                <w:spacing w:val="-10"/>
                <w:sz w:val="24"/>
              </w:rPr>
              <w:t xml:space="preserve"> </w:t>
            </w:r>
            <w:r>
              <w:rPr>
                <w:color w:val="1D1D1D"/>
                <w:sz w:val="24"/>
              </w:rPr>
              <w:t>by</w:t>
            </w:r>
            <w:r>
              <w:rPr>
                <w:color w:val="1D1D1D"/>
                <w:spacing w:val="-9"/>
                <w:sz w:val="24"/>
              </w:rPr>
              <w:t xml:space="preserve"> </w:t>
            </w:r>
            <w:r>
              <w:rPr>
                <w:color w:val="1D1D1D"/>
                <w:sz w:val="24"/>
              </w:rPr>
              <w:t>all,</w:t>
            </w:r>
            <w:r>
              <w:rPr>
                <w:color w:val="1D1D1D"/>
                <w:spacing w:val="-11"/>
                <w:sz w:val="24"/>
              </w:rPr>
              <w:t xml:space="preserve"> </w:t>
            </w:r>
            <w:r>
              <w:rPr>
                <w:color w:val="1D1D1D"/>
                <w:sz w:val="24"/>
              </w:rPr>
              <w:t>creating</w:t>
            </w:r>
            <w:r>
              <w:rPr>
                <w:color w:val="1D1D1D"/>
                <w:spacing w:val="-9"/>
                <w:sz w:val="24"/>
              </w:rPr>
              <w:t xml:space="preserve"> </w:t>
            </w:r>
            <w:r>
              <w:rPr>
                <w:color w:val="1D1D1D"/>
                <w:sz w:val="24"/>
              </w:rPr>
              <w:t>improved coherence across the Trust</w:t>
            </w:r>
          </w:p>
        </w:tc>
        <w:tc>
          <w:tcPr>
            <w:tcW w:w="1419" w:type="dxa"/>
          </w:tcPr>
          <w:p w14:paraId="15F5AF41" w14:textId="77777777" w:rsidR="00BB012A" w:rsidRDefault="007250CC">
            <w:pPr>
              <w:pStyle w:val="TableParagraph"/>
              <w:spacing w:before="1"/>
              <w:ind w:left="107"/>
              <w:rPr>
                <w:sz w:val="24"/>
              </w:rPr>
            </w:pPr>
            <w:r>
              <w:rPr>
                <w:color w:val="1D1D1D"/>
                <w:spacing w:val="-5"/>
                <w:sz w:val="24"/>
              </w:rPr>
              <w:t>CEO</w:t>
            </w:r>
          </w:p>
        </w:tc>
      </w:tr>
      <w:tr w:rsidR="00BB012A" w14:paraId="5267DEBF" w14:textId="77777777">
        <w:trPr>
          <w:trHeight w:val="2637"/>
        </w:trPr>
        <w:tc>
          <w:tcPr>
            <w:tcW w:w="3824" w:type="dxa"/>
          </w:tcPr>
          <w:p w14:paraId="7C04CAC3" w14:textId="77777777" w:rsidR="00BB012A" w:rsidRDefault="007250CC">
            <w:pPr>
              <w:pStyle w:val="TableParagraph"/>
              <w:ind w:left="107" w:right="159"/>
              <w:rPr>
                <w:sz w:val="24"/>
              </w:rPr>
            </w:pPr>
            <w:r>
              <w:rPr>
                <w:sz w:val="24"/>
              </w:rPr>
              <w:t>Share</w:t>
            </w:r>
            <w:r>
              <w:rPr>
                <w:spacing w:val="-9"/>
                <w:sz w:val="24"/>
              </w:rPr>
              <w:t xml:space="preserve"> </w:t>
            </w:r>
            <w:r>
              <w:rPr>
                <w:sz w:val="24"/>
              </w:rPr>
              <w:t>this</w:t>
            </w:r>
            <w:r>
              <w:rPr>
                <w:spacing w:val="-9"/>
                <w:sz w:val="24"/>
              </w:rPr>
              <w:t xml:space="preserve"> </w:t>
            </w:r>
            <w:r>
              <w:rPr>
                <w:sz w:val="24"/>
              </w:rPr>
              <w:t>EDI</w:t>
            </w:r>
            <w:r>
              <w:rPr>
                <w:spacing w:val="-8"/>
                <w:sz w:val="24"/>
              </w:rPr>
              <w:t xml:space="preserve"> </w:t>
            </w:r>
            <w:r>
              <w:rPr>
                <w:sz w:val="24"/>
              </w:rPr>
              <w:t>strategy</w:t>
            </w:r>
            <w:r>
              <w:rPr>
                <w:spacing w:val="-8"/>
                <w:sz w:val="24"/>
              </w:rPr>
              <w:t xml:space="preserve"> </w:t>
            </w:r>
            <w:r>
              <w:rPr>
                <w:sz w:val="24"/>
              </w:rPr>
              <w:t>with</w:t>
            </w:r>
            <w:r>
              <w:rPr>
                <w:spacing w:val="-6"/>
                <w:sz w:val="24"/>
              </w:rPr>
              <w:t xml:space="preserve"> </w:t>
            </w:r>
            <w:r>
              <w:rPr>
                <w:sz w:val="24"/>
              </w:rPr>
              <w:t>all stakeholders, gathering and including views</w:t>
            </w:r>
          </w:p>
        </w:tc>
        <w:tc>
          <w:tcPr>
            <w:tcW w:w="1560" w:type="dxa"/>
          </w:tcPr>
          <w:p w14:paraId="5EE383AA" w14:textId="77777777" w:rsidR="00BB012A" w:rsidRDefault="007250CC">
            <w:pPr>
              <w:pStyle w:val="TableParagraph"/>
              <w:ind w:left="107" w:right="339"/>
              <w:rPr>
                <w:sz w:val="24"/>
              </w:rPr>
            </w:pPr>
            <w:r>
              <w:rPr>
                <w:color w:val="1D1D1D"/>
                <w:sz w:val="24"/>
              </w:rPr>
              <w:t>Sept.</w:t>
            </w:r>
            <w:r>
              <w:rPr>
                <w:color w:val="1D1D1D"/>
                <w:spacing w:val="-14"/>
                <w:sz w:val="24"/>
              </w:rPr>
              <w:t xml:space="preserve"> </w:t>
            </w:r>
            <w:r>
              <w:rPr>
                <w:color w:val="1D1D1D"/>
                <w:sz w:val="24"/>
              </w:rPr>
              <w:t xml:space="preserve">2025, and then </w:t>
            </w:r>
            <w:r>
              <w:rPr>
                <w:color w:val="1D1D1D"/>
                <w:spacing w:val="-2"/>
                <w:sz w:val="24"/>
              </w:rPr>
              <w:t xml:space="preserve">annually </w:t>
            </w:r>
            <w:r>
              <w:rPr>
                <w:color w:val="1D1D1D"/>
                <w:spacing w:val="-4"/>
                <w:sz w:val="24"/>
              </w:rPr>
              <w:t xml:space="preserve">(when </w:t>
            </w:r>
            <w:r>
              <w:rPr>
                <w:color w:val="1D1D1D"/>
                <w:spacing w:val="-2"/>
                <w:sz w:val="24"/>
              </w:rPr>
              <w:t>updated)</w:t>
            </w:r>
          </w:p>
        </w:tc>
        <w:tc>
          <w:tcPr>
            <w:tcW w:w="3827" w:type="dxa"/>
          </w:tcPr>
          <w:p w14:paraId="593EEF17" w14:textId="77777777" w:rsidR="00BB012A" w:rsidRDefault="007250CC">
            <w:pPr>
              <w:pStyle w:val="TableParagraph"/>
              <w:rPr>
                <w:sz w:val="24"/>
              </w:rPr>
            </w:pPr>
            <w:r>
              <w:rPr>
                <w:color w:val="1D1D1D"/>
                <w:sz w:val="24"/>
              </w:rPr>
              <w:t>EDI</w:t>
            </w:r>
            <w:r>
              <w:rPr>
                <w:color w:val="1D1D1D"/>
                <w:spacing w:val="-9"/>
                <w:sz w:val="24"/>
              </w:rPr>
              <w:t xml:space="preserve"> </w:t>
            </w:r>
            <w:r>
              <w:rPr>
                <w:color w:val="1D1D1D"/>
                <w:sz w:val="24"/>
              </w:rPr>
              <w:t>aims</w:t>
            </w:r>
            <w:r>
              <w:rPr>
                <w:color w:val="1D1D1D"/>
                <w:spacing w:val="-10"/>
                <w:sz w:val="24"/>
              </w:rPr>
              <w:t xml:space="preserve"> </w:t>
            </w:r>
            <w:r>
              <w:rPr>
                <w:color w:val="1D1D1D"/>
                <w:sz w:val="24"/>
              </w:rPr>
              <w:t>understood</w:t>
            </w:r>
            <w:r>
              <w:rPr>
                <w:color w:val="1D1D1D"/>
                <w:spacing w:val="-10"/>
                <w:sz w:val="24"/>
              </w:rPr>
              <w:t xml:space="preserve"> </w:t>
            </w:r>
            <w:r>
              <w:rPr>
                <w:color w:val="1D1D1D"/>
                <w:sz w:val="24"/>
              </w:rPr>
              <w:t>by</w:t>
            </w:r>
            <w:r>
              <w:rPr>
                <w:color w:val="1D1D1D"/>
                <w:spacing w:val="-11"/>
                <w:sz w:val="24"/>
              </w:rPr>
              <w:t xml:space="preserve"> </w:t>
            </w:r>
            <w:r>
              <w:rPr>
                <w:color w:val="1D1D1D"/>
                <w:sz w:val="24"/>
              </w:rPr>
              <w:t xml:space="preserve">all </w:t>
            </w:r>
            <w:r>
              <w:rPr>
                <w:color w:val="1D1D1D"/>
                <w:spacing w:val="-2"/>
                <w:sz w:val="24"/>
              </w:rPr>
              <w:t>stakeholders.</w:t>
            </w:r>
          </w:p>
          <w:p w14:paraId="5E67397E" w14:textId="77777777" w:rsidR="00BB012A" w:rsidRDefault="007250CC">
            <w:pPr>
              <w:pStyle w:val="TableParagraph"/>
              <w:spacing w:before="292"/>
              <w:ind w:right="103"/>
              <w:rPr>
                <w:sz w:val="24"/>
              </w:rPr>
            </w:pPr>
            <w:r>
              <w:rPr>
                <w:color w:val="1D1D1D"/>
                <w:sz w:val="24"/>
              </w:rPr>
              <w:t>Ensuring stakeholders are aware of HEARTS EDI strategy will foster transparency</w:t>
            </w:r>
            <w:r>
              <w:rPr>
                <w:color w:val="1D1D1D"/>
                <w:spacing w:val="-5"/>
                <w:sz w:val="24"/>
              </w:rPr>
              <w:t xml:space="preserve"> </w:t>
            </w:r>
            <w:r>
              <w:rPr>
                <w:color w:val="1D1D1D"/>
                <w:sz w:val="24"/>
              </w:rPr>
              <w:t>and</w:t>
            </w:r>
            <w:r>
              <w:rPr>
                <w:color w:val="1D1D1D"/>
                <w:spacing w:val="-6"/>
                <w:sz w:val="24"/>
              </w:rPr>
              <w:t xml:space="preserve"> </w:t>
            </w:r>
            <w:r>
              <w:rPr>
                <w:color w:val="1D1D1D"/>
                <w:sz w:val="24"/>
              </w:rPr>
              <w:t>build</w:t>
            </w:r>
            <w:r>
              <w:rPr>
                <w:color w:val="1D1D1D"/>
                <w:spacing w:val="-6"/>
                <w:sz w:val="24"/>
              </w:rPr>
              <w:t xml:space="preserve"> </w:t>
            </w:r>
            <w:r>
              <w:rPr>
                <w:color w:val="1D1D1D"/>
                <w:sz w:val="24"/>
              </w:rPr>
              <w:t>trust,</w:t>
            </w:r>
            <w:r>
              <w:rPr>
                <w:color w:val="1D1D1D"/>
                <w:spacing w:val="-5"/>
                <w:sz w:val="24"/>
              </w:rPr>
              <w:t xml:space="preserve"> </w:t>
            </w:r>
            <w:r>
              <w:rPr>
                <w:color w:val="1D1D1D"/>
                <w:sz w:val="24"/>
              </w:rPr>
              <w:t>leading to</w:t>
            </w:r>
            <w:r>
              <w:rPr>
                <w:color w:val="1D1D1D"/>
                <w:spacing w:val="-9"/>
                <w:sz w:val="24"/>
              </w:rPr>
              <w:t xml:space="preserve"> </w:t>
            </w:r>
            <w:r>
              <w:rPr>
                <w:color w:val="1D1D1D"/>
                <w:sz w:val="24"/>
              </w:rPr>
              <w:t>increased</w:t>
            </w:r>
            <w:r>
              <w:rPr>
                <w:color w:val="1D1D1D"/>
                <w:spacing w:val="-11"/>
                <w:sz w:val="24"/>
              </w:rPr>
              <w:t xml:space="preserve"> </w:t>
            </w:r>
            <w:r>
              <w:rPr>
                <w:color w:val="1D1D1D"/>
                <w:sz w:val="24"/>
              </w:rPr>
              <w:t>confidence</w:t>
            </w:r>
            <w:r>
              <w:rPr>
                <w:color w:val="1D1D1D"/>
                <w:spacing w:val="-11"/>
                <w:sz w:val="24"/>
              </w:rPr>
              <w:t xml:space="preserve"> </w:t>
            </w:r>
            <w:r>
              <w:rPr>
                <w:color w:val="1D1D1D"/>
                <w:sz w:val="24"/>
              </w:rPr>
              <w:t>that</w:t>
            </w:r>
            <w:r>
              <w:rPr>
                <w:color w:val="1D1D1D"/>
                <w:spacing w:val="-9"/>
                <w:sz w:val="24"/>
              </w:rPr>
              <w:t xml:space="preserve"> </w:t>
            </w:r>
            <w:r>
              <w:rPr>
                <w:color w:val="1D1D1D"/>
                <w:sz w:val="24"/>
              </w:rPr>
              <w:t>HEARTS is</w:t>
            </w:r>
            <w:r>
              <w:rPr>
                <w:color w:val="1D1D1D"/>
                <w:spacing w:val="-2"/>
                <w:sz w:val="24"/>
              </w:rPr>
              <w:t xml:space="preserve"> </w:t>
            </w:r>
            <w:r>
              <w:rPr>
                <w:color w:val="1D1D1D"/>
                <w:sz w:val="24"/>
              </w:rPr>
              <w:t>committed</w:t>
            </w:r>
            <w:r>
              <w:rPr>
                <w:color w:val="1D1D1D"/>
                <w:spacing w:val="-3"/>
                <w:sz w:val="24"/>
              </w:rPr>
              <w:t xml:space="preserve"> </w:t>
            </w:r>
            <w:r>
              <w:rPr>
                <w:color w:val="1D1D1D"/>
                <w:sz w:val="24"/>
              </w:rPr>
              <w:t>to</w:t>
            </w:r>
            <w:r>
              <w:rPr>
                <w:color w:val="1D1D1D"/>
                <w:spacing w:val="-3"/>
                <w:sz w:val="24"/>
              </w:rPr>
              <w:t xml:space="preserve"> </w:t>
            </w:r>
            <w:r>
              <w:rPr>
                <w:color w:val="1D1D1D"/>
                <w:sz w:val="24"/>
              </w:rPr>
              <w:t>creating</w:t>
            </w:r>
            <w:r>
              <w:rPr>
                <w:color w:val="1D1D1D"/>
                <w:spacing w:val="-4"/>
                <w:sz w:val="24"/>
              </w:rPr>
              <w:t xml:space="preserve"> </w:t>
            </w:r>
            <w:r>
              <w:rPr>
                <w:color w:val="1D1D1D"/>
                <w:sz w:val="24"/>
              </w:rPr>
              <w:t xml:space="preserve">an </w:t>
            </w:r>
            <w:r>
              <w:rPr>
                <w:color w:val="1D1D1D"/>
                <w:spacing w:val="-2"/>
                <w:sz w:val="24"/>
              </w:rPr>
              <w:t>inclusive</w:t>
            </w:r>
          </w:p>
          <w:p w14:paraId="39158571" w14:textId="77777777" w:rsidR="00BB012A" w:rsidRDefault="007250CC">
            <w:pPr>
              <w:pStyle w:val="TableParagraph"/>
              <w:spacing w:before="1" w:line="273" w:lineRule="exact"/>
              <w:rPr>
                <w:sz w:val="24"/>
              </w:rPr>
            </w:pPr>
            <w:r>
              <w:rPr>
                <w:color w:val="1D1D1D"/>
                <w:spacing w:val="-2"/>
                <w:sz w:val="24"/>
              </w:rPr>
              <w:t>environment.</w:t>
            </w:r>
          </w:p>
        </w:tc>
        <w:tc>
          <w:tcPr>
            <w:tcW w:w="1419" w:type="dxa"/>
          </w:tcPr>
          <w:p w14:paraId="09AD24C2" w14:textId="77777777" w:rsidR="00BB012A" w:rsidRDefault="007250CC">
            <w:pPr>
              <w:pStyle w:val="TableParagraph"/>
              <w:ind w:left="107"/>
              <w:rPr>
                <w:sz w:val="24"/>
              </w:rPr>
            </w:pPr>
            <w:r>
              <w:rPr>
                <w:color w:val="1D1D1D"/>
                <w:spacing w:val="-2"/>
                <w:sz w:val="24"/>
              </w:rPr>
              <w:t xml:space="preserve">Executive </w:t>
            </w:r>
            <w:r>
              <w:rPr>
                <w:color w:val="1D1D1D"/>
                <w:spacing w:val="-4"/>
                <w:sz w:val="24"/>
              </w:rPr>
              <w:t>Team</w:t>
            </w:r>
          </w:p>
        </w:tc>
      </w:tr>
      <w:tr w:rsidR="00BB012A" w14:paraId="00FAD6BD" w14:textId="77777777">
        <w:trPr>
          <w:trHeight w:val="1759"/>
        </w:trPr>
        <w:tc>
          <w:tcPr>
            <w:tcW w:w="3824" w:type="dxa"/>
          </w:tcPr>
          <w:p w14:paraId="75D92F08" w14:textId="77777777" w:rsidR="00BB012A" w:rsidRDefault="007250CC">
            <w:pPr>
              <w:pStyle w:val="TableParagraph"/>
              <w:ind w:left="107" w:right="159"/>
              <w:rPr>
                <w:sz w:val="24"/>
              </w:rPr>
            </w:pPr>
            <w:r>
              <w:rPr>
                <w:sz w:val="24"/>
              </w:rPr>
              <w:t>Review</w:t>
            </w:r>
            <w:r>
              <w:rPr>
                <w:spacing w:val="-5"/>
                <w:sz w:val="24"/>
              </w:rPr>
              <w:t xml:space="preserve"> </w:t>
            </w:r>
            <w:r>
              <w:rPr>
                <w:sz w:val="24"/>
              </w:rPr>
              <w:t>and</w:t>
            </w:r>
            <w:r>
              <w:rPr>
                <w:spacing w:val="-6"/>
                <w:sz w:val="24"/>
              </w:rPr>
              <w:t xml:space="preserve"> </w:t>
            </w:r>
            <w:r>
              <w:rPr>
                <w:sz w:val="24"/>
              </w:rPr>
              <w:t>reshape</w:t>
            </w:r>
            <w:r>
              <w:rPr>
                <w:spacing w:val="-8"/>
                <w:sz w:val="24"/>
              </w:rPr>
              <w:t xml:space="preserve"> </w:t>
            </w:r>
            <w:r>
              <w:rPr>
                <w:sz w:val="24"/>
              </w:rPr>
              <w:t>the</w:t>
            </w:r>
            <w:r>
              <w:rPr>
                <w:spacing w:val="-11"/>
                <w:sz w:val="24"/>
              </w:rPr>
              <w:t xml:space="preserve"> </w:t>
            </w:r>
            <w:r>
              <w:rPr>
                <w:sz w:val="24"/>
              </w:rPr>
              <w:t>Trust</w:t>
            </w:r>
            <w:r>
              <w:rPr>
                <w:spacing w:val="-8"/>
                <w:sz w:val="24"/>
              </w:rPr>
              <w:t xml:space="preserve"> </w:t>
            </w:r>
            <w:r>
              <w:rPr>
                <w:sz w:val="24"/>
              </w:rPr>
              <w:t>vision and</w:t>
            </w:r>
            <w:r>
              <w:rPr>
                <w:spacing w:val="-1"/>
                <w:sz w:val="24"/>
              </w:rPr>
              <w:t xml:space="preserve"> </w:t>
            </w:r>
            <w:r>
              <w:rPr>
                <w:sz w:val="24"/>
              </w:rPr>
              <w:t>values,</w:t>
            </w:r>
            <w:r>
              <w:rPr>
                <w:spacing w:val="-4"/>
                <w:sz w:val="24"/>
              </w:rPr>
              <w:t xml:space="preserve"> </w:t>
            </w:r>
            <w:r>
              <w:rPr>
                <w:sz w:val="24"/>
              </w:rPr>
              <w:t>ensuring</w:t>
            </w:r>
            <w:r>
              <w:rPr>
                <w:spacing w:val="-4"/>
                <w:sz w:val="24"/>
              </w:rPr>
              <w:t xml:space="preserve"> </w:t>
            </w:r>
            <w:r>
              <w:rPr>
                <w:sz w:val="24"/>
              </w:rPr>
              <w:t>they</w:t>
            </w:r>
            <w:r>
              <w:rPr>
                <w:spacing w:val="-2"/>
                <w:sz w:val="24"/>
              </w:rPr>
              <w:t xml:space="preserve"> </w:t>
            </w:r>
            <w:r>
              <w:rPr>
                <w:sz w:val="24"/>
              </w:rPr>
              <w:t>remain</w:t>
            </w:r>
            <w:r>
              <w:rPr>
                <w:spacing w:val="-3"/>
                <w:sz w:val="24"/>
              </w:rPr>
              <w:t xml:space="preserve"> </w:t>
            </w:r>
            <w:r>
              <w:rPr>
                <w:sz w:val="24"/>
              </w:rPr>
              <w:t xml:space="preserve">fit for purpose (for the modern pupil, family (parent), and member of </w:t>
            </w:r>
            <w:r>
              <w:rPr>
                <w:spacing w:val="-2"/>
                <w:sz w:val="24"/>
              </w:rPr>
              <w:t>staff)</w:t>
            </w:r>
          </w:p>
        </w:tc>
        <w:tc>
          <w:tcPr>
            <w:tcW w:w="1560" w:type="dxa"/>
          </w:tcPr>
          <w:p w14:paraId="27EE4A75" w14:textId="77777777" w:rsidR="00BB012A" w:rsidRDefault="007250CC">
            <w:pPr>
              <w:pStyle w:val="TableParagraph"/>
              <w:ind w:left="107" w:right="140"/>
              <w:rPr>
                <w:sz w:val="24"/>
              </w:rPr>
            </w:pPr>
            <w:r>
              <w:rPr>
                <w:color w:val="1D1D1D"/>
                <w:spacing w:val="-2"/>
                <w:sz w:val="24"/>
              </w:rPr>
              <w:t>Summer</w:t>
            </w:r>
            <w:r>
              <w:rPr>
                <w:color w:val="1D1D1D"/>
                <w:spacing w:val="40"/>
                <w:sz w:val="24"/>
              </w:rPr>
              <w:t xml:space="preserve"> </w:t>
            </w:r>
            <w:r>
              <w:rPr>
                <w:color w:val="1D1D1D"/>
                <w:sz w:val="24"/>
              </w:rPr>
              <w:t>term 2025, ready for 2025-26</w:t>
            </w:r>
            <w:r>
              <w:rPr>
                <w:color w:val="1D1D1D"/>
                <w:spacing w:val="-14"/>
                <w:sz w:val="24"/>
              </w:rPr>
              <w:t xml:space="preserve"> </w:t>
            </w:r>
            <w:r>
              <w:rPr>
                <w:color w:val="1D1D1D"/>
                <w:sz w:val="24"/>
              </w:rPr>
              <w:t>(and</w:t>
            </w:r>
          </w:p>
          <w:p w14:paraId="7BAB2A6A" w14:textId="77777777" w:rsidR="00BB012A" w:rsidRDefault="007250CC">
            <w:pPr>
              <w:pStyle w:val="TableParagraph"/>
              <w:ind w:left="107"/>
              <w:rPr>
                <w:sz w:val="24"/>
              </w:rPr>
            </w:pPr>
            <w:r>
              <w:rPr>
                <w:color w:val="1D1D1D"/>
                <w:spacing w:val="-2"/>
                <w:sz w:val="24"/>
              </w:rPr>
              <w:t>beyond)</w:t>
            </w:r>
          </w:p>
        </w:tc>
        <w:tc>
          <w:tcPr>
            <w:tcW w:w="3827" w:type="dxa"/>
          </w:tcPr>
          <w:p w14:paraId="70872262" w14:textId="77777777" w:rsidR="00BB012A" w:rsidRDefault="007250CC">
            <w:pPr>
              <w:pStyle w:val="TableParagraph"/>
              <w:ind w:right="211"/>
              <w:rPr>
                <w:sz w:val="24"/>
              </w:rPr>
            </w:pPr>
            <w:r>
              <w:rPr>
                <w:color w:val="1D1D1D"/>
                <w:sz w:val="24"/>
              </w:rPr>
              <w:t>Vision and values are clearly understood</w:t>
            </w:r>
            <w:r>
              <w:rPr>
                <w:color w:val="1D1D1D"/>
                <w:spacing w:val="-8"/>
                <w:sz w:val="24"/>
              </w:rPr>
              <w:t xml:space="preserve"> </w:t>
            </w:r>
            <w:r>
              <w:rPr>
                <w:color w:val="1D1D1D"/>
                <w:sz w:val="24"/>
              </w:rPr>
              <w:t>by</w:t>
            </w:r>
            <w:r>
              <w:rPr>
                <w:color w:val="1D1D1D"/>
                <w:spacing w:val="-7"/>
                <w:sz w:val="24"/>
              </w:rPr>
              <w:t xml:space="preserve"> </w:t>
            </w:r>
            <w:r>
              <w:rPr>
                <w:color w:val="1D1D1D"/>
                <w:sz w:val="24"/>
              </w:rPr>
              <w:t>all</w:t>
            </w:r>
            <w:r>
              <w:rPr>
                <w:color w:val="1D1D1D"/>
                <w:spacing w:val="-9"/>
                <w:sz w:val="24"/>
              </w:rPr>
              <w:t xml:space="preserve"> </w:t>
            </w:r>
            <w:r>
              <w:rPr>
                <w:color w:val="1D1D1D"/>
                <w:sz w:val="24"/>
              </w:rPr>
              <w:t>stakeholders</w:t>
            </w:r>
            <w:r>
              <w:rPr>
                <w:color w:val="1D1D1D"/>
                <w:spacing w:val="-6"/>
                <w:sz w:val="24"/>
              </w:rPr>
              <w:t xml:space="preserve"> </w:t>
            </w:r>
            <w:r>
              <w:rPr>
                <w:color w:val="1D1D1D"/>
                <w:sz w:val="24"/>
              </w:rPr>
              <w:t>–</w:t>
            </w:r>
            <w:r>
              <w:rPr>
                <w:color w:val="1D1D1D"/>
                <w:spacing w:val="-6"/>
                <w:sz w:val="24"/>
              </w:rPr>
              <w:t xml:space="preserve"> </w:t>
            </w:r>
            <w:r>
              <w:rPr>
                <w:color w:val="1D1D1D"/>
                <w:sz w:val="24"/>
              </w:rPr>
              <w:t>a ‘renewed’ sense of core purpose builds greater genuine ‘buy in’ for the organisation</w:t>
            </w:r>
          </w:p>
        </w:tc>
        <w:tc>
          <w:tcPr>
            <w:tcW w:w="1419" w:type="dxa"/>
          </w:tcPr>
          <w:p w14:paraId="0B3F0FCD" w14:textId="77777777" w:rsidR="00BB012A" w:rsidRDefault="007250CC">
            <w:pPr>
              <w:pStyle w:val="TableParagraph"/>
              <w:spacing w:line="292" w:lineRule="exact"/>
              <w:ind w:left="107"/>
              <w:rPr>
                <w:sz w:val="24"/>
              </w:rPr>
            </w:pPr>
            <w:r>
              <w:rPr>
                <w:color w:val="1D1D1D"/>
                <w:spacing w:val="-4"/>
                <w:sz w:val="24"/>
              </w:rPr>
              <w:t>CEO,</w:t>
            </w:r>
          </w:p>
          <w:p w14:paraId="0D4DEB3D" w14:textId="77777777" w:rsidR="00BB012A" w:rsidRDefault="007250CC">
            <w:pPr>
              <w:pStyle w:val="TableParagraph"/>
              <w:ind w:left="107" w:right="173"/>
              <w:rPr>
                <w:sz w:val="24"/>
              </w:rPr>
            </w:pPr>
            <w:r>
              <w:rPr>
                <w:color w:val="1D1D1D"/>
                <w:spacing w:val="-2"/>
                <w:sz w:val="24"/>
              </w:rPr>
              <w:t xml:space="preserve">supported </w:t>
            </w:r>
            <w:r>
              <w:rPr>
                <w:color w:val="1D1D1D"/>
                <w:sz w:val="24"/>
              </w:rPr>
              <w:t>by</w:t>
            </w:r>
            <w:r>
              <w:rPr>
                <w:color w:val="1D1D1D"/>
                <w:spacing w:val="-14"/>
                <w:sz w:val="24"/>
              </w:rPr>
              <w:t xml:space="preserve"> </w:t>
            </w:r>
            <w:r>
              <w:rPr>
                <w:color w:val="1D1D1D"/>
                <w:sz w:val="24"/>
              </w:rPr>
              <w:t xml:space="preserve">Trustees </w:t>
            </w:r>
            <w:r>
              <w:rPr>
                <w:color w:val="1D1D1D"/>
                <w:spacing w:val="-4"/>
                <w:sz w:val="24"/>
              </w:rPr>
              <w:t>and</w:t>
            </w:r>
          </w:p>
          <w:p w14:paraId="01464CBE" w14:textId="77777777" w:rsidR="00BB012A" w:rsidRDefault="007250CC">
            <w:pPr>
              <w:pStyle w:val="TableParagraph"/>
              <w:spacing w:line="290" w:lineRule="atLeast"/>
              <w:ind w:left="107"/>
              <w:rPr>
                <w:sz w:val="24"/>
              </w:rPr>
            </w:pPr>
            <w:r>
              <w:rPr>
                <w:color w:val="1D1D1D"/>
                <w:spacing w:val="-2"/>
                <w:sz w:val="24"/>
              </w:rPr>
              <w:t xml:space="preserve">Executive </w:t>
            </w:r>
            <w:r>
              <w:rPr>
                <w:color w:val="1D1D1D"/>
                <w:spacing w:val="-4"/>
                <w:sz w:val="24"/>
              </w:rPr>
              <w:t>Team</w:t>
            </w:r>
          </w:p>
        </w:tc>
      </w:tr>
    </w:tbl>
    <w:p w14:paraId="320CCF9A" w14:textId="77777777" w:rsidR="00BB012A" w:rsidRDefault="007250CC">
      <w:pPr>
        <w:pStyle w:val="BodyText"/>
        <w:rPr>
          <w:b/>
          <w:sz w:val="22"/>
        </w:rPr>
      </w:pPr>
      <w:r>
        <w:rPr>
          <w:b/>
          <w:noProof/>
          <w:sz w:val="22"/>
        </w:rPr>
        <w:drawing>
          <wp:anchor distT="0" distB="0" distL="0" distR="0" simplePos="0" relativeHeight="486691840" behindDoc="1" locked="0" layoutInCell="1" allowOverlap="1" wp14:anchorId="1DBAD594" wp14:editId="23A047F0">
            <wp:simplePos x="0" y="0"/>
            <wp:positionH relativeFrom="page">
              <wp:posOffset>0</wp:posOffset>
            </wp:positionH>
            <wp:positionV relativeFrom="page">
              <wp:posOffset>-4</wp:posOffset>
            </wp:positionV>
            <wp:extent cx="7558405" cy="10678160"/>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8" cstate="print"/>
                    <a:stretch>
                      <a:fillRect/>
                    </a:stretch>
                  </pic:blipFill>
                  <pic:spPr>
                    <a:xfrm>
                      <a:off x="0" y="0"/>
                      <a:ext cx="7558405" cy="10678160"/>
                    </a:xfrm>
                    <a:prstGeom prst="rect">
                      <a:avLst/>
                    </a:prstGeom>
                  </pic:spPr>
                </pic:pic>
              </a:graphicData>
            </a:graphic>
          </wp:anchor>
        </w:drawing>
      </w:r>
    </w:p>
    <w:p w14:paraId="30851C1A" w14:textId="77777777" w:rsidR="00BB012A" w:rsidRDefault="00BB012A">
      <w:pPr>
        <w:pStyle w:val="BodyText"/>
        <w:rPr>
          <w:b/>
          <w:sz w:val="22"/>
        </w:rPr>
      </w:pPr>
    </w:p>
    <w:p w14:paraId="7D93D1C5" w14:textId="77777777" w:rsidR="00BB012A" w:rsidRDefault="00BB012A">
      <w:pPr>
        <w:pStyle w:val="BodyText"/>
        <w:rPr>
          <w:b/>
          <w:sz w:val="22"/>
        </w:rPr>
      </w:pPr>
    </w:p>
    <w:p w14:paraId="2AE35D3A" w14:textId="77777777" w:rsidR="00BB012A" w:rsidRDefault="00BB012A">
      <w:pPr>
        <w:pStyle w:val="BodyText"/>
        <w:rPr>
          <w:b/>
          <w:sz w:val="22"/>
        </w:rPr>
      </w:pPr>
    </w:p>
    <w:p w14:paraId="6F7C5674" w14:textId="77777777" w:rsidR="00BB012A" w:rsidRDefault="00BB012A">
      <w:pPr>
        <w:pStyle w:val="BodyText"/>
        <w:rPr>
          <w:b/>
          <w:sz w:val="22"/>
        </w:rPr>
      </w:pPr>
    </w:p>
    <w:p w14:paraId="100D9EEC" w14:textId="77777777" w:rsidR="00BB012A" w:rsidRDefault="00BB012A">
      <w:pPr>
        <w:pStyle w:val="BodyText"/>
        <w:rPr>
          <w:b/>
          <w:sz w:val="22"/>
        </w:rPr>
      </w:pPr>
    </w:p>
    <w:p w14:paraId="75968418" w14:textId="77777777" w:rsidR="00BB012A" w:rsidRDefault="00BB012A">
      <w:pPr>
        <w:pStyle w:val="BodyText"/>
        <w:rPr>
          <w:b/>
          <w:sz w:val="22"/>
        </w:rPr>
      </w:pPr>
    </w:p>
    <w:p w14:paraId="2A568E0C" w14:textId="77777777" w:rsidR="00BB012A" w:rsidRDefault="00BB012A">
      <w:pPr>
        <w:pStyle w:val="BodyText"/>
        <w:rPr>
          <w:b/>
          <w:sz w:val="22"/>
        </w:rPr>
      </w:pPr>
    </w:p>
    <w:p w14:paraId="5594299D" w14:textId="77777777" w:rsidR="00BB012A" w:rsidRDefault="00BB012A">
      <w:pPr>
        <w:pStyle w:val="BodyText"/>
        <w:rPr>
          <w:b/>
          <w:sz w:val="22"/>
        </w:rPr>
      </w:pPr>
    </w:p>
    <w:p w14:paraId="300D6246" w14:textId="77777777" w:rsidR="00BB012A" w:rsidRDefault="00BB012A">
      <w:pPr>
        <w:pStyle w:val="BodyText"/>
        <w:rPr>
          <w:b/>
          <w:sz w:val="22"/>
        </w:rPr>
      </w:pPr>
    </w:p>
    <w:p w14:paraId="0C7FE309" w14:textId="77777777" w:rsidR="00BB012A" w:rsidRDefault="00BB012A">
      <w:pPr>
        <w:pStyle w:val="BodyText"/>
        <w:rPr>
          <w:b/>
          <w:sz w:val="22"/>
        </w:rPr>
      </w:pPr>
    </w:p>
    <w:p w14:paraId="21358E50" w14:textId="77777777" w:rsidR="00BB012A" w:rsidRDefault="00BB012A">
      <w:pPr>
        <w:pStyle w:val="BodyText"/>
        <w:rPr>
          <w:b/>
          <w:sz w:val="22"/>
        </w:rPr>
      </w:pPr>
    </w:p>
    <w:p w14:paraId="1EA155D3" w14:textId="77777777" w:rsidR="00BB012A" w:rsidRDefault="00BB012A">
      <w:pPr>
        <w:pStyle w:val="BodyText"/>
        <w:rPr>
          <w:b/>
          <w:sz w:val="22"/>
        </w:rPr>
      </w:pPr>
    </w:p>
    <w:p w14:paraId="2E66536C" w14:textId="77777777" w:rsidR="00BB012A" w:rsidRDefault="00BB012A">
      <w:pPr>
        <w:pStyle w:val="BodyText"/>
        <w:spacing w:before="3"/>
        <w:rPr>
          <w:b/>
          <w:sz w:val="22"/>
        </w:rPr>
      </w:pPr>
    </w:p>
    <w:p w14:paraId="269B32EC" w14:textId="77777777" w:rsidR="00BB012A" w:rsidRDefault="007250CC">
      <w:pPr>
        <w:ind w:right="538"/>
        <w:jc w:val="right"/>
        <w:rPr>
          <w:b/>
        </w:rPr>
      </w:pPr>
      <w:r>
        <w:t>Page</w:t>
      </w:r>
      <w:r>
        <w:rPr>
          <w:spacing w:val="-4"/>
        </w:rPr>
        <w:t xml:space="preserve"> </w:t>
      </w:r>
      <w:r>
        <w:rPr>
          <w:b/>
        </w:rPr>
        <w:t>19</w:t>
      </w:r>
      <w:r>
        <w:rPr>
          <w:b/>
          <w:spacing w:val="-1"/>
        </w:rPr>
        <w:t xml:space="preserve"> </w:t>
      </w:r>
      <w:r>
        <w:t>of</w:t>
      </w:r>
      <w:r>
        <w:rPr>
          <w:spacing w:val="-2"/>
        </w:rPr>
        <w:t xml:space="preserve"> </w:t>
      </w:r>
      <w:r>
        <w:rPr>
          <w:b/>
          <w:spacing w:val="-5"/>
        </w:rPr>
        <w:t>26</w:t>
      </w:r>
    </w:p>
    <w:p w14:paraId="2AFD55A9" w14:textId="77777777" w:rsidR="00BB012A" w:rsidRDefault="00BB012A">
      <w:pPr>
        <w:jc w:val="right"/>
        <w:rPr>
          <w:b/>
        </w:rPr>
        <w:sectPr w:rsidR="00BB012A">
          <w:pgSz w:w="11910" w:h="16840"/>
          <w:pgMar w:top="620" w:right="0" w:bottom="280" w:left="425" w:header="720" w:footer="720" w:gutter="0"/>
          <w:cols w:space="720"/>
        </w:sectPr>
      </w:pPr>
    </w:p>
    <w:p w14:paraId="53CC0AA3" w14:textId="77777777" w:rsidR="00BB012A" w:rsidRDefault="007250CC">
      <w:pPr>
        <w:pStyle w:val="Heading2"/>
        <w:spacing w:before="23"/>
      </w:pPr>
      <w:r>
        <w:rPr>
          <w:noProof/>
        </w:rPr>
        <w:lastRenderedPageBreak/>
        <w:drawing>
          <wp:anchor distT="0" distB="0" distL="0" distR="0" simplePos="0" relativeHeight="486692352" behindDoc="1" locked="0" layoutInCell="1" allowOverlap="1" wp14:anchorId="56F48C5E" wp14:editId="7EB9C53E">
            <wp:simplePos x="0" y="0"/>
            <wp:positionH relativeFrom="page">
              <wp:posOffset>0</wp:posOffset>
            </wp:positionH>
            <wp:positionV relativeFrom="page">
              <wp:posOffset>-4</wp:posOffset>
            </wp:positionV>
            <wp:extent cx="7558405" cy="10678160"/>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8" cstate="print"/>
                    <a:stretch>
                      <a:fillRect/>
                    </a:stretch>
                  </pic:blipFill>
                  <pic:spPr>
                    <a:xfrm>
                      <a:off x="0" y="0"/>
                      <a:ext cx="7558405" cy="10678160"/>
                    </a:xfrm>
                    <a:prstGeom prst="rect">
                      <a:avLst/>
                    </a:prstGeom>
                  </pic:spPr>
                </pic:pic>
              </a:graphicData>
            </a:graphic>
          </wp:anchor>
        </w:drawing>
      </w:r>
      <w:proofErr w:type="gramStart"/>
      <w:r>
        <w:rPr>
          <w:color w:val="1D1D1D"/>
          <w:u w:val="single" w:color="1D1D1D"/>
        </w:rPr>
        <w:t>Principle</w:t>
      </w:r>
      <w:proofErr w:type="gramEnd"/>
      <w:r>
        <w:rPr>
          <w:color w:val="1D1D1D"/>
          <w:spacing w:val="-5"/>
          <w:u w:val="single" w:color="1D1D1D"/>
        </w:rPr>
        <w:t xml:space="preserve"> </w:t>
      </w:r>
      <w:r>
        <w:rPr>
          <w:color w:val="1D1D1D"/>
          <w:u w:val="single" w:color="1D1D1D"/>
        </w:rPr>
        <w:t>2:</w:t>
      </w:r>
      <w:r>
        <w:rPr>
          <w:color w:val="1D1D1D"/>
          <w:spacing w:val="-2"/>
          <w:u w:val="single" w:color="1D1D1D"/>
        </w:rPr>
        <w:t xml:space="preserve"> Representation</w:t>
      </w:r>
    </w:p>
    <w:p w14:paraId="55C0EBAD" w14:textId="77777777" w:rsidR="00BB012A" w:rsidRDefault="007250CC">
      <w:pPr>
        <w:pStyle w:val="BodyText"/>
        <w:ind w:left="307" w:right="540"/>
      </w:pPr>
      <w:r>
        <w:rPr>
          <w:b/>
          <w:color w:val="FF0000"/>
          <w:u w:val="single" w:color="FF0000"/>
        </w:rPr>
        <w:t>Aim</w:t>
      </w:r>
      <w:r>
        <w:rPr>
          <w:color w:val="1D1D1D"/>
        </w:rPr>
        <w:t>:</w:t>
      </w:r>
      <w:r>
        <w:rPr>
          <w:color w:val="1D1D1D"/>
          <w:spacing w:val="-6"/>
        </w:rPr>
        <w:t xml:space="preserve"> </w:t>
      </w:r>
      <w:r>
        <w:rPr>
          <w:color w:val="1D1D1D"/>
        </w:rPr>
        <w:t>to</w:t>
      </w:r>
      <w:r>
        <w:rPr>
          <w:color w:val="1D1D1D"/>
          <w:spacing w:val="-5"/>
        </w:rPr>
        <w:t xml:space="preserve"> </w:t>
      </w:r>
      <w:r>
        <w:rPr>
          <w:color w:val="1D1D1D"/>
        </w:rPr>
        <w:t>actively</w:t>
      </w:r>
      <w:r>
        <w:rPr>
          <w:color w:val="1D1D1D"/>
          <w:spacing w:val="-7"/>
        </w:rPr>
        <w:t xml:space="preserve"> </w:t>
      </w:r>
      <w:r>
        <w:rPr>
          <w:color w:val="1D1D1D"/>
        </w:rPr>
        <w:t>work</w:t>
      </w:r>
      <w:r>
        <w:rPr>
          <w:color w:val="1D1D1D"/>
          <w:spacing w:val="-7"/>
        </w:rPr>
        <w:t xml:space="preserve"> </w:t>
      </w:r>
      <w:r>
        <w:rPr>
          <w:color w:val="1D1D1D"/>
        </w:rPr>
        <w:t>to</w:t>
      </w:r>
      <w:r>
        <w:rPr>
          <w:color w:val="1D1D1D"/>
          <w:spacing w:val="-8"/>
        </w:rPr>
        <w:t xml:space="preserve"> </w:t>
      </w:r>
      <w:r>
        <w:rPr>
          <w:color w:val="1D1D1D"/>
        </w:rPr>
        <w:t>ensure</w:t>
      </w:r>
      <w:r>
        <w:rPr>
          <w:color w:val="1D1D1D"/>
          <w:spacing w:val="-8"/>
        </w:rPr>
        <w:t xml:space="preserve"> </w:t>
      </w:r>
      <w:r>
        <w:rPr>
          <w:color w:val="1D1D1D"/>
        </w:rPr>
        <w:t>fair</w:t>
      </w:r>
      <w:r>
        <w:rPr>
          <w:color w:val="1D1D1D"/>
          <w:spacing w:val="-6"/>
        </w:rPr>
        <w:t xml:space="preserve"> </w:t>
      </w:r>
      <w:r>
        <w:rPr>
          <w:color w:val="1D1D1D"/>
        </w:rPr>
        <w:t>and</w:t>
      </w:r>
      <w:r>
        <w:rPr>
          <w:color w:val="1D1D1D"/>
          <w:spacing w:val="-8"/>
        </w:rPr>
        <w:t xml:space="preserve"> </w:t>
      </w:r>
      <w:r>
        <w:rPr>
          <w:color w:val="1D1D1D"/>
        </w:rPr>
        <w:t>proportionate</w:t>
      </w:r>
      <w:r>
        <w:rPr>
          <w:color w:val="1D1D1D"/>
          <w:spacing w:val="-8"/>
        </w:rPr>
        <w:t xml:space="preserve"> </w:t>
      </w:r>
      <w:r>
        <w:rPr>
          <w:color w:val="1D1D1D"/>
        </w:rPr>
        <w:t>representation</w:t>
      </w:r>
      <w:r>
        <w:rPr>
          <w:color w:val="1D1D1D"/>
          <w:spacing w:val="-5"/>
        </w:rPr>
        <w:t xml:space="preserve"> </w:t>
      </w:r>
      <w:r>
        <w:rPr>
          <w:color w:val="1D1D1D"/>
        </w:rPr>
        <w:t>across</w:t>
      </w:r>
      <w:r>
        <w:rPr>
          <w:color w:val="1D1D1D"/>
          <w:spacing w:val="-7"/>
        </w:rPr>
        <w:t xml:space="preserve"> </w:t>
      </w:r>
      <w:r>
        <w:rPr>
          <w:color w:val="1D1D1D"/>
        </w:rPr>
        <w:t>HEARTS,</w:t>
      </w:r>
      <w:r>
        <w:rPr>
          <w:color w:val="1D1D1D"/>
          <w:spacing w:val="-6"/>
        </w:rPr>
        <w:t xml:space="preserve"> </w:t>
      </w:r>
      <w:r>
        <w:rPr>
          <w:color w:val="1D1D1D"/>
        </w:rPr>
        <w:t>and</w:t>
      </w:r>
      <w:r>
        <w:rPr>
          <w:color w:val="1D1D1D"/>
          <w:spacing w:val="-8"/>
        </w:rPr>
        <w:t xml:space="preserve"> </w:t>
      </w:r>
      <w:r>
        <w:rPr>
          <w:color w:val="1D1D1D"/>
        </w:rPr>
        <w:t>to</w:t>
      </w:r>
      <w:r>
        <w:rPr>
          <w:color w:val="1D1D1D"/>
          <w:spacing w:val="-6"/>
        </w:rPr>
        <w:t xml:space="preserve"> </w:t>
      </w:r>
      <w:r>
        <w:rPr>
          <w:color w:val="1D1D1D"/>
        </w:rPr>
        <w:t>work</w:t>
      </w:r>
      <w:r>
        <w:rPr>
          <w:color w:val="1D1D1D"/>
          <w:spacing w:val="-7"/>
        </w:rPr>
        <w:t xml:space="preserve"> </w:t>
      </w:r>
      <w:r>
        <w:rPr>
          <w:color w:val="1D1D1D"/>
        </w:rPr>
        <w:t>to increase this representation where needed through strategic decision and action.</w:t>
      </w:r>
    </w:p>
    <w:p w14:paraId="651E2B3B" w14:textId="77777777" w:rsidR="00BB012A" w:rsidRDefault="00BB012A">
      <w:pPr>
        <w:pStyle w:val="BodyText"/>
      </w:pPr>
    </w:p>
    <w:p w14:paraId="516D590A" w14:textId="77777777" w:rsidR="00BB012A" w:rsidRDefault="007250CC">
      <w:pPr>
        <w:pStyle w:val="Heading2"/>
      </w:pPr>
      <w:r>
        <w:rPr>
          <w:color w:val="1D1D1D"/>
        </w:rPr>
        <w:t>Our</w:t>
      </w:r>
      <w:r>
        <w:rPr>
          <w:color w:val="1D1D1D"/>
          <w:spacing w:val="-4"/>
        </w:rPr>
        <w:t xml:space="preserve"> </w:t>
      </w:r>
      <w:r>
        <w:rPr>
          <w:color w:val="1D1D1D"/>
        </w:rPr>
        <w:t>representation</w:t>
      </w:r>
      <w:r>
        <w:rPr>
          <w:color w:val="1D1D1D"/>
          <w:spacing w:val="-3"/>
        </w:rPr>
        <w:t xml:space="preserve"> </w:t>
      </w:r>
      <w:r>
        <w:rPr>
          <w:color w:val="1D1D1D"/>
        </w:rPr>
        <w:t>principle</w:t>
      </w:r>
      <w:r>
        <w:rPr>
          <w:color w:val="1D1D1D"/>
          <w:spacing w:val="-6"/>
        </w:rPr>
        <w:t xml:space="preserve"> </w:t>
      </w:r>
      <w:r>
        <w:rPr>
          <w:color w:val="1D1D1D"/>
        </w:rPr>
        <w:t>sets</w:t>
      </w:r>
      <w:r>
        <w:rPr>
          <w:color w:val="1D1D1D"/>
          <w:spacing w:val="-1"/>
        </w:rPr>
        <w:t xml:space="preserve"> </w:t>
      </w:r>
      <w:r>
        <w:rPr>
          <w:color w:val="1D1D1D"/>
        </w:rPr>
        <w:t>out</w:t>
      </w:r>
      <w:r>
        <w:rPr>
          <w:color w:val="1D1D1D"/>
          <w:spacing w:val="-3"/>
        </w:rPr>
        <w:t xml:space="preserve"> </w:t>
      </w:r>
      <w:r>
        <w:rPr>
          <w:color w:val="1D1D1D"/>
        </w:rPr>
        <w:t>the</w:t>
      </w:r>
      <w:r>
        <w:rPr>
          <w:color w:val="1D1D1D"/>
          <w:spacing w:val="-4"/>
        </w:rPr>
        <w:t xml:space="preserve"> </w:t>
      </w:r>
      <w:r>
        <w:rPr>
          <w:color w:val="1D1D1D"/>
        </w:rPr>
        <w:t>following</w:t>
      </w:r>
      <w:r>
        <w:rPr>
          <w:color w:val="1D1D1D"/>
          <w:spacing w:val="-3"/>
        </w:rPr>
        <w:t xml:space="preserve"> </w:t>
      </w:r>
      <w:r>
        <w:rPr>
          <w:color w:val="1D1D1D"/>
        </w:rPr>
        <w:t>cumulative</w:t>
      </w:r>
      <w:r>
        <w:rPr>
          <w:color w:val="1D1D1D"/>
          <w:spacing w:val="-3"/>
        </w:rPr>
        <w:t xml:space="preserve"> </w:t>
      </w:r>
      <w:r>
        <w:rPr>
          <w:color w:val="1D1D1D"/>
          <w:spacing w:val="-4"/>
        </w:rPr>
        <w:t>aim:</w:t>
      </w:r>
    </w:p>
    <w:p w14:paraId="6AFDAFF8" w14:textId="77777777" w:rsidR="00BB012A" w:rsidRDefault="007250CC">
      <w:pPr>
        <w:pStyle w:val="ListParagraph"/>
        <w:numPr>
          <w:ilvl w:val="0"/>
          <w:numId w:val="3"/>
        </w:numPr>
        <w:tabs>
          <w:tab w:val="left" w:pos="1027"/>
        </w:tabs>
        <w:spacing w:before="1"/>
        <w:ind w:hanging="360"/>
        <w:rPr>
          <w:sz w:val="24"/>
        </w:rPr>
      </w:pPr>
      <w:r>
        <w:rPr>
          <w:color w:val="1D1D1D"/>
          <w:sz w:val="24"/>
        </w:rPr>
        <w:t>Staff,</w:t>
      </w:r>
      <w:r>
        <w:rPr>
          <w:color w:val="1D1D1D"/>
          <w:spacing w:val="-5"/>
          <w:sz w:val="24"/>
        </w:rPr>
        <w:t xml:space="preserve"> </w:t>
      </w:r>
      <w:r>
        <w:rPr>
          <w:color w:val="1D1D1D"/>
          <w:sz w:val="24"/>
        </w:rPr>
        <w:t>students</w:t>
      </w:r>
      <w:r>
        <w:rPr>
          <w:color w:val="1D1D1D"/>
          <w:spacing w:val="-3"/>
          <w:sz w:val="24"/>
        </w:rPr>
        <w:t xml:space="preserve"> </w:t>
      </w:r>
      <w:r>
        <w:rPr>
          <w:color w:val="1D1D1D"/>
          <w:sz w:val="24"/>
        </w:rPr>
        <w:t>and</w:t>
      </w:r>
      <w:r>
        <w:rPr>
          <w:color w:val="1D1D1D"/>
          <w:spacing w:val="-4"/>
          <w:sz w:val="24"/>
        </w:rPr>
        <w:t xml:space="preserve"> </w:t>
      </w:r>
      <w:r>
        <w:rPr>
          <w:color w:val="1D1D1D"/>
          <w:sz w:val="24"/>
        </w:rPr>
        <w:t>families</w:t>
      </w:r>
      <w:r>
        <w:rPr>
          <w:color w:val="1D1D1D"/>
          <w:spacing w:val="-2"/>
          <w:sz w:val="24"/>
        </w:rPr>
        <w:t xml:space="preserve"> </w:t>
      </w:r>
      <w:r>
        <w:rPr>
          <w:color w:val="1D1D1D"/>
          <w:sz w:val="24"/>
        </w:rPr>
        <w:t>recognise</w:t>
      </w:r>
      <w:r>
        <w:rPr>
          <w:color w:val="1D1D1D"/>
          <w:spacing w:val="-5"/>
          <w:sz w:val="24"/>
        </w:rPr>
        <w:t xml:space="preserve"> </w:t>
      </w:r>
      <w:r>
        <w:rPr>
          <w:color w:val="1D1D1D"/>
          <w:sz w:val="24"/>
        </w:rPr>
        <w:t>themselves</w:t>
      </w:r>
      <w:r>
        <w:rPr>
          <w:color w:val="1D1D1D"/>
          <w:spacing w:val="-8"/>
          <w:sz w:val="24"/>
        </w:rPr>
        <w:t xml:space="preserve"> </w:t>
      </w:r>
      <w:r>
        <w:rPr>
          <w:color w:val="1D1D1D"/>
          <w:sz w:val="24"/>
        </w:rPr>
        <w:t>in</w:t>
      </w:r>
      <w:r>
        <w:rPr>
          <w:color w:val="1D1D1D"/>
          <w:spacing w:val="-1"/>
          <w:sz w:val="24"/>
        </w:rPr>
        <w:t xml:space="preserve"> </w:t>
      </w:r>
      <w:r>
        <w:rPr>
          <w:color w:val="1D1D1D"/>
          <w:sz w:val="24"/>
        </w:rPr>
        <w:t>the</w:t>
      </w:r>
      <w:r>
        <w:rPr>
          <w:color w:val="1D1D1D"/>
          <w:spacing w:val="-4"/>
          <w:sz w:val="24"/>
        </w:rPr>
        <w:t xml:space="preserve"> </w:t>
      </w:r>
      <w:r>
        <w:rPr>
          <w:color w:val="1D1D1D"/>
          <w:sz w:val="24"/>
        </w:rPr>
        <w:t>Trust,</w:t>
      </w:r>
      <w:r>
        <w:rPr>
          <w:color w:val="1D1D1D"/>
          <w:spacing w:val="-5"/>
          <w:sz w:val="24"/>
        </w:rPr>
        <w:t xml:space="preserve"> </w:t>
      </w:r>
      <w:r>
        <w:rPr>
          <w:color w:val="1D1D1D"/>
          <w:sz w:val="24"/>
        </w:rPr>
        <w:t>building</w:t>
      </w:r>
      <w:r>
        <w:rPr>
          <w:color w:val="1D1D1D"/>
          <w:spacing w:val="-4"/>
          <w:sz w:val="24"/>
        </w:rPr>
        <w:t xml:space="preserve"> </w:t>
      </w:r>
      <w:r>
        <w:rPr>
          <w:color w:val="1D1D1D"/>
          <w:sz w:val="24"/>
        </w:rPr>
        <w:t>a</w:t>
      </w:r>
      <w:r>
        <w:rPr>
          <w:color w:val="1D1D1D"/>
          <w:spacing w:val="-3"/>
          <w:sz w:val="24"/>
        </w:rPr>
        <w:t xml:space="preserve"> </w:t>
      </w:r>
      <w:r>
        <w:rPr>
          <w:color w:val="1D1D1D"/>
          <w:sz w:val="24"/>
        </w:rPr>
        <w:t>better</w:t>
      </w:r>
      <w:r>
        <w:rPr>
          <w:color w:val="1D1D1D"/>
          <w:spacing w:val="-2"/>
          <w:sz w:val="24"/>
        </w:rPr>
        <w:t xml:space="preserve"> </w:t>
      </w:r>
      <w:r>
        <w:rPr>
          <w:color w:val="1D1D1D"/>
          <w:sz w:val="24"/>
        </w:rPr>
        <w:t>sense</w:t>
      </w:r>
      <w:r>
        <w:rPr>
          <w:color w:val="1D1D1D"/>
          <w:spacing w:val="-2"/>
          <w:sz w:val="24"/>
        </w:rPr>
        <w:t xml:space="preserve"> </w:t>
      </w:r>
      <w:r>
        <w:rPr>
          <w:color w:val="1D1D1D"/>
          <w:sz w:val="24"/>
        </w:rPr>
        <w:t>of</w:t>
      </w:r>
      <w:r>
        <w:rPr>
          <w:color w:val="1D1D1D"/>
          <w:spacing w:val="-3"/>
          <w:sz w:val="24"/>
        </w:rPr>
        <w:t xml:space="preserve"> </w:t>
      </w:r>
      <w:r>
        <w:rPr>
          <w:color w:val="1D1D1D"/>
          <w:spacing w:val="-2"/>
          <w:sz w:val="24"/>
        </w:rPr>
        <w:t>belonging</w:t>
      </w:r>
    </w:p>
    <w:p w14:paraId="2154A70B" w14:textId="77777777" w:rsidR="00BB012A" w:rsidRDefault="00BB012A">
      <w:pPr>
        <w:pStyle w:val="BodyText"/>
        <w:rPr>
          <w:sz w:val="15"/>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1828"/>
        <w:gridCol w:w="3699"/>
        <w:gridCol w:w="1536"/>
      </w:tblGrid>
      <w:tr w:rsidR="00BB012A" w14:paraId="751CDC9B" w14:textId="77777777">
        <w:trPr>
          <w:trHeight w:val="585"/>
        </w:trPr>
        <w:tc>
          <w:tcPr>
            <w:tcW w:w="3399" w:type="dxa"/>
            <w:shd w:val="clear" w:color="auto" w:fill="F1F1F1"/>
          </w:tcPr>
          <w:p w14:paraId="479924D7" w14:textId="77777777" w:rsidR="00BB012A" w:rsidRDefault="007250CC">
            <w:pPr>
              <w:pStyle w:val="TableParagraph"/>
              <w:spacing w:line="292" w:lineRule="exact"/>
              <w:ind w:left="107"/>
              <w:rPr>
                <w:b/>
                <w:sz w:val="24"/>
              </w:rPr>
            </w:pPr>
            <w:r>
              <w:rPr>
                <w:b/>
                <w:spacing w:val="-2"/>
                <w:sz w:val="24"/>
              </w:rPr>
              <w:t>Actions</w:t>
            </w:r>
          </w:p>
        </w:tc>
        <w:tc>
          <w:tcPr>
            <w:tcW w:w="1828" w:type="dxa"/>
            <w:shd w:val="clear" w:color="auto" w:fill="F1F1F1"/>
          </w:tcPr>
          <w:p w14:paraId="59272FC2" w14:textId="77777777" w:rsidR="00BB012A" w:rsidRDefault="007250CC">
            <w:pPr>
              <w:pStyle w:val="TableParagraph"/>
              <w:spacing w:line="292" w:lineRule="exact"/>
              <w:rPr>
                <w:b/>
                <w:sz w:val="24"/>
              </w:rPr>
            </w:pPr>
            <w:r>
              <w:rPr>
                <w:b/>
                <w:spacing w:val="-2"/>
                <w:sz w:val="24"/>
              </w:rPr>
              <w:t>Dates</w:t>
            </w:r>
          </w:p>
        </w:tc>
        <w:tc>
          <w:tcPr>
            <w:tcW w:w="3699" w:type="dxa"/>
            <w:shd w:val="clear" w:color="auto" w:fill="F1F1F1"/>
          </w:tcPr>
          <w:p w14:paraId="4F6015A5" w14:textId="77777777" w:rsidR="00BB012A" w:rsidRDefault="007250CC">
            <w:pPr>
              <w:pStyle w:val="TableParagraph"/>
              <w:spacing w:line="292" w:lineRule="exact"/>
              <w:ind w:left="108"/>
              <w:rPr>
                <w:b/>
                <w:sz w:val="24"/>
              </w:rPr>
            </w:pPr>
            <w:r>
              <w:rPr>
                <w:b/>
                <w:spacing w:val="-2"/>
                <w:sz w:val="24"/>
              </w:rPr>
              <w:t>Impact</w:t>
            </w:r>
          </w:p>
        </w:tc>
        <w:tc>
          <w:tcPr>
            <w:tcW w:w="1536" w:type="dxa"/>
            <w:shd w:val="clear" w:color="auto" w:fill="F1F1F1"/>
          </w:tcPr>
          <w:p w14:paraId="342B318F" w14:textId="77777777" w:rsidR="00BB012A" w:rsidRDefault="007250CC">
            <w:pPr>
              <w:pStyle w:val="TableParagraph"/>
              <w:spacing w:line="292" w:lineRule="exact"/>
              <w:ind w:left="109"/>
              <w:rPr>
                <w:b/>
                <w:sz w:val="24"/>
              </w:rPr>
            </w:pPr>
            <w:r>
              <w:rPr>
                <w:b/>
                <w:spacing w:val="-2"/>
                <w:sz w:val="24"/>
              </w:rPr>
              <w:t>Person</w:t>
            </w:r>
          </w:p>
          <w:p w14:paraId="781913E3" w14:textId="77777777" w:rsidR="00BB012A" w:rsidRDefault="007250CC">
            <w:pPr>
              <w:pStyle w:val="TableParagraph"/>
              <w:spacing w:line="273" w:lineRule="exact"/>
              <w:ind w:left="109"/>
              <w:rPr>
                <w:b/>
                <w:sz w:val="24"/>
              </w:rPr>
            </w:pPr>
            <w:r>
              <w:rPr>
                <w:b/>
                <w:spacing w:val="-2"/>
                <w:sz w:val="24"/>
              </w:rPr>
              <w:t>responsible</w:t>
            </w:r>
          </w:p>
        </w:tc>
      </w:tr>
      <w:tr w:rsidR="00BB012A" w14:paraId="357993DA" w14:textId="77777777">
        <w:trPr>
          <w:trHeight w:val="5568"/>
        </w:trPr>
        <w:tc>
          <w:tcPr>
            <w:tcW w:w="3399" w:type="dxa"/>
          </w:tcPr>
          <w:p w14:paraId="6F480AEF" w14:textId="77777777" w:rsidR="00BB012A" w:rsidRDefault="007250CC">
            <w:pPr>
              <w:pStyle w:val="TableParagraph"/>
              <w:ind w:left="107" w:right="122"/>
              <w:rPr>
                <w:sz w:val="24"/>
              </w:rPr>
            </w:pPr>
            <w:r>
              <w:rPr>
                <w:color w:val="1D1D1D"/>
                <w:sz w:val="24"/>
              </w:rPr>
              <w:t>Engage</w:t>
            </w:r>
            <w:r>
              <w:rPr>
                <w:color w:val="1D1D1D"/>
                <w:spacing w:val="-11"/>
                <w:sz w:val="24"/>
              </w:rPr>
              <w:t xml:space="preserve"> </w:t>
            </w:r>
            <w:r>
              <w:rPr>
                <w:color w:val="1D1D1D"/>
                <w:sz w:val="24"/>
              </w:rPr>
              <w:t>with</w:t>
            </w:r>
            <w:r>
              <w:rPr>
                <w:color w:val="1D1D1D"/>
                <w:spacing w:val="-8"/>
                <w:sz w:val="24"/>
              </w:rPr>
              <w:t xml:space="preserve"> </w:t>
            </w:r>
            <w:r>
              <w:rPr>
                <w:color w:val="1D1D1D"/>
                <w:sz w:val="24"/>
              </w:rPr>
              <w:t>our</w:t>
            </w:r>
            <w:r>
              <w:rPr>
                <w:color w:val="1D1D1D"/>
                <w:spacing w:val="-8"/>
                <w:sz w:val="24"/>
              </w:rPr>
              <w:t xml:space="preserve"> </w:t>
            </w:r>
            <w:r>
              <w:rPr>
                <w:color w:val="1D1D1D"/>
                <w:sz w:val="24"/>
              </w:rPr>
              <w:t>communities</w:t>
            </w:r>
            <w:r>
              <w:rPr>
                <w:color w:val="1D1D1D"/>
                <w:spacing w:val="-11"/>
                <w:sz w:val="24"/>
              </w:rPr>
              <w:t xml:space="preserve"> </w:t>
            </w:r>
            <w:r>
              <w:rPr>
                <w:color w:val="1D1D1D"/>
                <w:sz w:val="24"/>
              </w:rPr>
              <w:t>to understand barriers and</w:t>
            </w:r>
            <w:r>
              <w:rPr>
                <w:color w:val="1D1D1D"/>
                <w:spacing w:val="40"/>
                <w:sz w:val="24"/>
              </w:rPr>
              <w:t xml:space="preserve"> </w:t>
            </w:r>
            <w:r>
              <w:rPr>
                <w:color w:val="1D1D1D"/>
                <w:sz w:val="24"/>
              </w:rPr>
              <w:t>develop innovative recruitment approaches to attract more diverse fields of staff</w:t>
            </w:r>
          </w:p>
          <w:p w14:paraId="39D870EE" w14:textId="77777777" w:rsidR="00BB012A" w:rsidRDefault="00BB012A">
            <w:pPr>
              <w:pStyle w:val="TableParagraph"/>
              <w:spacing w:before="1"/>
              <w:ind w:left="0"/>
              <w:rPr>
                <w:sz w:val="24"/>
              </w:rPr>
            </w:pPr>
          </w:p>
          <w:p w14:paraId="3F7128E9" w14:textId="77777777" w:rsidR="00BB012A" w:rsidRDefault="007250CC">
            <w:pPr>
              <w:pStyle w:val="TableParagraph"/>
              <w:ind w:left="107" w:right="321"/>
              <w:rPr>
                <w:sz w:val="24"/>
              </w:rPr>
            </w:pPr>
            <w:r>
              <w:rPr>
                <w:color w:val="1D1D1D"/>
                <w:sz w:val="24"/>
              </w:rPr>
              <w:t>Analysis of workforce:</w:t>
            </w:r>
            <w:r>
              <w:rPr>
                <w:color w:val="1D1D1D"/>
                <w:spacing w:val="40"/>
                <w:sz w:val="24"/>
              </w:rPr>
              <w:t xml:space="preserve"> </w:t>
            </w:r>
            <w:r>
              <w:rPr>
                <w:color w:val="1D1D1D"/>
                <w:sz w:val="24"/>
              </w:rPr>
              <w:t>Gender, cultural heritage, religion,</w:t>
            </w:r>
            <w:r>
              <w:rPr>
                <w:color w:val="1D1D1D"/>
                <w:spacing w:val="-9"/>
                <w:sz w:val="24"/>
              </w:rPr>
              <w:t xml:space="preserve"> </w:t>
            </w:r>
            <w:r>
              <w:rPr>
                <w:color w:val="1D1D1D"/>
                <w:sz w:val="24"/>
              </w:rPr>
              <w:t>place</w:t>
            </w:r>
            <w:r>
              <w:rPr>
                <w:color w:val="1D1D1D"/>
                <w:spacing w:val="-9"/>
                <w:sz w:val="24"/>
              </w:rPr>
              <w:t xml:space="preserve"> </w:t>
            </w:r>
            <w:r>
              <w:rPr>
                <w:color w:val="1D1D1D"/>
                <w:sz w:val="24"/>
              </w:rPr>
              <w:t>of</w:t>
            </w:r>
            <w:r>
              <w:rPr>
                <w:color w:val="1D1D1D"/>
                <w:spacing w:val="-8"/>
                <w:sz w:val="24"/>
              </w:rPr>
              <w:t xml:space="preserve"> </w:t>
            </w:r>
            <w:r>
              <w:rPr>
                <w:color w:val="1D1D1D"/>
                <w:sz w:val="24"/>
              </w:rPr>
              <w:t>birth,</w:t>
            </w:r>
            <w:r>
              <w:rPr>
                <w:color w:val="1D1D1D"/>
                <w:spacing w:val="-9"/>
                <w:sz w:val="24"/>
              </w:rPr>
              <w:t xml:space="preserve"> </w:t>
            </w:r>
            <w:r>
              <w:rPr>
                <w:color w:val="1D1D1D"/>
                <w:sz w:val="24"/>
              </w:rPr>
              <w:t>level</w:t>
            </w:r>
            <w:r>
              <w:rPr>
                <w:color w:val="1D1D1D"/>
                <w:spacing w:val="-7"/>
                <w:sz w:val="24"/>
              </w:rPr>
              <w:t xml:space="preserve"> </w:t>
            </w:r>
            <w:r>
              <w:rPr>
                <w:color w:val="1D1D1D"/>
                <w:sz w:val="24"/>
              </w:rPr>
              <w:t xml:space="preserve">of </w:t>
            </w:r>
            <w:r>
              <w:rPr>
                <w:color w:val="1D1D1D"/>
                <w:spacing w:val="-2"/>
                <w:sz w:val="24"/>
              </w:rPr>
              <w:t>education</w:t>
            </w:r>
          </w:p>
          <w:p w14:paraId="733B534D" w14:textId="77777777" w:rsidR="00BB012A" w:rsidRDefault="007250CC">
            <w:pPr>
              <w:pStyle w:val="TableParagraph"/>
              <w:spacing w:before="292"/>
              <w:ind w:left="107"/>
              <w:rPr>
                <w:sz w:val="24"/>
              </w:rPr>
            </w:pPr>
            <w:r>
              <w:rPr>
                <w:color w:val="1D1D1D"/>
                <w:sz w:val="24"/>
              </w:rPr>
              <w:t>Analysis</w:t>
            </w:r>
            <w:r>
              <w:rPr>
                <w:color w:val="1D1D1D"/>
                <w:spacing w:val="-12"/>
                <w:sz w:val="24"/>
              </w:rPr>
              <w:t xml:space="preserve"> </w:t>
            </w:r>
            <w:r>
              <w:rPr>
                <w:color w:val="1D1D1D"/>
                <w:sz w:val="24"/>
              </w:rPr>
              <w:t>of</w:t>
            </w:r>
            <w:r>
              <w:rPr>
                <w:color w:val="1D1D1D"/>
                <w:spacing w:val="-13"/>
                <w:sz w:val="24"/>
              </w:rPr>
              <w:t xml:space="preserve"> </w:t>
            </w:r>
            <w:r>
              <w:rPr>
                <w:color w:val="1D1D1D"/>
                <w:sz w:val="24"/>
              </w:rPr>
              <w:t>information</w:t>
            </w:r>
            <w:r>
              <w:rPr>
                <w:color w:val="1D1D1D"/>
                <w:spacing w:val="-11"/>
                <w:sz w:val="24"/>
              </w:rPr>
              <w:t xml:space="preserve"> </w:t>
            </w:r>
            <w:r>
              <w:rPr>
                <w:color w:val="1D1D1D"/>
                <w:sz w:val="24"/>
              </w:rPr>
              <w:t xml:space="preserve">already </w:t>
            </w:r>
            <w:r>
              <w:rPr>
                <w:color w:val="1D1D1D"/>
                <w:spacing w:val="-4"/>
                <w:sz w:val="24"/>
              </w:rPr>
              <w:t>held</w:t>
            </w:r>
          </w:p>
          <w:p w14:paraId="45F796F3" w14:textId="77777777" w:rsidR="00BB012A" w:rsidRDefault="007250CC">
            <w:pPr>
              <w:pStyle w:val="TableParagraph"/>
              <w:spacing w:before="293"/>
              <w:ind w:left="107"/>
              <w:rPr>
                <w:sz w:val="24"/>
              </w:rPr>
            </w:pPr>
            <w:proofErr w:type="spellStart"/>
            <w:r>
              <w:rPr>
                <w:color w:val="1D1D1D"/>
                <w:sz w:val="24"/>
              </w:rPr>
              <w:t>Analyse</w:t>
            </w:r>
            <w:proofErr w:type="spellEnd"/>
            <w:r>
              <w:rPr>
                <w:color w:val="1D1D1D"/>
                <w:spacing w:val="-2"/>
                <w:sz w:val="24"/>
              </w:rPr>
              <w:t xml:space="preserve"> </w:t>
            </w:r>
            <w:r>
              <w:rPr>
                <w:color w:val="1D1D1D"/>
                <w:sz w:val="24"/>
              </w:rPr>
              <w:t>gender</w:t>
            </w:r>
            <w:r>
              <w:rPr>
                <w:color w:val="1D1D1D"/>
                <w:spacing w:val="-3"/>
                <w:sz w:val="24"/>
              </w:rPr>
              <w:t xml:space="preserve"> </w:t>
            </w:r>
            <w:r>
              <w:rPr>
                <w:color w:val="1D1D1D"/>
                <w:sz w:val="24"/>
              </w:rPr>
              <w:t>pay</w:t>
            </w:r>
            <w:r>
              <w:rPr>
                <w:color w:val="1D1D1D"/>
                <w:spacing w:val="-6"/>
                <w:sz w:val="24"/>
              </w:rPr>
              <w:t xml:space="preserve"> </w:t>
            </w:r>
            <w:r>
              <w:rPr>
                <w:color w:val="1D1D1D"/>
                <w:sz w:val="24"/>
              </w:rPr>
              <w:t>gap</w:t>
            </w:r>
            <w:r>
              <w:rPr>
                <w:color w:val="1D1D1D"/>
                <w:spacing w:val="-1"/>
                <w:sz w:val="24"/>
              </w:rPr>
              <w:t xml:space="preserve"> </w:t>
            </w:r>
            <w:r>
              <w:rPr>
                <w:color w:val="1D1D1D"/>
                <w:sz w:val="24"/>
              </w:rPr>
              <w:t>in</w:t>
            </w:r>
            <w:r>
              <w:rPr>
                <w:color w:val="1D1D1D"/>
                <w:spacing w:val="-1"/>
                <w:sz w:val="24"/>
              </w:rPr>
              <w:t xml:space="preserve"> </w:t>
            </w:r>
            <w:r>
              <w:rPr>
                <w:color w:val="1D1D1D"/>
                <w:spacing w:val="-2"/>
                <w:sz w:val="24"/>
              </w:rPr>
              <w:t>Trust</w:t>
            </w:r>
          </w:p>
        </w:tc>
        <w:tc>
          <w:tcPr>
            <w:tcW w:w="1828" w:type="dxa"/>
          </w:tcPr>
          <w:p w14:paraId="4666CA5C" w14:textId="77777777" w:rsidR="00BB012A" w:rsidRDefault="007250CC">
            <w:pPr>
              <w:pStyle w:val="TableParagraph"/>
              <w:spacing w:line="292" w:lineRule="exact"/>
              <w:rPr>
                <w:sz w:val="24"/>
              </w:rPr>
            </w:pPr>
            <w:r>
              <w:rPr>
                <w:color w:val="1D1D1D"/>
                <w:sz w:val="24"/>
              </w:rPr>
              <w:t>Spring</w:t>
            </w:r>
            <w:r>
              <w:rPr>
                <w:color w:val="1D1D1D"/>
                <w:spacing w:val="-5"/>
                <w:sz w:val="24"/>
              </w:rPr>
              <w:t xml:space="preserve"> </w:t>
            </w:r>
            <w:r>
              <w:rPr>
                <w:color w:val="1D1D1D"/>
                <w:spacing w:val="-4"/>
                <w:sz w:val="24"/>
              </w:rPr>
              <w:t>2025</w:t>
            </w:r>
          </w:p>
        </w:tc>
        <w:tc>
          <w:tcPr>
            <w:tcW w:w="3699" w:type="dxa"/>
          </w:tcPr>
          <w:p w14:paraId="706DFC58" w14:textId="77777777" w:rsidR="00BB012A" w:rsidRDefault="007250CC">
            <w:pPr>
              <w:pStyle w:val="TableParagraph"/>
              <w:ind w:left="108" w:right="243"/>
              <w:jc w:val="both"/>
              <w:rPr>
                <w:sz w:val="24"/>
              </w:rPr>
            </w:pPr>
            <w:r>
              <w:rPr>
                <w:color w:val="1D1D1D"/>
                <w:sz w:val="24"/>
              </w:rPr>
              <w:t>More</w:t>
            </w:r>
            <w:r>
              <w:rPr>
                <w:color w:val="1D1D1D"/>
                <w:spacing w:val="-12"/>
                <w:sz w:val="24"/>
              </w:rPr>
              <w:t xml:space="preserve"> </w:t>
            </w:r>
            <w:r>
              <w:rPr>
                <w:color w:val="1D1D1D"/>
                <w:sz w:val="24"/>
              </w:rPr>
              <w:t>structured</w:t>
            </w:r>
            <w:r>
              <w:rPr>
                <w:color w:val="1D1D1D"/>
                <w:spacing w:val="-8"/>
                <w:sz w:val="24"/>
              </w:rPr>
              <w:t xml:space="preserve"> </w:t>
            </w:r>
            <w:r>
              <w:rPr>
                <w:color w:val="1D1D1D"/>
                <w:sz w:val="24"/>
              </w:rPr>
              <w:t>awareness</w:t>
            </w:r>
            <w:r>
              <w:rPr>
                <w:color w:val="1D1D1D"/>
                <w:spacing w:val="-10"/>
                <w:sz w:val="24"/>
              </w:rPr>
              <w:t xml:space="preserve"> </w:t>
            </w:r>
            <w:r>
              <w:rPr>
                <w:color w:val="1D1D1D"/>
                <w:sz w:val="24"/>
              </w:rPr>
              <w:t>of</w:t>
            </w:r>
            <w:r>
              <w:rPr>
                <w:color w:val="1D1D1D"/>
                <w:spacing w:val="-11"/>
                <w:sz w:val="24"/>
              </w:rPr>
              <w:t xml:space="preserve"> </w:t>
            </w:r>
            <w:r>
              <w:rPr>
                <w:color w:val="1D1D1D"/>
                <w:sz w:val="24"/>
              </w:rPr>
              <w:t>the current workforce and targets for improvement set for Sept 25.</w:t>
            </w:r>
          </w:p>
          <w:p w14:paraId="46769C67" w14:textId="77777777" w:rsidR="00BB012A" w:rsidRDefault="00BB012A">
            <w:pPr>
              <w:pStyle w:val="TableParagraph"/>
              <w:spacing w:before="1"/>
              <w:ind w:left="0"/>
              <w:rPr>
                <w:sz w:val="24"/>
              </w:rPr>
            </w:pPr>
          </w:p>
          <w:p w14:paraId="4F5AEC91" w14:textId="77777777" w:rsidR="00BB012A" w:rsidRDefault="007250CC">
            <w:pPr>
              <w:pStyle w:val="TableParagraph"/>
              <w:ind w:left="108" w:right="140"/>
              <w:rPr>
                <w:sz w:val="24"/>
              </w:rPr>
            </w:pPr>
            <w:r>
              <w:rPr>
                <w:color w:val="1D1D1D"/>
                <w:sz w:val="24"/>
              </w:rPr>
              <w:t>HEARTS will understand barriers and develop innovative recruitment</w:t>
            </w:r>
            <w:r>
              <w:rPr>
                <w:color w:val="1D1D1D"/>
                <w:spacing w:val="-12"/>
                <w:sz w:val="24"/>
              </w:rPr>
              <w:t xml:space="preserve"> </w:t>
            </w:r>
            <w:r>
              <w:rPr>
                <w:color w:val="1D1D1D"/>
                <w:sz w:val="24"/>
              </w:rPr>
              <w:t>approaches,</w:t>
            </w:r>
            <w:r>
              <w:rPr>
                <w:color w:val="1D1D1D"/>
                <w:spacing w:val="-14"/>
                <w:sz w:val="24"/>
              </w:rPr>
              <w:t xml:space="preserve"> </w:t>
            </w:r>
            <w:r>
              <w:rPr>
                <w:color w:val="1D1D1D"/>
                <w:sz w:val="24"/>
              </w:rPr>
              <w:t>leading</w:t>
            </w:r>
            <w:r>
              <w:rPr>
                <w:color w:val="1D1D1D"/>
                <w:spacing w:val="-14"/>
                <w:sz w:val="24"/>
              </w:rPr>
              <w:t xml:space="preserve"> </w:t>
            </w:r>
            <w:r>
              <w:rPr>
                <w:color w:val="1D1D1D"/>
                <w:sz w:val="24"/>
              </w:rPr>
              <w:t>to a more diverse workforce.</w:t>
            </w:r>
          </w:p>
          <w:p w14:paraId="6E3245A6" w14:textId="77777777" w:rsidR="00BB012A" w:rsidRDefault="007250CC">
            <w:pPr>
              <w:pStyle w:val="TableParagraph"/>
              <w:spacing w:before="292"/>
              <w:ind w:left="108" w:right="120"/>
              <w:rPr>
                <w:sz w:val="24"/>
              </w:rPr>
            </w:pPr>
            <w:r>
              <w:rPr>
                <w:color w:val="232323"/>
                <w:sz w:val="24"/>
                <w:shd w:val="clear" w:color="auto" w:fill="F9F9F9"/>
              </w:rPr>
              <w:t>Innovative recruitment</w:t>
            </w:r>
            <w:r>
              <w:rPr>
                <w:color w:val="232323"/>
                <w:spacing w:val="40"/>
                <w:sz w:val="24"/>
              </w:rPr>
              <w:t xml:space="preserve"> </w:t>
            </w:r>
            <w:r>
              <w:rPr>
                <w:color w:val="232323"/>
                <w:sz w:val="24"/>
                <w:shd w:val="clear" w:color="auto" w:fill="F9F9F9"/>
              </w:rPr>
              <w:t>approaches, informed by</w:t>
            </w:r>
            <w:r>
              <w:rPr>
                <w:color w:val="232323"/>
                <w:sz w:val="24"/>
              </w:rPr>
              <w:t xml:space="preserve"> </w:t>
            </w:r>
            <w:r>
              <w:rPr>
                <w:color w:val="232323"/>
                <w:sz w:val="24"/>
                <w:shd w:val="clear" w:color="auto" w:fill="F9F9F9"/>
              </w:rPr>
              <w:t>community engagement, can help</w:t>
            </w:r>
            <w:r>
              <w:rPr>
                <w:color w:val="232323"/>
                <w:sz w:val="24"/>
              </w:rPr>
              <w:t xml:space="preserve"> </w:t>
            </w:r>
            <w:r>
              <w:rPr>
                <w:color w:val="232323"/>
                <w:sz w:val="24"/>
                <w:shd w:val="clear" w:color="auto" w:fill="F9F9F9"/>
              </w:rPr>
              <w:t>HEARTS</w:t>
            </w:r>
            <w:r>
              <w:rPr>
                <w:color w:val="232323"/>
                <w:spacing w:val="-8"/>
                <w:sz w:val="24"/>
                <w:shd w:val="clear" w:color="auto" w:fill="F9F9F9"/>
              </w:rPr>
              <w:t xml:space="preserve"> </w:t>
            </w:r>
            <w:r>
              <w:rPr>
                <w:color w:val="232323"/>
                <w:sz w:val="24"/>
                <w:shd w:val="clear" w:color="auto" w:fill="F9F9F9"/>
              </w:rPr>
              <w:t>attract</w:t>
            </w:r>
            <w:r>
              <w:rPr>
                <w:color w:val="232323"/>
                <w:spacing w:val="-8"/>
                <w:sz w:val="24"/>
                <w:shd w:val="clear" w:color="auto" w:fill="F9F9F9"/>
              </w:rPr>
              <w:t xml:space="preserve"> </w:t>
            </w:r>
            <w:r>
              <w:rPr>
                <w:color w:val="232323"/>
                <w:sz w:val="24"/>
                <w:shd w:val="clear" w:color="auto" w:fill="F9F9F9"/>
              </w:rPr>
              <w:t>a</w:t>
            </w:r>
            <w:r>
              <w:rPr>
                <w:color w:val="232323"/>
                <w:spacing w:val="-10"/>
                <w:sz w:val="24"/>
                <w:shd w:val="clear" w:color="auto" w:fill="F9F9F9"/>
              </w:rPr>
              <w:t xml:space="preserve"> </w:t>
            </w:r>
            <w:r>
              <w:rPr>
                <w:color w:val="232323"/>
                <w:sz w:val="24"/>
                <w:shd w:val="clear" w:color="auto" w:fill="F9F9F9"/>
              </w:rPr>
              <w:t>broader</w:t>
            </w:r>
            <w:r>
              <w:rPr>
                <w:color w:val="232323"/>
                <w:spacing w:val="-8"/>
                <w:sz w:val="24"/>
                <w:shd w:val="clear" w:color="auto" w:fill="F9F9F9"/>
              </w:rPr>
              <w:t xml:space="preserve"> </w:t>
            </w:r>
            <w:r>
              <w:rPr>
                <w:color w:val="232323"/>
                <w:sz w:val="24"/>
                <w:shd w:val="clear" w:color="auto" w:fill="F9F9F9"/>
              </w:rPr>
              <w:t>and</w:t>
            </w:r>
            <w:r>
              <w:rPr>
                <w:color w:val="232323"/>
                <w:spacing w:val="-8"/>
                <w:sz w:val="24"/>
                <w:shd w:val="clear" w:color="auto" w:fill="F9F9F9"/>
              </w:rPr>
              <w:t xml:space="preserve"> </w:t>
            </w:r>
            <w:r>
              <w:rPr>
                <w:color w:val="232323"/>
                <w:sz w:val="24"/>
                <w:shd w:val="clear" w:color="auto" w:fill="F9F9F9"/>
              </w:rPr>
              <w:t>more</w:t>
            </w:r>
            <w:r>
              <w:rPr>
                <w:color w:val="232323"/>
                <w:sz w:val="24"/>
              </w:rPr>
              <w:t xml:space="preserve"> </w:t>
            </w:r>
            <w:r>
              <w:rPr>
                <w:color w:val="232323"/>
                <w:sz w:val="24"/>
                <w:shd w:val="clear" w:color="auto" w:fill="F9F9F9"/>
              </w:rPr>
              <w:t>diverse pool of candidates.</w:t>
            </w:r>
          </w:p>
          <w:p w14:paraId="19A6DC61" w14:textId="77777777" w:rsidR="00BB012A" w:rsidRDefault="007250CC">
            <w:pPr>
              <w:pStyle w:val="TableParagraph"/>
              <w:spacing w:before="292"/>
              <w:ind w:left="108"/>
              <w:rPr>
                <w:sz w:val="24"/>
              </w:rPr>
            </w:pPr>
            <w:proofErr w:type="spellStart"/>
            <w:r>
              <w:rPr>
                <w:color w:val="232323"/>
                <w:sz w:val="24"/>
                <w:shd w:val="clear" w:color="auto" w:fill="F9F9F9"/>
              </w:rPr>
              <w:t>Analysing</w:t>
            </w:r>
            <w:proofErr w:type="spellEnd"/>
            <w:r>
              <w:rPr>
                <w:color w:val="232323"/>
                <w:sz w:val="24"/>
                <w:shd w:val="clear" w:color="auto" w:fill="F9F9F9"/>
              </w:rPr>
              <w:t xml:space="preserve"> data on group</w:t>
            </w:r>
            <w:r>
              <w:rPr>
                <w:color w:val="232323"/>
                <w:sz w:val="24"/>
              </w:rPr>
              <w:t xml:space="preserve"> </w:t>
            </w:r>
            <w:r>
              <w:rPr>
                <w:color w:val="232323"/>
                <w:sz w:val="24"/>
                <w:shd w:val="clear" w:color="auto" w:fill="F9F9F9"/>
              </w:rPr>
              <w:t>representation</w:t>
            </w:r>
            <w:r>
              <w:rPr>
                <w:color w:val="232323"/>
                <w:spacing w:val="-13"/>
                <w:sz w:val="24"/>
                <w:shd w:val="clear" w:color="auto" w:fill="F9F9F9"/>
              </w:rPr>
              <w:t xml:space="preserve"> </w:t>
            </w:r>
            <w:r>
              <w:rPr>
                <w:color w:val="232323"/>
                <w:sz w:val="24"/>
                <w:shd w:val="clear" w:color="auto" w:fill="F9F9F9"/>
              </w:rPr>
              <w:t>will</w:t>
            </w:r>
            <w:r>
              <w:rPr>
                <w:color w:val="232323"/>
                <w:spacing w:val="-14"/>
                <w:sz w:val="24"/>
                <w:shd w:val="clear" w:color="auto" w:fill="F9F9F9"/>
              </w:rPr>
              <w:t xml:space="preserve"> </w:t>
            </w:r>
            <w:r>
              <w:rPr>
                <w:color w:val="232323"/>
                <w:sz w:val="24"/>
                <w:shd w:val="clear" w:color="auto" w:fill="F9F9F9"/>
              </w:rPr>
              <w:t>provide</w:t>
            </w:r>
            <w:r>
              <w:rPr>
                <w:color w:val="232323"/>
                <w:spacing w:val="-11"/>
                <w:sz w:val="24"/>
                <w:shd w:val="clear" w:color="auto" w:fill="F9F9F9"/>
              </w:rPr>
              <w:t xml:space="preserve"> </w:t>
            </w:r>
            <w:r>
              <w:rPr>
                <w:color w:val="232323"/>
                <w:sz w:val="24"/>
                <w:shd w:val="clear" w:color="auto" w:fill="F9F9F9"/>
              </w:rPr>
              <w:t>insights</w:t>
            </w:r>
            <w:r>
              <w:rPr>
                <w:color w:val="232323"/>
                <w:sz w:val="24"/>
              </w:rPr>
              <w:t xml:space="preserve"> </w:t>
            </w:r>
            <w:r>
              <w:rPr>
                <w:color w:val="232323"/>
                <w:sz w:val="24"/>
                <w:shd w:val="clear" w:color="auto" w:fill="F9F9F9"/>
              </w:rPr>
              <w:t>needed to create a more equitable</w:t>
            </w:r>
          </w:p>
          <w:p w14:paraId="31613E72" w14:textId="77777777" w:rsidR="00BB012A" w:rsidRDefault="007250CC">
            <w:pPr>
              <w:pStyle w:val="TableParagraph"/>
              <w:spacing w:before="3" w:line="273" w:lineRule="exact"/>
              <w:ind w:left="108"/>
              <w:rPr>
                <w:sz w:val="24"/>
              </w:rPr>
            </w:pPr>
            <w:r>
              <w:rPr>
                <w:color w:val="232323"/>
                <w:sz w:val="24"/>
                <w:shd w:val="clear" w:color="auto" w:fill="F9F9F9"/>
              </w:rPr>
              <w:t>and</w:t>
            </w:r>
            <w:r>
              <w:rPr>
                <w:color w:val="232323"/>
                <w:spacing w:val="-2"/>
                <w:sz w:val="24"/>
                <w:shd w:val="clear" w:color="auto" w:fill="F9F9F9"/>
              </w:rPr>
              <w:t xml:space="preserve"> </w:t>
            </w:r>
            <w:r>
              <w:rPr>
                <w:color w:val="232323"/>
                <w:sz w:val="24"/>
                <w:shd w:val="clear" w:color="auto" w:fill="F9F9F9"/>
              </w:rPr>
              <w:t>inclusive</w:t>
            </w:r>
            <w:r>
              <w:rPr>
                <w:color w:val="232323"/>
                <w:spacing w:val="-4"/>
                <w:sz w:val="24"/>
                <w:shd w:val="clear" w:color="auto" w:fill="F9F9F9"/>
              </w:rPr>
              <w:t xml:space="preserve"> </w:t>
            </w:r>
            <w:r>
              <w:rPr>
                <w:color w:val="232323"/>
                <w:spacing w:val="-2"/>
                <w:sz w:val="24"/>
                <w:shd w:val="clear" w:color="auto" w:fill="F9F9F9"/>
              </w:rPr>
              <w:t>workplace.</w:t>
            </w:r>
          </w:p>
        </w:tc>
        <w:tc>
          <w:tcPr>
            <w:tcW w:w="1536" w:type="dxa"/>
          </w:tcPr>
          <w:p w14:paraId="7AA560A5" w14:textId="77777777" w:rsidR="00BB012A" w:rsidRDefault="007250CC">
            <w:pPr>
              <w:pStyle w:val="TableParagraph"/>
              <w:spacing w:line="292" w:lineRule="exact"/>
              <w:ind w:left="109"/>
              <w:rPr>
                <w:sz w:val="24"/>
              </w:rPr>
            </w:pPr>
            <w:r>
              <w:rPr>
                <w:color w:val="1D1D1D"/>
                <w:sz w:val="24"/>
              </w:rPr>
              <w:t>COO</w:t>
            </w:r>
            <w:r>
              <w:rPr>
                <w:color w:val="1D1D1D"/>
                <w:spacing w:val="-4"/>
                <w:sz w:val="24"/>
              </w:rPr>
              <w:t xml:space="preserve"> </w:t>
            </w:r>
            <w:r>
              <w:rPr>
                <w:color w:val="1D1D1D"/>
                <w:sz w:val="24"/>
              </w:rPr>
              <w:t xml:space="preserve">/ </w:t>
            </w:r>
            <w:r>
              <w:rPr>
                <w:color w:val="1D1D1D"/>
                <w:spacing w:val="-4"/>
                <w:sz w:val="24"/>
              </w:rPr>
              <w:t>SBMs</w:t>
            </w:r>
          </w:p>
        </w:tc>
      </w:tr>
      <w:tr w:rsidR="00BB012A" w14:paraId="0805339A" w14:textId="77777777">
        <w:trPr>
          <w:trHeight w:val="3516"/>
        </w:trPr>
        <w:tc>
          <w:tcPr>
            <w:tcW w:w="3399" w:type="dxa"/>
          </w:tcPr>
          <w:p w14:paraId="1429DA0E" w14:textId="77777777" w:rsidR="00BB012A" w:rsidRDefault="007250CC">
            <w:pPr>
              <w:pStyle w:val="TableParagraph"/>
              <w:ind w:left="107"/>
              <w:rPr>
                <w:sz w:val="24"/>
              </w:rPr>
            </w:pPr>
            <w:proofErr w:type="spellStart"/>
            <w:r>
              <w:rPr>
                <w:color w:val="1D1D1D"/>
                <w:sz w:val="24"/>
              </w:rPr>
              <w:t>Analyse</w:t>
            </w:r>
            <w:proofErr w:type="spellEnd"/>
            <w:r>
              <w:rPr>
                <w:color w:val="1D1D1D"/>
                <w:sz w:val="24"/>
              </w:rPr>
              <w:t xml:space="preserve"> impact of current recruitment platforms for all groups</w:t>
            </w:r>
            <w:r>
              <w:rPr>
                <w:color w:val="1D1D1D"/>
                <w:spacing w:val="-9"/>
                <w:sz w:val="24"/>
              </w:rPr>
              <w:t xml:space="preserve"> </w:t>
            </w:r>
            <w:r>
              <w:rPr>
                <w:color w:val="1D1D1D"/>
                <w:sz w:val="24"/>
              </w:rPr>
              <w:t>of</w:t>
            </w:r>
            <w:r>
              <w:rPr>
                <w:color w:val="1D1D1D"/>
                <w:spacing w:val="-8"/>
                <w:sz w:val="24"/>
              </w:rPr>
              <w:t xml:space="preserve"> </w:t>
            </w:r>
            <w:r>
              <w:rPr>
                <w:color w:val="1D1D1D"/>
                <w:sz w:val="24"/>
              </w:rPr>
              <w:t>staff</w:t>
            </w:r>
            <w:r>
              <w:rPr>
                <w:color w:val="1D1D1D"/>
                <w:spacing w:val="-8"/>
                <w:sz w:val="24"/>
              </w:rPr>
              <w:t xml:space="preserve"> </w:t>
            </w:r>
            <w:r>
              <w:rPr>
                <w:color w:val="1D1D1D"/>
                <w:sz w:val="24"/>
              </w:rPr>
              <w:t>and</w:t>
            </w:r>
            <w:r>
              <w:rPr>
                <w:color w:val="1D1D1D"/>
                <w:spacing w:val="-8"/>
                <w:sz w:val="24"/>
              </w:rPr>
              <w:t xml:space="preserve"> </w:t>
            </w:r>
            <w:r>
              <w:rPr>
                <w:color w:val="1D1D1D"/>
                <w:sz w:val="24"/>
              </w:rPr>
              <w:t>success</w:t>
            </w:r>
            <w:r>
              <w:rPr>
                <w:color w:val="1D1D1D"/>
                <w:spacing w:val="-8"/>
                <w:sz w:val="24"/>
              </w:rPr>
              <w:t xml:space="preserve"> </w:t>
            </w:r>
            <w:r>
              <w:rPr>
                <w:color w:val="1D1D1D"/>
                <w:sz w:val="24"/>
              </w:rPr>
              <w:t>of appointment in first round</w:t>
            </w:r>
          </w:p>
          <w:p w14:paraId="249F05FB" w14:textId="77777777" w:rsidR="00BB012A" w:rsidRDefault="007250CC">
            <w:pPr>
              <w:pStyle w:val="TableParagraph"/>
              <w:spacing w:before="291"/>
              <w:ind w:left="107" w:right="105"/>
              <w:rPr>
                <w:sz w:val="24"/>
              </w:rPr>
            </w:pPr>
            <w:r>
              <w:rPr>
                <w:color w:val="1D1D1D"/>
                <w:sz w:val="24"/>
              </w:rPr>
              <w:t>Number</w:t>
            </w:r>
            <w:r>
              <w:rPr>
                <w:color w:val="1D1D1D"/>
                <w:spacing w:val="-14"/>
                <w:sz w:val="24"/>
              </w:rPr>
              <w:t xml:space="preserve"> </w:t>
            </w:r>
            <w:r>
              <w:rPr>
                <w:color w:val="1D1D1D"/>
                <w:sz w:val="24"/>
              </w:rPr>
              <w:t>of</w:t>
            </w:r>
            <w:r>
              <w:rPr>
                <w:color w:val="1D1D1D"/>
                <w:spacing w:val="-12"/>
                <w:sz w:val="24"/>
              </w:rPr>
              <w:t xml:space="preserve"> </w:t>
            </w:r>
            <w:r>
              <w:rPr>
                <w:color w:val="1D1D1D"/>
                <w:sz w:val="24"/>
              </w:rPr>
              <w:t>applicants</w:t>
            </w:r>
            <w:r>
              <w:rPr>
                <w:color w:val="1D1D1D"/>
                <w:spacing w:val="-14"/>
                <w:sz w:val="24"/>
              </w:rPr>
              <w:t xml:space="preserve"> </w:t>
            </w:r>
            <w:r>
              <w:rPr>
                <w:color w:val="1D1D1D"/>
                <w:sz w:val="24"/>
              </w:rPr>
              <w:t>1,2,3 rounds graded by quality</w:t>
            </w:r>
          </w:p>
        </w:tc>
        <w:tc>
          <w:tcPr>
            <w:tcW w:w="1828" w:type="dxa"/>
          </w:tcPr>
          <w:p w14:paraId="03B53F2F" w14:textId="77777777" w:rsidR="00BB012A" w:rsidRDefault="007250CC">
            <w:pPr>
              <w:pStyle w:val="TableParagraph"/>
              <w:spacing w:line="292" w:lineRule="exact"/>
              <w:rPr>
                <w:sz w:val="24"/>
              </w:rPr>
            </w:pPr>
            <w:r>
              <w:rPr>
                <w:color w:val="1D1D1D"/>
                <w:sz w:val="24"/>
              </w:rPr>
              <w:t>Autumn</w:t>
            </w:r>
            <w:r>
              <w:rPr>
                <w:color w:val="1D1D1D"/>
                <w:spacing w:val="-6"/>
                <w:sz w:val="24"/>
              </w:rPr>
              <w:t xml:space="preserve"> </w:t>
            </w:r>
            <w:r>
              <w:rPr>
                <w:color w:val="1D1D1D"/>
                <w:spacing w:val="-4"/>
                <w:sz w:val="24"/>
              </w:rPr>
              <w:t>2024</w:t>
            </w:r>
          </w:p>
        </w:tc>
        <w:tc>
          <w:tcPr>
            <w:tcW w:w="3699" w:type="dxa"/>
          </w:tcPr>
          <w:p w14:paraId="5B45AF1C" w14:textId="77777777" w:rsidR="00BB012A" w:rsidRDefault="007250CC">
            <w:pPr>
              <w:pStyle w:val="TableParagraph"/>
              <w:ind w:left="108"/>
              <w:rPr>
                <w:sz w:val="24"/>
              </w:rPr>
            </w:pPr>
            <w:r>
              <w:rPr>
                <w:color w:val="1D1D1D"/>
                <w:sz w:val="24"/>
              </w:rPr>
              <w:t>Clear information on impact of current</w:t>
            </w:r>
            <w:r>
              <w:rPr>
                <w:color w:val="1D1D1D"/>
                <w:spacing w:val="-9"/>
                <w:sz w:val="24"/>
              </w:rPr>
              <w:t xml:space="preserve"> </w:t>
            </w:r>
            <w:r>
              <w:rPr>
                <w:color w:val="1D1D1D"/>
                <w:sz w:val="24"/>
              </w:rPr>
              <w:t>procedures</w:t>
            </w:r>
            <w:r>
              <w:rPr>
                <w:color w:val="1D1D1D"/>
                <w:spacing w:val="-10"/>
                <w:sz w:val="24"/>
              </w:rPr>
              <w:t xml:space="preserve"> </w:t>
            </w:r>
            <w:r>
              <w:rPr>
                <w:color w:val="1D1D1D"/>
                <w:sz w:val="24"/>
              </w:rPr>
              <w:t>and</w:t>
            </w:r>
            <w:r>
              <w:rPr>
                <w:color w:val="1D1D1D"/>
                <w:spacing w:val="-13"/>
                <w:sz w:val="24"/>
              </w:rPr>
              <w:t xml:space="preserve"> </w:t>
            </w:r>
            <w:r>
              <w:rPr>
                <w:color w:val="1D1D1D"/>
                <w:sz w:val="24"/>
              </w:rPr>
              <w:t>action</w:t>
            </w:r>
            <w:r>
              <w:rPr>
                <w:color w:val="1D1D1D"/>
                <w:spacing w:val="-10"/>
                <w:sz w:val="24"/>
              </w:rPr>
              <w:t xml:space="preserve"> </w:t>
            </w:r>
            <w:r>
              <w:rPr>
                <w:color w:val="1D1D1D"/>
                <w:sz w:val="24"/>
              </w:rPr>
              <w:t xml:space="preserve">plan to widen advertisement </w:t>
            </w:r>
            <w:proofErr w:type="gramStart"/>
            <w:r>
              <w:rPr>
                <w:color w:val="1D1D1D"/>
                <w:sz w:val="24"/>
              </w:rPr>
              <w:t>clear</w:t>
            </w:r>
            <w:proofErr w:type="gramEnd"/>
            <w:r>
              <w:rPr>
                <w:color w:val="1D1D1D"/>
                <w:sz w:val="24"/>
              </w:rPr>
              <w:t>.</w:t>
            </w:r>
          </w:p>
          <w:p w14:paraId="1B5BB87D" w14:textId="77777777" w:rsidR="00BB012A" w:rsidRDefault="007250CC">
            <w:pPr>
              <w:pStyle w:val="TableParagraph"/>
              <w:spacing w:before="291"/>
              <w:ind w:left="108" w:right="140"/>
              <w:rPr>
                <w:sz w:val="24"/>
              </w:rPr>
            </w:pPr>
            <w:r>
              <w:rPr>
                <w:color w:val="1D1D1D"/>
                <w:sz w:val="24"/>
              </w:rPr>
              <w:t>Ability to identify biases and barriers; improve recruitment strategies;</w:t>
            </w:r>
            <w:r>
              <w:rPr>
                <w:color w:val="1D1D1D"/>
                <w:spacing w:val="-11"/>
                <w:sz w:val="24"/>
              </w:rPr>
              <w:t xml:space="preserve"> </w:t>
            </w:r>
            <w:r>
              <w:rPr>
                <w:color w:val="1D1D1D"/>
                <w:sz w:val="24"/>
              </w:rPr>
              <w:t>enhance</w:t>
            </w:r>
            <w:r>
              <w:rPr>
                <w:color w:val="1D1D1D"/>
                <w:spacing w:val="-13"/>
                <w:sz w:val="24"/>
              </w:rPr>
              <w:t xml:space="preserve"> </w:t>
            </w:r>
            <w:proofErr w:type="gramStart"/>
            <w:r>
              <w:rPr>
                <w:color w:val="1D1D1D"/>
                <w:sz w:val="24"/>
              </w:rPr>
              <w:t>the</w:t>
            </w:r>
            <w:r>
              <w:rPr>
                <w:color w:val="1D1D1D"/>
                <w:spacing w:val="-14"/>
                <w:sz w:val="24"/>
              </w:rPr>
              <w:t xml:space="preserve"> </w:t>
            </w:r>
            <w:r>
              <w:rPr>
                <w:color w:val="1D1D1D"/>
                <w:sz w:val="24"/>
              </w:rPr>
              <w:t>candidate</w:t>
            </w:r>
            <w:proofErr w:type="gramEnd"/>
            <w:r>
              <w:rPr>
                <w:color w:val="1D1D1D"/>
                <w:sz w:val="24"/>
              </w:rPr>
              <w:t xml:space="preserve"> experience; increase diversity in hiring; support data-informed decision making and enable</w:t>
            </w:r>
          </w:p>
          <w:p w14:paraId="28C15BCB" w14:textId="77777777" w:rsidR="00BB012A" w:rsidRDefault="007250CC">
            <w:pPr>
              <w:pStyle w:val="TableParagraph"/>
              <w:spacing w:line="290" w:lineRule="atLeast"/>
              <w:ind w:left="108"/>
              <w:rPr>
                <w:sz w:val="24"/>
              </w:rPr>
            </w:pPr>
            <w:r>
              <w:rPr>
                <w:color w:val="1D1D1D"/>
                <w:sz w:val="24"/>
              </w:rPr>
              <w:t>effective</w:t>
            </w:r>
            <w:r>
              <w:rPr>
                <w:color w:val="1D1D1D"/>
                <w:spacing w:val="-14"/>
                <w:sz w:val="24"/>
              </w:rPr>
              <w:t xml:space="preserve"> </w:t>
            </w:r>
            <w:r>
              <w:rPr>
                <w:color w:val="1D1D1D"/>
                <w:sz w:val="24"/>
              </w:rPr>
              <w:t>measurement</w:t>
            </w:r>
            <w:r>
              <w:rPr>
                <w:color w:val="1D1D1D"/>
                <w:spacing w:val="-12"/>
                <w:sz w:val="24"/>
              </w:rPr>
              <w:t xml:space="preserve"> </w:t>
            </w:r>
            <w:r>
              <w:rPr>
                <w:color w:val="1D1D1D"/>
                <w:sz w:val="24"/>
              </w:rPr>
              <w:t>of</w:t>
            </w:r>
            <w:r>
              <w:rPr>
                <w:color w:val="1D1D1D"/>
                <w:spacing w:val="-13"/>
                <w:sz w:val="24"/>
              </w:rPr>
              <w:t xml:space="preserve"> </w:t>
            </w:r>
            <w:r>
              <w:rPr>
                <w:color w:val="1D1D1D"/>
                <w:sz w:val="24"/>
              </w:rPr>
              <w:t xml:space="preserve">EDI </w:t>
            </w:r>
            <w:r>
              <w:rPr>
                <w:color w:val="1D1D1D"/>
                <w:spacing w:val="-2"/>
                <w:sz w:val="24"/>
              </w:rPr>
              <w:t>initiatives.</w:t>
            </w:r>
          </w:p>
        </w:tc>
        <w:tc>
          <w:tcPr>
            <w:tcW w:w="1536" w:type="dxa"/>
          </w:tcPr>
          <w:p w14:paraId="1CEB400F" w14:textId="77777777" w:rsidR="00BB012A" w:rsidRDefault="007250CC">
            <w:pPr>
              <w:pStyle w:val="TableParagraph"/>
              <w:spacing w:line="292" w:lineRule="exact"/>
              <w:ind w:left="109"/>
              <w:rPr>
                <w:sz w:val="24"/>
              </w:rPr>
            </w:pPr>
            <w:r>
              <w:rPr>
                <w:color w:val="1D1D1D"/>
                <w:sz w:val="24"/>
              </w:rPr>
              <w:t>COO</w:t>
            </w:r>
            <w:r>
              <w:rPr>
                <w:color w:val="1D1D1D"/>
                <w:spacing w:val="-4"/>
                <w:sz w:val="24"/>
              </w:rPr>
              <w:t xml:space="preserve"> </w:t>
            </w:r>
            <w:r>
              <w:rPr>
                <w:color w:val="1D1D1D"/>
                <w:sz w:val="24"/>
              </w:rPr>
              <w:t>/</w:t>
            </w:r>
            <w:r>
              <w:rPr>
                <w:color w:val="1D1D1D"/>
                <w:spacing w:val="1"/>
                <w:sz w:val="24"/>
              </w:rPr>
              <w:t xml:space="preserve"> </w:t>
            </w:r>
            <w:r>
              <w:rPr>
                <w:color w:val="1D1D1D"/>
                <w:spacing w:val="-4"/>
                <w:sz w:val="24"/>
              </w:rPr>
              <w:t>SBMs</w:t>
            </w:r>
          </w:p>
        </w:tc>
      </w:tr>
      <w:tr w:rsidR="00BB012A" w14:paraId="25948EE6" w14:textId="77777777">
        <w:trPr>
          <w:trHeight w:val="2930"/>
        </w:trPr>
        <w:tc>
          <w:tcPr>
            <w:tcW w:w="3399" w:type="dxa"/>
          </w:tcPr>
          <w:p w14:paraId="4A995E9B" w14:textId="77777777" w:rsidR="00BB012A" w:rsidRDefault="007250CC">
            <w:pPr>
              <w:pStyle w:val="TableParagraph"/>
              <w:ind w:left="107"/>
              <w:rPr>
                <w:sz w:val="24"/>
              </w:rPr>
            </w:pPr>
            <w:r>
              <w:rPr>
                <w:color w:val="1D1D1D"/>
                <w:sz w:val="24"/>
              </w:rPr>
              <w:t xml:space="preserve">Recruitment processes are </w:t>
            </w:r>
            <w:proofErr w:type="spellStart"/>
            <w:r>
              <w:rPr>
                <w:color w:val="1D1D1D"/>
                <w:sz w:val="24"/>
              </w:rPr>
              <w:t>anonymised</w:t>
            </w:r>
            <w:proofErr w:type="spellEnd"/>
            <w:r>
              <w:rPr>
                <w:color w:val="1D1D1D"/>
                <w:sz w:val="24"/>
              </w:rPr>
              <w:t>;</w:t>
            </w:r>
            <w:r>
              <w:rPr>
                <w:color w:val="1D1D1D"/>
                <w:spacing w:val="-10"/>
                <w:sz w:val="24"/>
              </w:rPr>
              <w:t xml:space="preserve"> </w:t>
            </w:r>
            <w:r>
              <w:rPr>
                <w:color w:val="1D1D1D"/>
                <w:sz w:val="24"/>
              </w:rPr>
              <w:t>transition</w:t>
            </w:r>
            <w:r>
              <w:rPr>
                <w:color w:val="1D1D1D"/>
                <w:spacing w:val="-10"/>
                <w:sz w:val="24"/>
              </w:rPr>
              <w:t xml:space="preserve"> </w:t>
            </w:r>
            <w:r>
              <w:rPr>
                <w:color w:val="1D1D1D"/>
                <w:sz w:val="24"/>
              </w:rPr>
              <w:t>to</w:t>
            </w:r>
            <w:r>
              <w:rPr>
                <w:color w:val="1D1D1D"/>
                <w:spacing w:val="-9"/>
                <w:sz w:val="24"/>
              </w:rPr>
              <w:t xml:space="preserve"> </w:t>
            </w:r>
            <w:r>
              <w:rPr>
                <w:color w:val="1D1D1D"/>
                <w:sz w:val="24"/>
              </w:rPr>
              <w:t>a</w:t>
            </w:r>
            <w:r>
              <w:rPr>
                <w:color w:val="1D1D1D"/>
                <w:spacing w:val="-11"/>
                <w:sz w:val="24"/>
              </w:rPr>
              <w:t xml:space="preserve"> </w:t>
            </w:r>
            <w:r>
              <w:rPr>
                <w:color w:val="1D1D1D"/>
                <w:sz w:val="24"/>
              </w:rPr>
              <w:t>new platform</w:t>
            </w:r>
            <w:r>
              <w:rPr>
                <w:color w:val="1D1D1D"/>
                <w:spacing w:val="-4"/>
                <w:sz w:val="24"/>
              </w:rPr>
              <w:t xml:space="preserve"> </w:t>
            </w:r>
            <w:r>
              <w:rPr>
                <w:color w:val="1D1D1D"/>
                <w:sz w:val="24"/>
              </w:rPr>
              <w:t>(My</w:t>
            </w:r>
            <w:r>
              <w:rPr>
                <w:color w:val="1D1D1D"/>
                <w:spacing w:val="-1"/>
                <w:sz w:val="24"/>
              </w:rPr>
              <w:t xml:space="preserve"> </w:t>
            </w:r>
            <w:r>
              <w:rPr>
                <w:color w:val="1D1D1D"/>
                <w:sz w:val="24"/>
              </w:rPr>
              <w:t>New</w:t>
            </w:r>
            <w:r>
              <w:rPr>
                <w:color w:val="1D1D1D"/>
                <w:spacing w:val="-2"/>
                <w:sz w:val="24"/>
              </w:rPr>
              <w:t xml:space="preserve"> </w:t>
            </w:r>
            <w:r>
              <w:rPr>
                <w:color w:val="1D1D1D"/>
                <w:sz w:val="24"/>
              </w:rPr>
              <w:t>Term</w:t>
            </w:r>
            <w:r>
              <w:rPr>
                <w:color w:val="1D1D1D"/>
                <w:spacing w:val="-5"/>
                <w:sz w:val="24"/>
              </w:rPr>
              <w:t xml:space="preserve"> </w:t>
            </w:r>
            <w:r>
              <w:rPr>
                <w:color w:val="1D1D1D"/>
                <w:spacing w:val="-2"/>
                <w:sz w:val="24"/>
              </w:rPr>
              <w:t>(MNT))</w:t>
            </w:r>
          </w:p>
          <w:p w14:paraId="78CF3AF8" w14:textId="77777777" w:rsidR="00BB012A" w:rsidRDefault="007250CC">
            <w:pPr>
              <w:pStyle w:val="TableParagraph"/>
              <w:spacing w:before="291"/>
              <w:ind w:left="107" w:right="105"/>
              <w:rPr>
                <w:sz w:val="24"/>
              </w:rPr>
            </w:pPr>
            <w:r>
              <w:rPr>
                <w:color w:val="1D1D1D"/>
                <w:sz w:val="24"/>
              </w:rPr>
              <w:t>Interview</w:t>
            </w:r>
            <w:r>
              <w:rPr>
                <w:color w:val="1D1D1D"/>
                <w:spacing w:val="-10"/>
                <w:sz w:val="24"/>
              </w:rPr>
              <w:t xml:space="preserve"> </w:t>
            </w:r>
            <w:r>
              <w:rPr>
                <w:color w:val="1D1D1D"/>
                <w:sz w:val="24"/>
              </w:rPr>
              <w:t>panels</w:t>
            </w:r>
            <w:r>
              <w:rPr>
                <w:color w:val="1D1D1D"/>
                <w:spacing w:val="-11"/>
                <w:sz w:val="24"/>
              </w:rPr>
              <w:t xml:space="preserve"> </w:t>
            </w:r>
            <w:r>
              <w:rPr>
                <w:color w:val="1D1D1D"/>
                <w:sz w:val="24"/>
              </w:rPr>
              <w:t>are</w:t>
            </w:r>
            <w:r>
              <w:rPr>
                <w:color w:val="1D1D1D"/>
                <w:spacing w:val="-10"/>
                <w:sz w:val="24"/>
              </w:rPr>
              <w:t xml:space="preserve"> </w:t>
            </w:r>
            <w:r>
              <w:rPr>
                <w:color w:val="1D1D1D"/>
                <w:sz w:val="24"/>
              </w:rPr>
              <w:t>diverse</w:t>
            </w:r>
            <w:r>
              <w:rPr>
                <w:color w:val="1D1D1D"/>
                <w:spacing w:val="-9"/>
                <w:sz w:val="24"/>
              </w:rPr>
              <w:t xml:space="preserve"> </w:t>
            </w:r>
            <w:r>
              <w:rPr>
                <w:color w:val="1D1D1D"/>
                <w:sz w:val="24"/>
              </w:rPr>
              <w:t xml:space="preserve">and include wide representation / work to remove unconscious bias (varied experience, including of trustees </w:t>
            </w:r>
            <w:proofErr w:type="gramStart"/>
            <w:r>
              <w:rPr>
                <w:color w:val="1D1D1D"/>
                <w:sz w:val="24"/>
              </w:rPr>
              <w:t>where</w:t>
            </w:r>
            <w:proofErr w:type="gramEnd"/>
          </w:p>
          <w:p w14:paraId="4116340E" w14:textId="77777777" w:rsidR="00BB012A" w:rsidRDefault="007250CC">
            <w:pPr>
              <w:pStyle w:val="TableParagraph"/>
              <w:spacing w:before="2" w:line="273" w:lineRule="exact"/>
              <w:ind w:left="107"/>
              <w:rPr>
                <w:sz w:val="24"/>
              </w:rPr>
            </w:pPr>
            <w:r>
              <w:rPr>
                <w:color w:val="1D1D1D"/>
                <w:sz w:val="24"/>
              </w:rPr>
              <w:t>applicable,</w:t>
            </w:r>
            <w:r>
              <w:rPr>
                <w:color w:val="1D1D1D"/>
                <w:spacing w:val="-3"/>
                <w:sz w:val="24"/>
              </w:rPr>
              <w:t xml:space="preserve"> </w:t>
            </w:r>
            <w:r>
              <w:rPr>
                <w:color w:val="1D1D1D"/>
                <w:spacing w:val="-2"/>
                <w:sz w:val="24"/>
              </w:rPr>
              <w:t>etc.)</w:t>
            </w:r>
          </w:p>
        </w:tc>
        <w:tc>
          <w:tcPr>
            <w:tcW w:w="1828" w:type="dxa"/>
          </w:tcPr>
          <w:p w14:paraId="0BD7CF96" w14:textId="77777777" w:rsidR="00BB012A" w:rsidRDefault="007250CC">
            <w:pPr>
              <w:pStyle w:val="TableParagraph"/>
              <w:spacing w:line="292" w:lineRule="exact"/>
              <w:rPr>
                <w:sz w:val="24"/>
              </w:rPr>
            </w:pPr>
            <w:r>
              <w:rPr>
                <w:color w:val="1D1D1D"/>
                <w:sz w:val="24"/>
              </w:rPr>
              <w:t>Spring</w:t>
            </w:r>
            <w:r>
              <w:rPr>
                <w:color w:val="1D1D1D"/>
                <w:spacing w:val="-5"/>
                <w:sz w:val="24"/>
              </w:rPr>
              <w:t xml:space="preserve"> </w:t>
            </w:r>
            <w:r>
              <w:rPr>
                <w:color w:val="1D1D1D"/>
                <w:spacing w:val="-4"/>
                <w:sz w:val="24"/>
              </w:rPr>
              <w:t>2025</w:t>
            </w:r>
          </w:p>
        </w:tc>
        <w:tc>
          <w:tcPr>
            <w:tcW w:w="3699" w:type="dxa"/>
          </w:tcPr>
          <w:p w14:paraId="71436071" w14:textId="77777777" w:rsidR="00BB012A" w:rsidRDefault="007250CC">
            <w:pPr>
              <w:pStyle w:val="TableParagraph"/>
              <w:ind w:left="108" w:right="109"/>
              <w:rPr>
                <w:sz w:val="24"/>
              </w:rPr>
            </w:pPr>
            <w:r>
              <w:rPr>
                <w:color w:val="1D1D1D"/>
                <w:sz w:val="24"/>
              </w:rPr>
              <w:t>MNT (applicant tracking system (ATS)) enables HEARTS to reduce unconscious bias in the</w:t>
            </w:r>
            <w:r>
              <w:rPr>
                <w:color w:val="1D1D1D"/>
                <w:spacing w:val="40"/>
                <w:sz w:val="24"/>
              </w:rPr>
              <w:t xml:space="preserve"> </w:t>
            </w:r>
            <w:r>
              <w:rPr>
                <w:color w:val="1D1D1D"/>
                <w:sz w:val="24"/>
              </w:rPr>
              <w:t xml:space="preserve">recruitment process by completely </w:t>
            </w:r>
            <w:proofErr w:type="spellStart"/>
            <w:r>
              <w:rPr>
                <w:color w:val="1D1D1D"/>
                <w:sz w:val="24"/>
              </w:rPr>
              <w:t>anonymising</w:t>
            </w:r>
            <w:proofErr w:type="spellEnd"/>
            <w:r>
              <w:rPr>
                <w:color w:val="1D1D1D"/>
                <w:spacing w:val="-14"/>
                <w:sz w:val="24"/>
              </w:rPr>
              <w:t xml:space="preserve"> </w:t>
            </w:r>
            <w:r>
              <w:rPr>
                <w:color w:val="1D1D1D"/>
                <w:sz w:val="24"/>
              </w:rPr>
              <w:t>applicant</w:t>
            </w:r>
            <w:r>
              <w:rPr>
                <w:color w:val="1D1D1D"/>
                <w:spacing w:val="-14"/>
                <w:sz w:val="24"/>
              </w:rPr>
              <w:t xml:space="preserve"> </w:t>
            </w:r>
            <w:r>
              <w:rPr>
                <w:color w:val="1D1D1D"/>
                <w:sz w:val="24"/>
              </w:rPr>
              <w:t xml:space="preserve">information. MNT ensures a </w:t>
            </w:r>
            <w:proofErr w:type="spellStart"/>
            <w:r>
              <w:rPr>
                <w:color w:val="1D1D1D"/>
                <w:sz w:val="24"/>
              </w:rPr>
              <w:t>standardised</w:t>
            </w:r>
            <w:proofErr w:type="spellEnd"/>
            <w:r>
              <w:rPr>
                <w:color w:val="1D1D1D"/>
                <w:sz w:val="24"/>
              </w:rPr>
              <w:t xml:space="preserve"> recruitment process for all, ensuring each applicant </w:t>
            </w:r>
            <w:proofErr w:type="gramStart"/>
            <w:r>
              <w:rPr>
                <w:color w:val="1D1D1D"/>
                <w:sz w:val="24"/>
              </w:rPr>
              <w:t>does</w:t>
            </w:r>
            <w:proofErr w:type="gramEnd"/>
            <w:r>
              <w:rPr>
                <w:color w:val="1D1D1D"/>
                <w:sz w:val="24"/>
              </w:rPr>
              <w:t xml:space="preserve"> through the same steps and is</w:t>
            </w:r>
          </w:p>
          <w:p w14:paraId="40D7BCAC" w14:textId="77777777" w:rsidR="00BB012A" w:rsidRDefault="007250CC">
            <w:pPr>
              <w:pStyle w:val="TableParagraph"/>
              <w:spacing w:line="273" w:lineRule="exact"/>
              <w:ind w:left="108"/>
              <w:rPr>
                <w:sz w:val="24"/>
              </w:rPr>
            </w:pPr>
            <w:r>
              <w:rPr>
                <w:color w:val="1D1D1D"/>
                <w:sz w:val="24"/>
              </w:rPr>
              <w:t>evaluated</w:t>
            </w:r>
            <w:r>
              <w:rPr>
                <w:color w:val="1D1D1D"/>
                <w:spacing w:val="-4"/>
                <w:sz w:val="24"/>
              </w:rPr>
              <w:t xml:space="preserve"> </w:t>
            </w:r>
            <w:r>
              <w:rPr>
                <w:color w:val="1D1D1D"/>
                <w:sz w:val="24"/>
              </w:rPr>
              <w:t>using</w:t>
            </w:r>
            <w:r>
              <w:rPr>
                <w:color w:val="1D1D1D"/>
                <w:spacing w:val="-5"/>
                <w:sz w:val="24"/>
              </w:rPr>
              <w:t xml:space="preserve"> </w:t>
            </w:r>
            <w:r>
              <w:rPr>
                <w:color w:val="1D1D1D"/>
                <w:sz w:val="24"/>
              </w:rPr>
              <w:t>the</w:t>
            </w:r>
            <w:r>
              <w:rPr>
                <w:color w:val="1D1D1D"/>
                <w:spacing w:val="-2"/>
                <w:sz w:val="24"/>
              </w:rPr>
              <w:t xml:space="preserve"> </w:t>
            </w:r>
            <w:r>
              <w:rPr>
                <w:color w:val="1D1D1D"/>
                <w:sz w:val="24"/>
              </w:rPr>
              <w:t>same</w:t>
            </w:r>
            <w:r>
              <w:rPr>
                <w:color w:val="1D1D1D"/>
                <w:spacing w:val="-2"/>
                <w:sz w:val="24"/>
              </w:rPr>
              <w:t xml:space="preserve"> criteria.</w:t>
            </w:r>
          </w:p>
        </w:tc>
        <w:tc>
          <w:tcPr>
            <w:tcW w:w="1536" w:type="dxa"/>
          </w:tcPr>
          <w:p w14:paraId="2F6DE26F" w14:textId="77777777" w:rsidR="00BB012A" w:rsidRDefault="007250CC">
            <w:pPr>
              <w:pStyle w:val="TableParagraph"/>
              <w:spacing w:line="292" w:lineRule="exact"/>
              <w:ind w:left="109"/>
              <w:rPr>
                <w:sz w:val="24"/>
              </w:rPr>
            </w:pPr>
            <w:r>
              <w:rPr>
                <w:color w:val="1D1D1D"/>
                <w:spacing w:val="-5"/>
                <w:sz w:val="24"/>
              </w:rPr>
              <w:t>COO</w:t>
            </w:r>
          </w:p>
        </w:tc>
      </w:tr>
    </w:tbl>
    <w:p w14:paraId="4F3AC779" w14:textId="77777777" w:rsidR="00BB012A" w:rsidRDefault="00BB012A">
      <w:pPr>
        <w:pStyle w:val="BodyText"/>
        <w:spacing w:before="36"/>
      </w:pPr>
    </w:p>
    <w:p w14:paraId="1D035675" w14:textId="77777777" w:rsidR="00BB012A" w:rsidRDefault="007250CC">
      <w:pPr>
        <w:ind w:right="538"/>
        <w:jc w:val="right"/>
        <w:rPr>
          <w:b/>
        </w:rPr>
      </w:pPr>
      <w:r>
        <w:t>Page</w:t>
      </w:r>
      <w:r>
        <w:rPr>
          <w:spacing w:val="-4"/>
        </w:rPr>
        <w:t xml:space="preserve"> </w:t>
      </w:r>
      <w:r>
        <w:rPr>
          <w:b/>
        </w:rPr>
        <w:t>20</w:t>
      </w:r>
      <w:r>
        <w:rPr>
          <w:b/>
          <w:spacing w:val="-1"/>
        </w:rPr>
        <w:t xml:space="preserve"> </w:t>
      </w:r>
      <w:r>
        <w:t>of</w:t>
      </w:r>
      <w:r>
        <w:rPr>
          <w:spacing w:val="-2"/>
        </w:rPr>
        <w:t xml:space="preserve"> </w:t>
      </w:r>
      <w:r>
        <w:rPr>
          <w:b/>
          <w:spacing w:val="-5"/>
        </w:rPr>
        <w:t>26</w:t>
      </w:r>
    </w:p>
    <w:p w14:paraId="241896C1"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1828"/>
        <w:gridCol w:w="78"/>
        <w:gridCol w:w="3540"/>
        <w:gridCol w:w="78"/>
        <w:gridCol w:w="1535"/>
      </w:tblGrid>
      <w:tr w:rsidR="00BB012A" w14:paraId="20F9D585" w14:textId="77777777">
        <w:trPr>
          <w:trHeight w:val="4687"/>
        </w:trPr>
        <w:tc>
          <w:tcPr>
            <w:tcW w:w="3399" w:type="dxa"/>
          </w:tcPr>
          <w:p w14:paraId="5E5C3231" w14:textId="77777777" w:rsidR="00BB012A" w:rsidRDefault="007250CC">
            <w:pPr>
              <w:pStyle w:val="TableParagraph"/>
              <w:spacing w:before="292"/>
              <w:ind w:left="107" w:right="105"/>
              <w:rPr>
                <w:sz w:val="24"/>
              </w:rPr>
            </w:pPr>
            <w:r>
              <w:rPr>
                <w:color w:val="1D1D1D"/>
                <w:sz w:val="24"/>
              </w:rPr>
              <w:lastRenderedPageBreak/>
              <w:t>Advertise in local newspapers/media outlets aimed</w:t>
            </w:r>
            <w:r>
              <w:rPr>
                <w:color w:val="1D1D1D"/>
                <w:spacing w:val="-8"/>
                <w:sz w:val="24"/>
              </w:rPr>
              <w:t xml:space="preserve"> </w:t>
            </w:r>
            <w:r>
              <w:rPr>
                <w:color w:val="1D1D1D"/>
                <w:sz w:val="24"/>
              </w:rPr>
              <w:t>at</w:t>
            </w:r>
            <w:r>
              <w:rPr>
                <w:color w:val="1D1D1D"/>
                <w:spacing w:val="-10"/>
                <w:sz w:val="24"/>
              </w:rPr>
              <w:t xml:space="preserve"> </w:t>
            </w:r>
            <w:r>
              <w:rPr>
                <w:color w:val="1D1D1D"/>
                <w:sz w:val="24"/>
              </w:rPr>
              <w:t>diverse</w:t>
            </w:r>
            <w:r>
              <w:rPr>
                <w:color w:val="1D1D1D"/>
                <w:spacing w:val="-11"/>
                <w:sz w:val="24"/>
              </w:rPr>
              <w:t xml:space="preserve"> </w:t>
            </w:r>
            <w:r>
              <w:rPr>
                <w:color w:val="1D1D1D"/>
                <w:sz w:val="24"/>
              </w:rPr>
              <w:t>ethnic</w:t>
            </w:r>
            <w:r>
              <w:rPr>
                <w:color w:val="1D1D1D"/>
                <w:spacing w:val="-9"/>
                <w:sz w:val="24"/>
              </w:rPr>
              <w:t xml:space="preserve"> </w:t>
            </w:r>
            <w:r>
              <w:rPr>
                <w:color w:val="1D1D1D"/>
                <w:sz w:val="24"/>
              </w:rPr>
              <w:t>groups</w:t>
            </w:r>
          </w:p>
        </w:tc>
        <w:tc>
          <w:tcPr>
            <w:tcW w:w="1828" w:type="dxa"/>
          </w:tcPr>
          <w:p w14:paraId="11FE77F7" w14:textId="77777777" w:rsidR="00BB012A" w:rsidRDefault="00BB012A">
            <w:pPr>
              <w:pStyle w:val="TableParagraph"/>
              <w:ind w:left="0"/>
              <w:rPr>
                <w:rFonts w:ascii="Times New Roman"/>
              </w:rPr>
            </w:pPr>
          </w:p>
        </w:tc>
        <w:tc>
          <w:tcPr>
            <w:tcW w:w="3696" w:type="dxa"/>
            <w:gridSpan w:val="3"/>
          </w:tcPr>
          <w:p w14:paraId="6A4D035D" w14:textId="77777777" w:rsidR="00BB012A" w:rsidRDefault="007250CC">
            <w:pPr>
              <w:pStyle w:val="TableParagraph"/>
              <w:spacing w:before="292"/>
              <w:ind w:left="108" w:right="125"/>
              <w:rPr>
                <w:sz w:val="24"/>
              </w:rPr>
            </w:pPr>
            <w:r>
              <w:rPr>
                <w:color w:val="1D1D1D"/>
                <w:sz w:val="24"/>
              </w:rPr>
              <w:t>MNT improves job postings by using</w:t>
            </w:r>
            <w:r>
              <w:rPr>
                <w:color w:val="1D1D1D"/>
                <w:spacing w:val="-8"/>
                <w:sz w:val="24"/>
              </w:rPr>
              <w:t xml:space="preserve"> </w:t>
            </w:r>
            <w:r>
              <w:rPr>
                <w:color w:val="1D1D1D"/>
                <w:sz w:val="24"/>
              </w:rPr>
              <w:t>inclusive</w:t>
            </w:r>
            <w:r>
              <w:rPr>
                <w:color w:val="1D1D1D"/>
                <w:spacing w:val="-8"/>
                <w:sz w:val="24"/>
              </w:rPr>
              <w:t xml:space="preserve"> </w:t>
            </w:r>
            <w:r>
              <w:rPr>
                <w:color w:val="1D1D1D"/>
                <w:sz w:val="24"/>
              </w:rPr>
              <w:t>language</w:t>
            </w:r>
            <w:r>
              <w:rPr>
                <w:color w:val="1D1D1D"/>
                <w:spacing w:val="-9"/>
                <w:sz w:val="24"/>
              </w:rPr>
              <w:t xml:space="preserve"> </w:t>
            </w:r>
            <w:r>
              <w:rPr>
                <w:color w:val="1D1D1D"/>
                <w:sz w:val="24"/>
              </w:rPr>
              <w:t>to</w:t>
            </w:r>
            <w:r>
              <w:rPr>
                <w:color w:val="1D1D1D"/>
                <w:spacing w:val="-7"/>
                <w:sz w:val="24"/>
              </w:rPr>
              <w:t xml:space="preserve"> </w:t>
            </w:r>
            <w:r>
              <w:rPr>
                <w:color w:val="1D1D1D"/>
                <w:sz w:val="24"/>
              </w:rPr>
              <w:t>reach</w:t>
            </w:r>
            <w:r>
              <w:rPr>
                <w:color w:val="1D1D1D"/>
                <w:spacing w:val="-7"/>
                <w:sz w:val="24"/>
              </w:rPr>
              <w:t xml:space="preserve"> </w:t>
            </w:r>
            <w:r>
              <w:rPr>
                <w:color w:val="1D1D1D"/>
                <w:sz w:val="24"/>
              </w:rPr>
              <w:t>a wider audience.</w:t>
            </w:r>
            <w:r>
              <w:rPr>
                <w:color w:val="1D1D1D"/>
                <w:spacing w:val="40"/>
                <w:sz w:val="24"/>
              </w:rPr>
              <w:t xml:space="preserve"> </w:t>
            </w:r>
            <w:r>
              <w:rPr>
                <w:color w:val="1D1D1D"/>
                <w:sz w:val="24"/>
              </w:rPr>
              <w:t>The platform will enable HEARTS to set specific EDI goals, such as increasing the representation of underrepresented groups in the applicant pool.</w:t>
            </w:r>
          </w:p>
          <w:p w14:paraId="2786EF50" w14:textId="77777777" w:rsidR="00BB012A" w:rsidRDefault="00BB012A">
            <w:pPr>
              <w:pStyle w:val="TableParagraph"/>
              <w:spacing w:before="1"/>
              <w:ind w:left="0"/>
              <w:rPr>
                <w:b/>
                <w:sz w:val="24"/>
              </w:rPr>
            </w:pPr>
          </w:p>
          <w:p w14:paraId="7E979272" w14:textId="77777777" w:rsidR="00BB012A" w:rsidRDefault="007250CC">
            <w:pPr>
              <w:pStyle w:val="TableParagraph"/>
              <w:ind w:left="108" w:right="125"/>
              <w:rPr>
                <w:sz w:val="24"/>
              </w:rPr>
            </w:pPr>
            <w:r>
              <w:rPr>
                <w:color w:val="232323"/>
                <w:sz w:val="24"/>
                <w:shd w:val="clear" w:color="auto" w:fill="F9F9F9"/>
              </w:rPr>
              <w:t>Diverse interview panels reduce</w:t>
            </w:r>
            <w:r>
              <w:rPr>
                <w:color w:val="232323"/>
                <w:sz w:val="24"/>
              </w:rPr>
              <w:t xml:space="preserve"> </w:t>
            </w:r>
            <w:r>
              <w:rPr>
                <w:color w:val="232323"/>
                <w:sz w:val="24"/>
                <w:shd w:val="clear" w:color="auto" w:fill="F9F9F9"/>
              </w:rPr>
              <w:t>unconscious</w:t>
            </w:r>
            <w:r>
              <w:rPr>
                <w:color w:val="232323"/>
                <w:spacing w:val="-13"/>
                <w:sz w:val="24"/>
                <w:shd w:val="clear" w:color="auto" w:fill="F9F9F9"/>
              </w:rPr>
              <w:t xml:space="preserve"> </w:t>
            </w:r>
            <w:r>
              <w:rPr>
                <w:color w:val="232323"/>
                <w:sz w:val="24"/>
                <w:shd w:val="clear" w:color="auto" w:fill="F9F9F9"/>
              </w:rPr>
              <w:t>bias</w:t>
            </w:r>
            <w:r>
              <w:rPr>
                <w:color w:val="232323"/>
                <w:spacing w:val="-13"/>
                <w:sz w:val="24"/>
                <w:shd w:val="clear" w:color="auto" w:fill="F9F9F9"/>
              </w:rPr>
              <w:t xml:space="preserve"> </w:t>
            </w:r>
            <w:r>
              <w:rPr>
                <w:color w:val="232323"/>
                <w:sz w:val="24"/>
                <w:shd w:val="clear" w:color="auto" w:fill="F9F9F9"/>
              </w:rPr>
              <w:t>by</w:t>
            </w:r>
            <w:r>
              <w:rPr>
                <w:color w:val="232323"/>
                <w:spacing w:val="-13"/>
                <w:sz w:val="24"/>
                <w:shd w:val="clear" w:color="auto" w:fill="F9F9F9"/>
              </w:rPr>
              <w:t xml:space="preserve"> </w:t>
            </w:r>
            <w:r>
              <w:rPr>
                <w:color w:val="232323"/>
                <w:sz w:val="24"/>
                <w:shd w:val="clear" w:color="auto" w:fill="F9F9F9"/>
              </w:rPr>
              <w:t>incorporating</w:t>
            </w:r>
            <w:r>
              <w:rPr>
                <w:color w:val="232323"/>
                <w:sz w:val="24"/>
              </w:rPr>
              <w:t xml:space="preserve"> </w:t>
            </w:r>
            <w:r>
              <w:rPr>
                <w:color w:val="232323"/>
                <w:sz w:val="24"/>
                <w:shd w:val="clear" w:color="auto" w:fill="F9F9F9"/>
              </w:rPr>
              <w:t>multiple perspectives, which</w:t>
            </w:r>
            <w:r>
              <w:rPr>
                <w:color w:val="232323"/>
                <w:sz w:val="24"/>
              </w:rPr>
              <w:t xml:space="preserve"> </w:t>
            </w:r>
            <w:r>
              <w:rPr>
                <w:color w:val="232323"/>
                <w:sz w:val="24"/>
                <w:shd w:val="clear" w:color="auto" w:fill="F9F9F9"/>
              </w:rPr>
              <w:t>minimizes the influence of</w:t>
            </w:r>
          </w:p>
          <w:p w14:paraId="17DA1D12" w14:textId="77777777" w:rsidR="00BB012A" w:rsidRDefault="007250CC">
            <w:pPr>
              <w:pStyle w:val="TableParagraph"/>
              <w:spacing w:line="290" w:lineRule="atLeast"/>
              <w:ind w:left="108" w:right="125"/>
              <w:rPr>
                <w:sz w:val="24"/>
              </w:rPr>
            </w:pPr>
            <w:r>
              <w:rPr>
                <w:color w:val="232323"/>
                <w:sz w:val="24"/>
                <w:shd w:val="clear" w:color="auto" w:fill="F9F9F9"/>
              </w:rPr>
              <w:t>individual</w:t>
            </w:r>
            <w:r>
              <w:rPr>
                <w:color w:val="232323"/>
                <w:spacing w:val="-13"/>
                <w:sz w:val="24"/>
                <w:shd w:val="clear" w:color="auto" w:fill="F9F9F9"/>
              </w:rPr>
              <w:t xml:space="preserve"> </w:t>
            </w:r>
            <w:r>
              <w:rPr>
                <w:color w:val="232323"/>
                <w:sz w:val="24"/>
                <w:shd w:val="clear" w:color="auto" w:fill="F9F9F9"/>
              </w:rPr>
              <w:t>biases</w:t>
            </w:r>
            <w:r>
              <w:rPr>
                <w:color w:val="232323"/>
                <w:spacing w:val="-12"/>
                <w:sz w:val="24"/>
                <w:shd w:val="clear" w:color="auto" w:fill="F9F9F9"/>
              </w:rPr>
              <w:t xml:space="preserve"> </w:t>
            </w:r>
            <w:r>
              <w:rPr>
                <w:color w:val="232323"/>
                <w:sz w:val="24"/>
                <w:shd w:val="clear" w:color="auto" w:fill="F9F9F9"/>
              </w:rPr>
              <w:t>in</w:t>
            </w:r>
            <w:r>
              <w:rPr>
                <w:color w:val="232323"/>
                <w:spacing w:val="-12"/>
                <w:sz w:val="24"/>
                <w:shd w:val="clear" w:color="auto" w:fill="F9F9F9"/>
              </w:rPr>
              <w:t xml:space="preserve"> </w:t>
            </w:r>
            <w:r>
              <w:rPr>
                <w:color w:val="232323"/>
                <w:sz w:val="24"/>
                <w:shd w:val="clear" w:color="auto" w:fill="F9F9F9"/>
              </w:rPr>
              <w:t>decision-</w:t>
            </w:r>
            <w:r>
              <w:rPr>
                <w:color w:val="232323"/>
                <w:sz w:val="24"/>
              </w:rPr>
              <w:t xml:space="preserve"> </w:t>
            </w:r>
            <w:r>
              <w:rPr>
                <w:color w:val="232323"/>
                <w:spacing w:val="-2"/>
                <w:sz w:val="24"/>
                <w:shd w:val="clear" w:color="auto" w:fill="F9F9F9"/>
              </w:rPr>
              <w:t>making.</w:t>
            </w:r>
          </w:p>
        </w:tc>
        <w:tc>
          <w:tcPr>
            <w:tcW w:w="1535" w:type="dxa"/>
          </w:tcPr>
          <w:p w14:paraId="259A068B" w14:textId="77777777" w:rsidR="00BB012A" w:rsidRDefault="00BB012A">
            <w:pPr>
              <w:pStyle w:val="TableParagraph"/>
              <w:ind w:left="0"/>
              <w:rPr>
                <w:rFonts w:ascii="Times New Roman"/>
              </w:rPr>
            </w:pPr>
          </w:p>
        </w:tc>
      </w:tr>
      <w:tr w:rsidR="00BB012A" w14:paraId="278D1EAA" w14:textId="77777777">
        <w:trPr>
          <w:trHeight w:val="2930"/>
        </w:trPr>
        <w:tc>
          <w:tcPr>
            <w:tcW w:w="3399" w:type="dxa"/>
          </w:tcPr>
          <w:p w14:paraId="2B810CAF" w14:textId="77777777" w:rsidR="00BB012A" w:rsidRDefault="007250CC">
            <w:pPr>
              <w:pStyle w:val="TableParagraph"/>
              <w:ind w:left="107"/>
              <w:rPr>
                <w:sz w:val="24"/>
              </w:rPr>
            </w:pPr>
            <w:r>
              <w:rPr>
                <w:color w:val="1D1D1D"/>
                <w:sz w:val="24"/>
              </w:rPr>
              <w:t>Improve engagement with community</w:t>
            </w:r>
            <w:r>
              <w:rPr>
                <w:color w:val="1D1D1D"/>
                <w:spacing w:val="-14"/>
                <w:sz w:val="24"/>
              </w:rPr>
              <w:t xml:space="preserve"> </w:t>
            </w:r>
            <w:r>
              <w:rPr>
                <w:color w:val="1D1D1D"/>
                <w:sz w:val="24"/>
              </w:rPr>
              <w:t>centers,</w:t>
            </w:r>
            <w:r>
              <w:rPr>
                <w:color w:val="1D1D1D"/>
                <w:spacing w:val="-14"/>
                <w:sz w:val="24"/>
              </w:rPr>
              <w:t xml:space="preserve"> </w:t>
            </w:r>
            <w:r>
              <w:rPr>
                <w:color w:val="1D1D1D"/>
                <w:sz w:val="24"/>
              </w:rPr>
              <w:t>churches, mosques etc.… Actively contribute and participate in community events and build stronger relationships</w:t>
            </w:r>
          </w:p>
        </w:tc>
        <w:tc>
          <w:tcPr>
            <w:tcW w:w="1828" w:type="dxa"/>
          </w:tcPr>
          <w:p w14:paraId="10D0665A" w14:textId="77777777" w:rsidR="00BB012A" w:rsidRDefault="007250CC">
            <w:pPr>
              <w:pStyle w:val="TableParagraph"/>
              <w:ind w:right="152"/>
              <w:rPr>
                <w:sz w:val="24"/>
              </w:rPr>
            </w:pPr>
            <w:r>
              <w:rPr>
                <w:color w:val="1D1D1D"/>
                <w:sz w:val="24"/>
              </w:rPr>
              <w:t>Via curriculum materials</w:t>
            </w:r>
            <w:r>
              <w:rPr>
                <w:color w:val="1D1D1D"/>
                <w:spacing w:val="-14"/>
                <w:sz w:val="24"/>
              </w:rPr>
              <w:t xml:space="preserve"> </w:t>
            </w:r>
            <w:r>
              <w:rPr>
                <w:color w:val="1D1D1D"/>
                <w:sz w:val="24"/>
              </w:rPr>
              <w:t>linked to enrichment activities – annual review of curriculum and</w:t>
            </w:r>
            <w:r>
              <w:rPr>
                <w:color w:val="1D1D1D"/>
                <w:spacing w:val="-14"/>
                <w:sz w:val="24"/>
              </w:rPr>
              <w:t xml:space="preserve"> </w:t>
            </w:r>
            <w:r>
              <w:rPr>
                <w:color w:val="1D1D1D"/>
                <w:sz w:val="24"/>
              </w:rPr>
              <w:t>enrichment provision – annual review</w:t>
            </w:r>
          </w:p>
          <w:p w14:paraId="25F336D4" w14:textId="77777777" w:rsidR="00BB012A" w:rsidRDefault="007250CC">
            <w:pPr>
              <w:pStyle w:val="TableParagraph"/>
              <w:spacing w:line="273" w:lineRule="exact"/>
              <w:rPr>
                <w:sz w:val="24"/>
              </w:rPr>
            </w:pPr>
            <w:r>
              <w:rPr>
                <w:color w:val="1D1D1D"/>
                <w:spacing w:val="-4"/>
                <w:sz w:val="24"/>
              </w:rPr>
              <w:t>2025</w:t>
            </w:r>
          </w:p>
        </w:tc>
        <w:tc>
          <w:tcPr>
            <w:tcW w:w="3696" w:type="dxa"/>
            <w:gridSpan w:val="3"/>
          </w:tcPr>
          <w:p w14:paraId="7E8B3C54" w14:textId="77777777" w:rsidR="00BB012A" w:rsidRDefault="007250CC">
            <w:pPr>
              <w:pStyle w:val="TableParagraph"/>
              <w:ind w:left="108" w:right="125"/>
              <w:rPr>
                <w:sz w:val="24"/>
              </w:rPr>
            </w:pPr>
            <w:r>
              <w:rPr>
                <w:color w:val="232323"/>
                <w:sz w:val="24"/>
                <w:shd w:val="clear" w:color="auto" w:fill="F9F9F9"/>
              </w:rPr>
              <w:t>Engaging with diverse community</w:t>
            </w:r>
            <w:r>
              <w:rPr>
                <w:color w:val="232323"/>
                <w:sz w:val="24"/>
              </w:rPr>
              <w:t xml:space="preserve"> </w:t>
            </w:r>
            <w:proofErr w:type="spellStart"/>
            <w:r>
              <w:rPr>
                <w:color w:val="232323"/>
                <w:sz w:val="24"/>
                <w:shd w:val="clear" w:color="auto" w:fill="F9F9F9"/>
              </w:rPr>
              <w:t>organisations</w:t>
            </w:r>
            <w:proofErr w:type="spellEnd"/>
            <w:r>
              <w:rPr>
                <w:color w:val="232323"/>
                <w:sz w:val="24"/>
                <w:shd w:val="clear" w:color="auto" w:fill="F9F9F9"/>
              </w:rPr>
              <w:t xml:space="preserve"> builds trust and</w:t>
            </w:r>
            <w:r>
              <w:rPr>
                <w:color w:val="232323"/>
                <w:sz w:val="24"/>
              </w:rPr>
              <w:t xml:space="preserve"> </w:t>
            </w:r>
            <w:r>
              <w:rPr>
                <w:color w:val="232323"/>
                <w:sz w:val="24"/>
                <w:shd w:val="clear" w:color="auto" w:fill="F9F9F9"/>
              </w:rPr>
              <w:t>credibility.</w:t>
            </w:r>
            <w:r>
              <w:rPr>
                <w:color w:val="232323"/>
                <w:spacing w:val="-14"/>
                <w:sz w:val="24"/>
                <w:shd w:val="clear" w:color="auto" w:fill="F9F9F9"/>
              </w:rPr>
              <w:t xml:space="preserve"> </w:t>
            </w:r>
            <w:r>
              <w:rPr>
                <w:color w:val="232323"/>
                <w:sz w:val="24"/>
                <w:shd w:val="clear" w:color="auto" w:fill="F9F9F9"/>
              </w:rPr>
              <w:t>When</w:t>
            </w:r>
            <w:r>
              <w:rPr>
                <w:color w:val="232323"/>
                <w:spacing w:val="-12"/>
                <w:sz w:val="24"/>
                <w:shd w:val="clear" w:color="auto" w:fill="F9F9F9"/>
              </w:rPr>
              <w:t xml:space="preserve"> </w:t>
            </w:r>
            <w:r>
              <w:rPr>
                <w:color w:val="232323"/>
                <w:sz w:val="24"/>
                <w:shd w:val="clear" w:color="auto" w:fill="F9F9F9"/>
              </w:rPr>
              <w:t>communities</w:t>
            </w:r>
            <w:r>
              <w:rPr>
                <w:color w:val="232323"/>
                <w:spacing w:val="-13"/>
                <w:sz w:val="24"/>
                <w:shd w:val="clear" w:color="auto" w:fill="F9F9F9"/>
              </w:rPr>
              <w:t xml:space="preserve"> </w:t>
            </w:r>
            <w:r>
              <w:rPr>
                <w:color w:val="232323"/>
                <w:sz w:val="24"/>
                <w:shd w:val="clear" w:color="auto" w:fill="F9F9F9"/>
              </w:rPr>
              <w:t>see</w:t>
            </w:r>
            <w:r>
              <w:rPr>
                <w:color w:val="232323"/>
                <w:sz w:val="24"/>
              </w:rPr>
              <w:t xml:space="preserve"> </w:t>
            </w:r>
            <w:r>
              <w:rPr>
                <w:color w:val="232323"/>
                <w:sz w:val="24"/>
                <w:shd w:val="clear" w:color="auto" w:fill="F9F9F9"/>
              </w:rPr>
              <w:t>genuine interest in their needs, it</w:t>
            </w:r>
            <w:r>
              <w:rPr>
                <w:color w:val="232323"/>
                <w:sz w:val="24"/>
              </w:rPr>
              <w:t xml:space="preserve"> </w:t>
            </w:r>
            <w:r>
              <w:rPr>
                <w:color w:val="232323"/>
                <w:sz w:val="24"/>
                <w:shd w:val="clear" w:color="auto" w:fill="F9F9F9"/>
              </w:rPr>
              <w:t>fosters positive relationships and</w:t>
            </w:r>
            <w:r>
              <w:rPr>
                <w:color w:val="232323"/>
                <w:sz w:val="24"/>
              </w:rPr>
              <w:t xml:space="preserve"> </w:t>
            </w:r>
            <w:r>
              <w:rPr>
                <w:color w:val="232323"/>
                <w:sz w:val="24"/>
                <w:shd w:val="clear" w:color="auto" w:fill="F9F9F9"/>
              </w:rPr>
              <w:t>enhances the organization's</w:t>
            </w:r>
            <w:r>
              <w:rPr>
                <w:color w:val="232323"/>
                <w:sz w:val="24"/>
              </w:rPr>
              <w:t xml:space="preserve"> </w:t>
            </w:r>
            <w:r>
              <w:rPr>
                <w:color w:val="232323"/>
                <w:spacing w:val="-2"/>
                <w:sz w:val="24"/>
                <w:shd w:val="clear" w:color="auto" w:fill="F9F9F9"/>
              </w:rPr>
              <w:t>reputation.</w:t>
            </w:r>
          </w:p>
        </w:tc>
        <w:tc>
          <w:tcPr>
            <w:tcW w:w="1535" w:type="dxa"/>
          </w:tcPr>
          <w:p w14:paraId="3E965023" w14:textId="77777777" w:rsidR="00BB012A" w:rsidRDefault="007250CC">
            <w:pPr>
              <w:pStyle w:val="TableParagraph"/>
              <w:spacing w:line="292" w:lineRule="exact"/>
              <w:ind w:left="112"/>
              <w:rPr>
                <w:sz w:val="24"/>
              </w:rPr>
            </w:pPr>
            <w:r>
              <w:rPr>
                <w:color w:val="1D1D1D"/>
                <w:spacing w:val="-2"/>
                <w:sz w:val="24"/>
              </w:rPr>
              <w:t>DOCLA/DCEO</w:t>
            </w:r>
          </w:p>
        </w:tc>
      </w:tr>
      <w:tr w:rsidR="00BB012A" w14:paraId="7FEE9A00" w14:textId="77777777">
        <w:trPr>
          <w:trHeight w:val="2929"/>
        </w:trPr>
        <w:tc>
          <w:tcPr>
            <w:tcW w:w="3399" w:type="dxa"/>
          </w:tcPr>
          <w:p w14:paraId="6BDE3254" w14:textId="77777777" w:rsidR="00BB012A" w:rsidRDefault="007250CC">
            <w:pPr>
              <w:pStyle w:val="TableParagraph"/>
              <w:ind w:left="107"/>
              <w:rPr>
                <w:sz w:val="24"/>
              </w:rPr>
            </w:pPr>
            <w:r>
              <w:rPr>
                <w:color w:val="1D1D1D"/>
                <w:sz w:val="24"/>
              </w:rPr>
              <w:t xml:space="preserve">Partner with local </w:t>
            </w:r>
            <w:proofErr w:type="spellStart"/>
            <w:r>
              <w:rPr>
                <w:color w:val="1D1D1D"/>
                <w:sz w:val="24"/>
              </w:rPr>
              <w:t>organisations</w:t>
            </w:r>
            <w:proofErr w:type="spellEnd"/>
            <w:r>
              <w:rPr>
                <w:color w:val="1D1D1D"/>
                <w:sz w:val="24"/>
              </w:rPr>
              <w:t xml:space="preserve"> that</w:t>
            </w:r>
            <w:r>
              <w:rPr>
                <w:color w:val="1D1D1D"/>
                <w:spacing w:val="-8"/>
                <w:sz w:val="24"/>
              </w:rPr>
              <w:t xml:space="preserve"> </w:t>
            </w:r>
            <w:r>
              <w:rPr>
                <w:color w:val="1D1D1D"/>
                <w:sz w:val="24"/>
              </w:rPr>
              <w:t>focus</w:t>
            </w:r>
            <w:r>
              <w:rPr>
                <w:color w:val="1D1D1D"/>
                <w:spacing w:val="-9"/>
                <w:sz w:val="24"/>
              </w:rPr>
              <w:t xml:space="preserve"> </w:t>
            </w:r>
            <w:r>
              <w:rPr>
                <w:color w:val="1D1D1D"/>
                <w:sz w:val="24"/>
              </w:rPr>
              <w:t>on</w:t>
            </w:r>
            <w:r>
              <w:rPr>
                <w:color w:val="1D1D1D"/>
                <w:spacing w:val="-9"/>
                <w:sz w:val="24"/>
              </w:rPr>
              <w:t xml:space="preserve"> </w:t>
            </w:r>
            <w:r>
              <w:rPr>
                <w:color w:val="1D1D1D"/>
                <w:sz w:val="24"/>
              </w:rPr>
              <w:t>diversity,</w:t>
            </w:r>
            <w:r>
              <w:rPr>
                <w:color w:val="1D1D1D"/>
                <w:spacing w:val="-11"/>
                <w:sz w:val="24"/>
              </w:rPr>
              <w:t xml:space="preserve"> </w:t>
            </w:r>
            <w:r>
              <w:rPr>
                <w:color w:val="1D1D1D"/>
                <w:sz w:val="24"/>
              </w:rPr>
              <w:t>inclusion or minority affairs [to further support recruitment efforts]</w:t>
            </w:r>
          </w:p>
        </w:tc>
        <w:tc>
          <w:tcPr>
            <w:tcW w:w="1828" w:type="dxa"/>
          </w:tcPr>
          <w:p w14:paraId="463DA0CC" w14:textId="77777777" w:rsidR="00BB012A" w:rsidRDefault="007250CC">
            <w:pPr>
              <w:pStyle w:val="TableParagraph"/>
              <w:ind w:right="152"/>
              <w:rPr>
                <w:sz w:val="24"/>
              </w:rPr>
            </w:pPr>
            <w:r>
              <w:rPr>
                <w:color w:val="1D1D1D"/>
                <w:sz w:val="24"/>
              </w:rPr>
              <w:t>Via curriculum materials</w:t>
            </w:r>
            <w:r>
              <w:rPr>
                <w:color w:val="1D1D1D"/>
                <w:spacing w:val="-14"/>
                <w:sz w:val="24"/>
              </w:rPr>
              <w:t xml:space="preserve"> </w:t>
            </w:r>
            <w:r>
              <w:rPr>
                <w:color w:val="1D1D1D"/>
                <w:sz w:val="24"/>
              </w:rPr>
              <w:t>linked to enrichment activities – annual review of curriculum and</w:t>
            </w:r>
            <w:r>
              <w:rPr>
                <w:color w:val="1D1D1D"/>
                <w:spacing w:val="-14"/>
                <w:sz w:val="24"/>
              </w:rPr>
              <w:t xml:space="preserve"> </w:t>
            </w:r>
            <w:r>
              <w:rPr>
                <w:color w:val="1D1D1D"/>
                <w:sz w:val="24"/>
              </w:rPr>
              <w:t>enrichment provision –</w:t>
            </w:r>
          </w:p>
          <w:p w14:paraId="454E9BAF" w14:textId="77777777" w:rsidR="00BB012A" w:rsidRDefault="007250CC">
            <w:pPr>
              <w:pStyle w:val="TableParagraph"/>
              <w:spacing w:line="290" w:lineRule="atLeast"/>
              <w:ind w:right="331"/>
              <w:rPr>
                <w:sz w:val="24"/>
              </w:rPr>
            </w:pPr>
            <w:r>
              <w:rPr>
                <w:color w:val="1D1D1D"/>
                <w:sz w:val="24"/>
              </w:rPr>
              <w:t>annual</w:t>
            </w:r>
            <w:r>
              <w:rPr>
                <w:color w:val="1D1D1D"/>
                <w:spacing w:val="-14"/>
                <w:sz w:val="24"/>
              </w:rPr>
              <w:t xml:space="preserve"> </w:t>
            </w:r>
            <w:r>
              <w:rPr>
                <w:color w:val="1D1D1D"/>
                <w:sz w:val="24"/>
              </w:rPr>
              <w:t xml:space="preserve">review </w:t>
            </w:r>
            <w:r>
              <w:rPr>
                <w:color w:val="1D1D1D"/>
                <w:spacing w:val="-4"/>
                <w:sz w:val="24"/>
              </w:rPr>
              <w:t>2025</w:t>
            </w:r>
          </w:p>
        </w:tc>
        <w:tc>
          <w:tcPr>
            <w:tcW w:w="3696" w:type="dxa"/>
            <w:gridSpan w:val="3"/>
          </w:tcPr>
          <w:p w14:paraId="73B75FCA" w14:textId="77777777" w:rsidR="00BB012A" w:rsidRDefault="007250CC">
            <w:pPr>
              <w:pStyle w:val="TableParagraph"/>
              <w:ind w:left="108" w:right="125"/>
              <w:rPr>
                <w:sz w:val="24"/>
              </w:rPr>
            </w:pPr>
            <w:r>
              <w:rPr>
                <w:color w:val="1D1D1D"/>
                <w:sz w:val="24"/>
              </w:rPr>
              <w:t>Enhancing HEARTS' recruitment efforts can foster more inclusive work environments by incorporating</w:t>
            </w:r>
            <w:r>
              <w:rPr>
                <w:color w:val="1D1D1D"/>
                <w:spacing w:val="-14"/>
                <w:sz w:val="24"/>
              </w:rPr>
              <w:t xml:space="preserve"> </w:t>
            </w:r>
            <w:r>
              <w:rPr>
                <w:color w:val="1D1D1D"/>
                <w:sz w:val="24"/>
              </w:rPr>
              <w:t>diverse</w:t>
            </w:r>
            <w:r>
              <w:rPr>
                <w:color w:val="1D1D1D"/>
                <w:spacing w:val="-14"/>
                <w:sz w:val="24"/>
              </w:rPr>
              <w:t xml:space="preserve"> </w:t>
            </w:r>
            <w:r>
              <w:rPr>
                <w:color w:val="1D1D1D"/>
                <w:sz w:val="24"/>
              </w:rPr>
              <w:t>perspectives and experiences. This approach may lead to improved decision- making, innovation, and overall organizational performance.</w:t>
            </w:r>
          </w:p>
        </w:tc>
        <w:tc>
          <w:tcPr>
            <w:tcW w:w="1535" w:type="dxa"/>
          </w:tcPr>
          <w:p w14:paraId="5CE2B2B4" w14:textId="77777777" w:rsidR="00BB012A" w:rsidRDefault="007250CC">
            <w:pPr>
              <w:pStyle w:val="TableParagraph"/>
              <w:ind w:left="112" w:right="585"/>
              <w:rPr>
                <w:sz w:val="24"/>
              </w:rPr>
            </w:pPr>
            <w:r>
              <w:rPr>
                <w:color w:val="1D1D1D"/>
                <w:sz w:val="24"/>
              </w:rPr>
              <w:t>DCOLA</w:t>
            </w:r>
            <w:r>
              <w:rPr>
                <w:color w:val="1D1D1D"/>
                <w:spacing w:val="-14"/>
                <w:sz w:val="24"/>
              </w:rPr>
              <w:t xml:space="preserve"> </w:t>
            </w:r>
            <w:r>
              <w:rPr>
                <w:color w:val="1D1D1D"/>
                <w:sz w:val="24"/>
              </w:rPr>
              <w:t xml:space="preserve">/ </w:t>
            </w:r>
            <w:r>
              <w:rPr>
                <w:color w:val="1D1D1D"/>
                <w:spacing w:val="-4"/>
                <w:sz w:val="24"/>
              </w:rPr>
              <w:t>DCEO</w:t>
            </w:r>
          </w:p>
        </w:tc>
      </w:tr>
      <w:tr w:rsidR="00BB012A" w14:paraId="0B9C530C" w14:textId="77777777">
        <w:trPr>
          <w:trHeight w:val="4049"/>
        </w:trPr>
        <w:tc>
          <w:tcPr>
            <w:tcW w:w="3399" w:type="dxa"/>
          </w:tcPr>
          <w:p w14:paraId="7F96E071" w14:textId="77777777" w:rsidR="00BB012A" w:rsidRDefault="007250CC">
            <w:pPr>
              <w:pStyle w:val="TableParagraph"/>
              <w:ind w:left="107" w:right="149"/>
              <w:rPr>
                <w:sz w:val="24"/>
              </w:rPr>
            </w:pPr>
            <w:r>
              <w:rPr>
                <w:color w:val="1D1D1D"/>
                <w:sz w:val="24"/>
              </w:rPr>
              <w:t>Share success stories and testimonies from current diverse staff including governance</w:t>
            </w:r>
            <w:r>
              <w:rPr>
                <w:color w:val="1D1D1D"/>
                <w:spacing w:val="-14"/>
                <w:sz w:val="24"/>
              </w:rPr>
              <w:t xml:space="preserve"> </w:t>
            </w:r>
            <w:r>
              <w:rPr>
                <w:color w:val="1D1D1D"/>
                <w:sz w:val="24"/>
              </w:rPr>
              <w:t>(LAB,</w:t>
            </w:r>
            <w:r>
              <w:rPr>
                <w:color w:val="1D1D1D"/>
                <w:spacing w:val="-12"/>
                <w:sz w:val="24"/>
              </w:rPr>
              <w:t xml:space="preserve"> </w:t>
            </w:r>
            <w:r>
              <w:rPr>
                <w:color w:val="1D1D1D"/>
                <w:sz w:val="24"/>
              </w:rPr>
              <w:t>trustees,</w:t>
            </w:r>
            <w:r>
              <w:rPr>
                <w:color w:val="1D1D1D"/>
                <w:spacing w:val="-10"/>
                <w:sz w:val="24"/>
              </w:rPr>
              <w:t xml:space="preserve"> </w:t>
            </w:r>
            <w:r>
              <w:rPr>
                <w:color w:val="1D1D1D"/>
                <w:sz w:val="24"/>
              </w:rPr>
              <w:t>etc.) to inspire the ‘next generation’</w:t>
            </w:r>
          </w:p>
        </w:tc>
        <w:tc>
          <w:tcPr>
            <w:tcW w:w="1828" w:type="dxa"/>
          </w:tcPr>
          <w:p w14:paraId="5A2D455C" w14:textId="77777777" w:rsidR="00BB012A" w:rsidRDefault="007250CC">
            <w:pPr>
              <w:pStyle w:val="TableParagraph"/>
              <w:rPr>
                <w:sz w:val="24"/>
              </w:rPr>
            </w:pPr>
            <w:r>
              <w:rPr>
                <w:color w:val="1D1D1D"/>
                <w:spacing w:val="-2"/>
                <w:sz w:val="24"/>
              </w:rPr>
              <w:t>2025/2026</w:t>
            </w:r>
          </w:p>
        </w:tc>
        <w:tc>
          <w:tcPr>
            <w:tcW w:w="78" w:type="dxa"/>
            <w:tcBorders>
              <w:right w:val="nil"/>
            </w:tcBorders>
            <w:shd w:val="clear" w:color="auto" w:fill="F9F9F9"/>
          </w:tcPr>
          <w:p w14:paraId="15CAD36F" w14:textId="77777777" w:rsidR="00BB012A" w:rsidRDefault="00BB012A">
            <w:pPr>
              <w:pStyle w:val="TableParagraph"/>
              <w:ind w:left="0"/>
              <w:rPr>
                <w:rFonts w:ascii="Times New Roman"/>
              </w:rPr>
            </w:pPr>
          </w:p>
        </w:tc>
        <w:tc>
          <w:tcPr>
            <w:tcW w:w="3540" w:type="dxa"/>
            <w:tcBorders>
              <w:left w:val="nil"/>
              <w:right w:val="nil"/>
            </w:tcBorders>
            <w:shd w:val="clear" w:color="auto" w:fill="F9F9F9"/>
          </w:tcPr>
          <w:p w14:paraId="211E0A37" w14:textId="77777777" w:rsidR="00BB012A" w:rsidRDefault="007250CC">
            <w:pPr>
              <w:pStyle w:val="TableParagraph"/>
              <w:ind w:left="35"/>
              <w:rPr>
                <w:sz w:val="24"/>
              </w:rPr>
            </w:pPr>
            <w:r>
              <w:rPr>
                <w:color w:val="232323"/>
                <w:sz w:val="24"/>
              </w:rPr>
              <w:t>Targeted</w:t>
            </w:r>
            <w:r>
              <w:rPr>
                <w:color w:val="232323"/>
                <w:spacing w:val="-3"/>
                <w:sz w:val="24"/>
              </w:rPr>
              <w:t xml:space="preserve"> </w:t>
            </w:r>
            <w:r>
              <w:rPr>
                <w:color w:val="232323"/>
                <w:sz w:val="24"/>
              </w:rPr>
              <w:t>ads</w:t>
            </w:r>
            <w:r>
              <w:rPr>
                <w:color w:val="232323"/>
                <w:spacing w:val="-4"/>
                <w:sz w:val="24"/>
              </w:rPr>
              <w:t xml:space="preserve"> </w:t>
            </w:r>
            <w:r>
              <w:rPr>
                <w:color w:val="232323"/>
                <w:sz w:val="24"/>
              </w:rPr>
              <w:t>and</w:t>
            </w:r>
            <w:r>
              <w:rPr>
                <w:color w:val="232323"/>
                <w:spacing w:val="-3"/>
                <w:sz w:val="24"/>
              </w:rPr>
              <w:t xml:space="preserve"> </w:t>
            </w:r>
            <w:r>
              <w:rPr>
                <w:color w:val="232323"/>
                <w:sz w:val="24"/>
              </w:rPr>
              <w:t>sponsored</w:t>
            </w:r>
            <w:r>
              <w:rPr>
                <w:color w:val="232323"/>
                <w:spacing w:val="-5"/>
                <w:sz w:val="24"/>
              </w:rPr>
              <w:t xml:space="preserve"> </w:t>
            </w:r>
            <w:r>
              <w:rPr>
                <w:color w:val="232323"/>
                <w:sz w:val="24"/>
              </w:rPr>
              <w:t>posts can effectively reach diverse communities, enhancing representation</w:t>
            </w:r>
            <w:r>
              <w:rPr>
                <w:color w:val="232323"/>
                <w:spacing w:val="-13"/>
                <w:sz w:val="24"/>
              </w:rPr>
              <w:t xml:space="preserve"> </w:t>
            </w:r>
            <w:r>
              <w:rPr>
                <w:color w:val="232323"/>
                <w:sz w:val="24"/>
              </w:rPr>
              <w:t>across</w:t>
            </w:r>
            <w:r>
              <w:rPr>
                <w:color w:val="232323"/>
                <w:spacing w:val="-14"/>
                <w:sz w:val="24"/>
              </w:rPr>
              <w:t xml:space="preserve"> </w:t>
            </w:r>
            <w:r>
              <w:rPr>
                <w:color w:val="232323"/>
                <w:sz w:val="24"/>
              </w:rPr>
              <w:t>HEARTS</w:t>
            </w:r>
            <w:r>
              <w:rPr>
                <w:color w:val="232323"/>
                <w:spacing w:val="-13"/>
                <w:sz w:val="24"/>
              </w:rPr>
              <w:t xml:space="preserve"> </w:t>
            </w:r>
            <w:r>
              <w:rPr>
                <w:color w:val="232323"/>
                <w:sz w:val="24"/>
              </w:rPr>
              <w:t xml:space="preserve">and making sure various groups are aware of opportunities and feel </w:t>
            </w:r>
            <w:r>
              <w:rPr>
                <w:color w:val="232323"/>
                <w:spacing w:val="-2"/>
                <w:sz w:val="24"/>
              </w:rPr>
              <w:t>included.</w:t>
            </w:r>
          </w:p>
          <w:p w14:paraId="187A9EFF" w14:textId="77777777" w:rsidR="00BB012A" w:rsidRDefault="007250CC">
            <w:pPr>
              <w:pStyle w:val="TableParagraph"/>
              <w:spacing w:before="241"/>
              <w:ind w:left="35"/>
              <w:rPr>
                <w:sz w:val="24"/>
              </w:rPr>
            </w:pPr>
            <w:r>
              <w:rPr>
                <w:color w:val="232323"/>
                <w:sz w:val="24"/>
              </w:rPr>
              <w:t>When</w:t>
            </w:r>
            <w:r>
              <w:rPr>
                <w:color w:val="232323"/>
                <w:spacing w:val="-8"/>
                <w:sz w:val="24"/>
              </w:rPr>
              <w:t xml:space="preserve"> </w:t>
            </w:r>
            <w:r>
              <w:rPr>
                <w:color w:val="232323"/>
                <w:sz w:val="24"/>
              </w:rPr>
              <w:t>staff</w:t>
            </w:r>
            <w:r>
              <w:rPr>
                <w:color w:val="232323"/>
                <w:spacing w:val="-7"/>
                <w:sz w:val="24"/>
              </w:rPr>
              <w:t xml:space="preserve"> </w:t>
            </w:r>
            <w:r>
              <w:rPr>
                <w:color w:val="232323"/>
                <w:sz w:val="24"/>
              </w:rPr>
              <w:t>see</w:t>
            </w:r>
            <w:r>
              <w:rPr>
                <w:color w:val="232323"/>
                <w:spacing w:val="-8"/>
                <w:sz w:val="24"/>
              </w:rPr>
              <w:t xml:space="preserve"> </w:t>
            </w:r>
            <w:r>
              <w:rPr>
                <w:color w:val="232323"/>
                <w:sz w:val="24"/>
              </w:rPr>
              <w:t>the</w:t>
            </w:r>
            <w:r>
              <w:rPr>
                <w:color w:val="232323"/>
                <w:spacing w:val="-9"/>
                <w:sz w:val="24"/>
              </w:rPr>
              <w:t xml:space="preserve"> </w:t>
            </w:r>
            <w:r>
              <w:rPr>
                <w:color w:val="232323"/>
                <w:sz w:val="24"/>
              </w:rPr>
              <w:t>positive</w:t>
            </w:r>
            <w:r>
              <w:rPr>
                <w:color w:val="232323"/>
                <w:spacing w:val="-7"/>
                <w:sz w:val="24"/>
              </w:rPr>
              <w:t xml:space="preserve"> </w:t>
            </w:r>
            <w:r>
              <w:rPr>
                <w:color w:val="232323"/>
                <w:sz w:val="24"/>
              </w:rPr>
              <w:t>impact of these initiatives, it boosts their morale and sense of wellbeing.</w:t>
            </w:r>
          </w:p>
          <w:p w14:paraId="33326D43" w14:textId="77777777" w:rsidR="00BB012A" w:rsidRDefault="007250CC">
            <w:pPr>
              <w:pStyle w:val="TableParagraph"/>
              <w:spacing w:line="290" w:lineRule="atLeast"/>
              <w:ind w:left="35"/>
              <w:rPr>
                <w:sz w:val="24"/>
              </w:rPr>
            </w:pPr>
            <w:r>
              <w:rPr>
                <w:color w:val="232323"/>
                <w:sz w:val="24"/>
              </w:rPr>
              <w:t>They feel proud to be part of an organisation</w:t>
            </w:r>
            <w:r>
              <w:rPr>
                <w:color w:val="232323"/>
                <w:spacing w:val="-13"/>
                <w:sz w:val="24"/>
              </w:rPr>
              <w:t xml:space="preserve"> </w:t>
            </w:r>
            <w:r>
              <w:rPr>
                <w:color w:val="232323"/>
                <w:sz w:val="24"/>
              </w:rPr>
              <w:t>that</w:t>
            </w:r>
            <w:r>
              <w:rPr>
                <w:color w:val="232323"/>
                <w:spacing w:val="-13"/>
                <w:sz w:val="24"/>
              </w:rPr>
              <w:t xml:space="preserve"> </w:t>
            </w:r>
            <w:r>
              <w:rPr>
                <w:color w:val="232323"/>
                <w:sz w:val="24"/>
              </w:rPr>
              <w:t>actively</w:t>
            </w:r>
            <w:r>
              <w:rPr>
                <w:color w:val="232323"/>
                <w:spacing w:val="-12"/>
                <w:sz w:val="24"/>
              </w:rPr>
              <w:t xml:space="preserve"> </w:t>
            </w:r>
            <w:r>
              <w:rPr>
                <w:color w:val="232323"/>
                <w:sz w:val="24"/>
              </w:rPr>
              <w:t>promotes diversity and inclusion, which in</w:t>
            </w:r>
          </w:p>
        </w:tc>
        <w:tc>
          <w:tcPr>
            <w:tcW w:w="78" w:type="dxa"/>
            <w:tcBorders>
              <w:left w:val="nil"/>
            </w:tcBorders>
            <w:shd w:val="clear" w:color="auto" w:fill="F9F9F9"/>
          </w:tcPr>
          <w:p w14:paraId="309667E7" w14:textId="77777777" w:rsidR="00BB012A" w:rsidRDefault="00BB012A">
            <w:pPr>
              <w:pStyle w:val="TableParagraph"/>
              <w:ind w:left="0"/>
              <w:rPr>
                <w:rFonts w:ascii="Times New Roman"/>
              </w:rPr>
            </w:pPr>
          </w:p>
        </w:tc>
        <w:tc>
          <w:tcPr>
            <w:tcW w:w="1535" w:type="dxa"/>
          </w:tcPr>
          <w:p w14:paraId="151CC41D" w14:textId="77777777" w:rsidR="00BB012A" w:rsidRDefault="007250CC">
            <w:pPr>
              <w:pStyle w:val="TableParagraph"/>
              <w:ind w:left="112" w:right="208"/>
              <w:rPr>
                <w:sz w:val="24"/>
              </w:rPr>
            </w:pPr>
            <w:r>
              <w:rPr>
                <w:color w:val="1D1D1D"/>
                <w:sz w:val="24"/>
              </w:rPr>
              <w:t>Exec team, via the COO and HH Admin</w:t>
            </w:r>
            <w:r>
              <w:rPr>
                <w:color w:val="1D1D1D"/>
                <w:spacing w:val="-14"/>
                <w:sz w:val="24"/>
              </w:rPr>
              <w:t xml:space="preserve"> </w:t>
            </w:r>
            <w:r>
              <w:rPr>
                <w:color w:val="1D1D1D"/>
                <w:sz w:val="24"/>
              </w:rPr>
              <w:t>team</w:t>
            </w:r>
          </w:p>
        </w:tc>
      </w:tr>
    </w:tbl>
    <w:p w14:paraId="072AA3EB" w14:textId="77777777" w:rsidR="00BB012A" w:rsidRDefault="007250CC">
      <w:pPr>
        <w:pStyle w:val="BodyText"/>
        <w:spacing w:before="42"/>
        <w:rPr>
          <w:b/>
          <w:sz w:val="22"/>
        </w:rPr>
      </w:pPr>
      <w:r>
        <w:rPr>
          <w:b/>
          <w:noProof/>
          <w:sz w:val="22"/>
        </w:rPr>
        <w:drawing>
          <wp:anchor distT="0" distB="0" distL="0" distR="0" simplePos="0" relativeHeight="486692864" behindDoc="1" locked="0" layoutInCell="1" allowOverlap="1" wp14:anchorId="37D0C639" wp14:editId="5F51455B">
            <wp:simplePos x="0" y="0"/>
            <wp:positionH relativeFrom="page">
              <wp:posOffset>0</wp:posOffset>
            </wp:positionH>
            <wp:positionV relativeFrom="page">
              <wp:posOffset>-4</wp:posOffset>
            </wp:positionV>
            <wp:extent cx="7558405" cy="1067816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8" cstate="print"/>
                    <a:stretch>
                      <a:fillRect/>
                    </a:stretch>
                  </pic:blipFill>
                  <pic:spPr>
                    <a:xfrm>
                      <a:off x="0" y="0"/>
                      <a:ext cx="7558405" cy="10678160"/>
                    </a:xfrm>
                    <a:prstGeom prst="rect">
                      <a:avLst/>
                    </a:prstGeom>
                  </pic:spPr>
                </pic:pic>
              </a:graphicData>
            </a:graphic>
          </wp:anchor>
        </w:drawing>
      </w:r>
    </w:p>
    <w:p w14:paraId="09DF1676" w14:textId="77777777" w:rsidR="00BB012A" w:rsidRDefault="007250CC">
      <w:pPr>
        <w:ind w:right="538"/>
        <w:jc w:val="right"/>
        <w:rPr>
          <w:b/>
        </w:rPr>
      </w:pPr>
      <w:r>
        <w:t>Page</w:t>
      </w:r>
      <w:r>
        <w:rPr>
          <w:spacing w:val="-4"/>
        </w:rPr>
        <w:t xml:space="preserve"> </w:t>
      </w:r>
      <w:r>
        <w:rPr>
          <w:b/>
        </w:rPr>
        <w:t>21</w:t>
      </w:r>
      <w:r>
        <w:rPr>
          <w:b/>
          <w:spacing w:val="-1"/>
        </w:rPr>
        <w:t xml:space="preserve"> </w:t>
      </w:r>
      <w:r>
        <w:t>of</w:t>
      </w:r>
      <w:r>
        <w:rPr>
          <w:spacing w:val="-2"/>
        </w:rPr>
        <w:t xml:space="preserve"> </w:t>
      </w:r>
      <w:r>
        <w:rPr>
          <w:b/>
          <w:spacing w:val="-5"/>
        </w:rPr>
        <w:t>26</w:t>
      </w:r>
    </w:p>
    <w:p w14:paraId="4E6D6729"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1828"/>
        <w:gridCol w:w="3699"/>
        <w:gridCol w:w="1536"/>
      </w:tblGrid>
      <w:tr w:rsidR="00BB012A" w14:paraId="5B8B6ED4" w14:textId="77777777">
        <w:trPr>
          <w:trHeight w:val="825"/>
        </w:trPr>
        <w:tc>
          <w:tcPr>
            <w:tcW w:w="3399" w:type="dxa"/>
          </w:tcPr>
          <w:p w14:paraId="561B75DF" w14:textId="77777777" w:rsidR="00BB012A" w:rsidRDefault="00BB012A">
            <w:pPr>
              <w:pStyle w:val="TableParagraph"/>
              <w:ind w:left="0"/>
              <w:rPr>
                <w:rFonts w:ascii="Times New Roman"/>
              </w:rPr>
            </w:pPr>
          </w:p>
        </w:tc>
        <w:tc>
          <w:tcPr>
            <w:tcW w:w="1828" w:type="dxa"/>
          </w:tcPr>
          <w:p w14:paraId="7685CE04" w14:textId="77777777" w:rsidR="00BB012A" w:rsidRDefault="00BB012A">
            <w:pPr>
              <w:pStyle w:val="TableParagraph"/>
              <w:ind w:left="0"/>
              <w:rPr>
                <w:rFonts w:ascii="Times New Roman"/>
              </w:rPr>
            </w:pPr>
          </w:p>
        </w:tc>
        <w:tc>
          <w:tcPr>
            <w:tcW w:w="3699" w:type="dxa"/>
          </w:tcPr>
          <w:p w14:paraId="063D5FC6" w14:textId="77777777" w:rsidR="00BB012A" w:rsidRDefault="007250CC">
            <w:pPr>
              <w:pStyle w:val="TableParagraph"/>
              <w:ind w:left="108"/>
              <w:rPr>
                <w:sz w:val="24"/>
              </w:rPr>
            </w:pPr>
            <w:r>
              <w:rPr>
                <w:noProof/>
                <w:sz w:val="24"/>
              </w:rPr>
              <mc:AlternateContent>
                <mc:Choice Requires="wpg">
                  <w:drawing>
                    <wp:anchor distT="0" distB="0" distL="0" distR="0" simplePos="0" relativeHeight="486693888" behindDoc="1" locked="0" layoutInCell="1" allowOverlap="1" wp14:anchorId="4BDEAD4B" wp14:editId="38AAEC0A">
                      <wp:simplePos x="0" y="0"/>
                      <wp:positionH relativeFrom="column">
                        <wp:posOffset>50291</wp:posOffset>
                      </wp:positionH>
                      <wp:positionV relativeFrom="paragraph">
                        <wp:posOffset>327</wp:posOffset>
                      </wp:positionV>
                      <wp:extent cx="2248535" cy="37211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8535" cy="372110"/>
                                <a:chOff x="0" y="0"/>
                                <a:chExt cx="2248535" cy="372110"/>
                              </a:xfrm>
                            </wpg:grpSpPr>
                            <wps:wsp>
                              <wps:cNvPr id="39" name="Graphic 39"/>
                              <wps:cNvSpPr/>
                              <wps:spPr>
                                <a:xfrm>
                                  <a:off x="0" y="12"/>
                                  <a:ext cx="2248535" cy="372110"/>
                                </a:xfrm>
                                <a:custGeom>
                                  <a:avLst/>
                                  <a:gdLst/>
                                  <a:ahLst/>
                                  <a:cxnLst/>
                                  <a:rect l="l" t="t" r="r" b="b"/>
                                  <a:pathLst>
                                    <a:path w="2248535" h="372110">
                                      <a:moveTo>
                                        <a:pt x="2248535" y="0"/>
                                      </a:moveTo>
                                      <a:lnTo>
                                        <a:pt x="0" y="0"/>
                                      </a:lnTo>
                                      <a:lnTo>
                                        <a:pt x="0" y="185915"/>
                                      </a:lnTo>
                                      <a:lnTo>
                                        <a:pt x="0" y="371843"/>
                                      </a:lnTo>
                                      <a:lnTo>
                                        <a:pt x="2248535" y="371843"/>
                                      </a:lnTo>
                                      <a:lnTo>
                                        <a:pt x="2248535" y="185915"/>
                                      </a:lnTo>
                                      <a:lnTo>
                                        <a:pt x="2248535" y="0"/>
                                      </a:lnTo>
                                      <a:close/>
                                    </a:path>
                                  </a:pathLst>
                                </a:custGeom>
                                <a:solidFill>
                                  <a:srgbClr val="F9F9F9"/>
                                </a:solidFill>
                              </wps:spPr>
                              <wps:bodyPr wrap="square" lIns="0" tIns="0" rIns="0" bIns="0" rtlCol="0">
                                <a:prstTxWarp prst="textNoShape">
                                  <a:avLst/>
                                </a:prstTxWarp>
                                <a:noAutofit/>
                              </wps:bodyPr>
                            </wps:wsp>
                          </wpg:wgp>
                        </a:graphicData>
                      </a:graphic>
                    </wp:anchor>
                  </w:drawing>
                </mc:Choice>
                <mc:Fallback>
                  <w:pict>
                    <v:group w14:anchorId="36CB5487" id="Group 38" o:spid="_x0000_s1026" style="position:absolute;margin-left:3.95pt;margin-top:.05pt;width:177.05pt;height:29.3pt;z-index:-16622592;mso-wrap-distance-left:0;mso-wrap-distance-right:0" coordsize="22485,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">
                      <v:shape id="Graphic 39" o:spid="_x0000_s1027" style="position:absolute;width:22485;height:3721;visibility:visible;mso-wrap-style:square;v-text-anchor:top" coordsize="224853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" path="m2248535,l,,,185915,,371843r2248535,l2248535,185915,2248535,xe" fillcolor="#f9f9f9" stroked="f">
                        <v:path arrowok="t"/>
                      </v:shape>
                    </v:group>
                  </w:pict>
                </mc:Fallback>
              </mc:AlternateContent>
            </w:r>
            <w:proofErr w:type="gramStart"/>
            <w:r>
              <w:rPr>
                <w:color w:val="232323"/>
                <w:sz w:val="24"/>
              </w:rPr>
              <w:t>turn</w:t>
            </w:r>
            <w:proofErr w:type="gramEnd"/>
            <w:r>
              <w:rPr>
                <w:color w:val="232323"/>
                <w:spacing w:val="-6"/>
                <w:sz w:val="24"/>
              </w:rPr>
              <w:t xml:space="preserve"> </w:t>
            </w:r>
            <w:r>
              <w:rPr>
                <w:color w:val="232323"/>
                <w:sz w:val="24"/>
              </w:rPr>
              <w:t>fosters</w:t>
            </w:r>
            <w:r>
              <w:rPr>
                <w:color w:val="232323"/>
                <w:spacing w:val="-9"/>
                <w:sz w:val="24"/>
              </w:rPr>
              <w:t xml:space="preserve"> </w:t>
            </w:r>
            <w:r>
              <w:rPr>
                <w:color w:val="232323"/>
                <w:sz w:val="24"/>
              </w:rPr>
              <w:t>a</w:t>
            </w:r>
            <w:r>
              <w:rPr>
                <w:color w:val="232323"/>
                <w:spacing w:val="-7"/>
                <w:sz w:val="24"/>
              </w:rPr>
              <w:t xml:space="preserve"> </w:t>
            </w:r>
            <w:r>
              <w:rPr>
                <w:color w:val="232323"/>
                <w:sz w:val="24"/>
              </w:rPr>
              <w:t>more</w:t>
            </w:r>
            <w:r>
              <w:rPr>
                <w:color w:val="232323"/>
                <w:spacing w:val="-6"/>
                <w:sz w:val="24"/>
              </w:rPr>
              <w:t xml:space="preserve"> </w:t>
            </w:r>
            <w:r>
              <w:rPr>
                <w:color w:val="232323"/>
                <w:sz w:val="24"/>
              </w:rPr>
              <w:t>supportive</w:t>
            </w:r>
            <w:r>
              <w:rPr>
                <w:color w:val="232323"/>
                <w:spacing w:val="-9"/>
                <w:sz w:val="24"/>
              </w:rPr>
              <w:t xml:space="preserve"> </w:t>
            </w:r>
            <w:r>
              <w:rPr>
                <w:color w:val="232323"/>
                <w:sz w:val="24"/>
              </w:rPr>
              <w:t>and engaged workforce</w:t>
            </w:r>
          </w:p>
        </w:tc>
        <w:tc>
          <w:tcPr>
            <w:tcW w:w="1536" w:type="dxa"/>
          </w:tcPr>
          <w:p w14:paraId="7B8FED31" w14:textId="77777777" w:rsidR="00BB012A" w:rsidRDefault="00BB012A">
            <w:pPr>
              <w:pStyle w:val="TableParagraph"/>
              <w:ind w:left="0"/>
              <w:rPr>
                <w:rFonts w:ascii="Times New Roman"/>
              </w:rPr>
            </w:pPr>
          </w:p>
        </w:tc>
      </w:tr>
      <w:tr w:rsidR="00BB012A" w14:paraId="77800C90" w14:textId="77777777">
        <w:trPr>
          <w:trHeight w:val="1466"/>
        </w:trPr>
        <w:tc>
          <w:tcPr>
            <w:tcW w:w="3399" w:type="dxa"/>
          </w:tcPr>
          <w:p w14:paraId="0F27A8F0" w14:textId="77777777" w:rsidR="00BB012A" w:rsidRDefault="007250CC">
            <w:pPr>
              <w:pStyle w:val="TableParagraph"/>
              <w:ind w:left="107" w:right="777"/>
              <w:rPr>
                <w:sz w:val="24"/>
              </w:rPr>
            </w:pPr>
            <w:r>
              <w:rPr>
                <w:color w:val="1D1D1D"/>
                <w:sz w:val="24"/>
              </w:rPr>
              <w:t>Implement mentorship programmes for under- represented</w:t>
            </w:r>
            <w:r>
              <w:rPr>
                <w:color w:val="1D1D1D"/>
                <w:spacing w:val="-14"/>
                <w:sz w:val="24"/>
              </w:rPr>
              <w:t xml:space="preserve"> </w:t>
            </w:r>
            <w:r>
              <w:rPr>
                <w:color w:val="1D1D1D"/>
                <w:sz w:val="24"/>
              </w:rPr>
              <w:t>backgrounds</w:t>
            </w:r>
          </w:p>
        </w:tc>
        <w:tc>
          <w:tcPr>
            <w:tcW w:w="1828" w:type="dxa"/>
          </w:tcPr>
          <w:p w14:paraId="7F88C491" w14:textId="77777777" w:rsidR="00BB012A" w:rsidRDefault="007250CC">
            <w:pPr>
              <w:pStyle w:val="TableParagraph"/>
              <w:rPr>
                <w:sz w:val="24"/>
              </w:rPr>
            </w:pPr>
            <w:r>
              <w:rPr>
                <w:color w:val="1D1D1D"/>
                <w:sz w:val="24"/>
              </w:rPr>
              <w:t>Leaders</w:t>
            </w:r>
            <w:r>
              <w:rPr>
                <w:color w:val="1D1D1D"/>
                <w:spacing w:val="-12"/>
                <w:sz w:val="24"/>
              </w:rPr>
              <w:t xml:space="preserve"> </w:t>
            </w:r>
            <w:r>
              <w:rPr>
                <w:color w:val="1D1D1D"/>
                <w:sz w:val="24"/>
              </w:rPr>
              <w:t>like</w:t>
            </w:r>
            <w:r>
              <w:rPr>
                <w:color w:val="1D1D1D"/>
                <w:spacing w:val="-13"/>
                <w:sz w:val="24"/>
              </w:rPr>
              <w:t xml:space="preserve"> </w:t>
            </w:r>
            <w:r>
              <w:rPr>
                <w:color w:val="1D1D1D"/>
                <w:sz w:val="24"/>
              </w:rPr>
              <w:t>us</w:t>
            </w:r>
            <w:r>
              <w:rPr>
                <w:color w:val="1D1D1D"/>
                <w:spacing w:val="-12"/>
                <w:sz w:val="24"/>
              </w:rPr>
              <w:t xml:space="preserve"> </w:t>
            </w:r>
            <w:r>
              <w:rPr>
                <w:color w:val="1D1D1D"/>
                <w:sz w:val="24"/>
              </w:rPr>
              <w:t>– 2025/2026 for key staff</w:t>
            </w:r>
          </w:p>
        </w:tc>
        <w:tc>
          <w:tcPr>
            <w:tcW w:w="3699" w:type="dxa"/>
          </w:tcPr>
          <w:p w14:paraId="3CE9F685" w14:textId="77777777" w:rsidR="00BB012A" w:rsidRDefault="007250CC">
            <w:pPr>
              <w:pStyle w:val="TableParagraph"/>
              <w:ind w:left="108"/>
              <w:rPr>
                <w:sz w:val="24"/>
              </w:rPr>
            </w:pPr>
            <w:r>
              <w:rPr>
                <w:color w:val="1D1D1D"/>
                <w:sz w:val="24"/>
              </w:rPr>
              <w:t>These</w:t>
            </w:r>
            <w:r>
              <w:rPr>
                <w:color w:val="1D1D1D"/>
                <w:spacing w:val="-9"/>
                <w:sz w:val="24"/>
              </w:rPr>
              <w:t xml:space="preserve"> </w:t>
            </w:r>
            <w:r>
              <w:rPr>
                <w:color w:val="1D1D1D"/>
                <w:sz w:val="24"/>
              </w:rPr>
              <w:t>can</w:t>
            </w:r>
            <w:r>
              <w:rPr>
                <w:color w:val="1D1D1D"/>
                <w:spacing w:val="-11"/>
                <w:sz w:val="24"/>
              </w:rPr>
              <w:t xml:space="preserve"> </w:t>
            </w:r>
            <w:r>
              <w:rPr>
                <w:color w:val="1D1D1D"/>
                <w:sz w:val="24"/>
              </w:rPr>
              <w:t>help</w:t>
            </w:r>
            <w:r>
              <w:rPr>
                <w:color w:val="1D1D1D"/>
                <w:spacing w:val="-11"/>
                <w:sz w:val="24"/>
              </w:rPr>
              <w:t xml:space="preserve"> </w:t>
            </w:r>
            <w:r>
              <w:rPr>
                <w:color w:val="1D1D1D"/>
                <w:sz w:val="24"/>
              </w:rPr>
              <w:t>build</w:t>
            </w:r>
            <w:r>
              <w:rPr>
                <w:color w:val="1D1D1D"/>
                <w:spacing w:val="-11"/>
                <w:sz w:val="24"/>
              </w:rPr>
              <w:t xml:space="preserve"> </w:t>
            </w:r>
            <w:r>
              <w:rPr>
                <w:color w:val="1D1D1D"/>
                <w:sz w:val="24"/>
              </w:rPr>
              <w:t>confidence, provide resources and offer networking opportunities,</w:t>
            </w:r>
          </w:p>
          <w:p w14:paraId="76A3324A" w14:textId="77777777" w:rsidR="00BB012A" w:rsidRDefault="007250CC">
            <w:pPr>
              <w:pStyle w:val="TableParagraph"/>
              <w:spacing w:line="290" w:lineRule="atLeast"/>
              <w:ind w:left="108"/>
              <w:rPr>
                <w:sz w:val="24"/>
              </w:rPr>
            </w:pPr>
            <w:r>
              <w:rPr>
                <w:color w:val="1D1D1D"/>
                <w:sz w:val="24"/>
              </w:rPr>
              <w:t>increasing</w:t>
            </w:r>
            <w:r>
              <w:rPr>
                <w:color w:val="1D1D1D"/>
                <w:spacing w:val="-14"/>
                <w:sz w:val="24"/>
              </w:rPr>
              <w:t xml:space="preserve"> </w:t>
            </w:r>
            <w:r>
              <w:rPr>
                <w:color w:val="1D1D1D"/>
                <w:sz w:val="24"/>
              </w:rPr>
              <w:t>chances</w:t>
            </w:r>
            <w:r>
              <w:rPr>
                <w:color w:val="1D1D1D"/>
                <w:spacing w:val="-14"/>
                <w:sz w:val="24"/>
              </w:rPr>
              <w:t xml:space="preserve"> </w:t>
            </w:r>
            <w:r>
              <w:rPr>
                <w:color w:val="1D1D1D"/>
                <w:sz w:val="24"/>
              </w:rPr>
              <w:t>of</w:t>
            </w:r>
            <w:r>
              <w:rPr>
                <w:color w:val="1D1D1D"/>
                <w:spacing w:val="-12"/>
                <w:sz w:val="24"/>
              </w:rPr>
              <w:t xml:space="preserve"> </w:t>
            </w:r>
            <w:r>
              <w:rPr>
                <w:color w:val="1D1D1D"/>
                <w:sz w:val="24"/>
              </w:rPr>
              <w:t xml:space="preserve">successful </w:t>
            </w:r>
            <w:r>
              <w:rPr>
                <w:color w:val="1D1D1D"/>
                <w:spacing w:val="-2"/>
                <w:sz w:val="24"/>
              </w:rPr>
              <w:t>recruitment</w:t>
            </w:r>
          </w:p>
        </w:tc>
        <w:tc>
          <w:tcPr>
            <w:tcW w:w="1536" w:type="dxa"/>
          </w:tcPr>
          <w:p w14:paraId="6DCD4940" w14:textId="77777777" w:rsidR="00BB012A" w:rsidRDefault="007250CC">
            <w:pPr>
              <w:pStyle w:val="TableParagraph"/>
              <w:spacing w:line="293" w:lineRule="exact"/>
              <w:ind w:left="109"/>
              <w:rPr>
                <w:sz w:val="24"/>
              </w:rPr>
            </w:pPr>
            <w:r>
              <w:rPr>
                <w:color w:val="1D1D1D"/>
                <w:spacing w:val="-5"/>
                <w:sz w:val="24"/>
              </w:rPr>
              <w:t>COO</w:t>
            </w:r>
          </w:p>
        </w:tc>
      </w:tr>
      <w:tr w:rsidR="00BB012A" w14:paraId="18BA1E5D" w14:textId="77777777">
        <w:trPr>
          <w:trHeight w:val="4980"/>
        </w:trPr>
        <w:tc>
          <w:tcPr>
            <w:tcW w:w="3399" w:type="dxa"/>
          </w:tcPr>
          <w:p w14:paraId="066EFB4F" w14:textId="77777777" w:rsidR="00BB012A" w:rsidRDefault="007250CC">
            <w:pPr>
              <w:pStyle w:val="TableParagraph"/>
              <w:spacing w:line="292" w:lineRule="exact"/>
              <w:ind w:left="107"/>
              <w:rPr>
                <w:sz w:val="24"/>
              </w:rPr>
            </w:pPr>
            <w:r>
              <w:rPr>
                <w:color w:val="1D1D1D"/>
                <w:sz w:val="24"/>
              </w:rPr>
              <w:t>New</w:t>
            </w:r>
            <w:r>
              <w:rPr>
                <w:color w:val="1D1D1D"/>
                <w:spacing w:val="-2"/>
                <w:sz w:val="24"/>
              </w:rPr>
              <w:t xml:space="preserve"> </w:t>
            </w:r>
            <w:r>
              <w:rPr>
                <w:color w:val="1D1D1D"/>
                <w:sz w:val="24"/>
              </w:rPr>
              <w:t>CPD</w:t>
            </w:r>
            <w:r>
              <w:rPr>
                <w:color w:val="1D1D1D"/>
                <w:spacing w:val="-2"/>
                <w:sz w:val="24"/>
              </w:rPr>
              <w:t xml:space="preserve"> </w:t>
            </w:r>
            <w:r>
              <w:rPr>
                <w:color w:val="1D1D1D"/>
                <w:sz w:val="24"/>
              </w:rPr>
              <w:t>offer</w:t>
            </w:r>
            <w:r>
              <w:rPr>
                <w:color w:val="1D1D1D"/>
                <w:spacing w:val="-3"/>
                <w:sz w:val="24"/>
              </w:rPr>
              <w:t xml:space="preserve"> </w:t>
            </w:r>
            <w:r>
              <w:rPr>
                <w:color w:val="1D1D1D"/>
                <w:sz w:val="24"/>
              </w:rPr>
              <w:t>for</w:t>
            </w:r>
            <w:r>
              <w:rPr>
                <w:color w:val="1D1D1D"/>
                <w:spacing w:val="-2"/>
                <w:sz w:val="24"/>
              </w:rPr>
              <w:t xml:space="preserve"> </w:t>
            </w:r>
            <w:r>
              <w:rPr>
                <w:color w:val="1D1D1D"/>
                <w:sz w:val="24"/>
              </w:rPr>
              <w:t xml:space="preserve">support </w:t>
            </w:r>
            <w:r>
              <w:rPr>
                <w:color w:val="1D1D1D"/>
                <w:spacing w:val="-4"/>
                <w:sz w:val="24"/>
              </w:rPr>
              <w:t>staff</w:t>
            </w:r>
          </w:p>
        </w:tc>
        <w:tc>
          <w:tcPr>
            <w:tcW w:w="1828" w:type="dxa"/>
          </w:tcPr>
          <w:p w14:paraId="6AABB713" w14:textId="77777777" w:rsidR="00BB012A" w:rsidRDefault="007250CC">
            <w:pPr>
              <w:pStyle w:val="TableParagraph"/>
              <w:spacing w:line="292" w:lineRule="exact"/>
              <w:rPr>
                <w:sz w:val="24"/>
              </w:rPr>
            </w:pPr>
            <w:r>
              <w:rPr>
                <w:color w:val="1D1D1D"/>
                <w:sz w:val="24"/>
              </w:rPr>
              <w:t>Sept</w:t>
            </w:r>
            <w:r>
              <w:rPr>
                <w:color w:val="1D1D1D"/>
                <w:spacing w:val="-1"/>
                <w:sz w:val="24"/>
              </w:rPr>
              <w:t xml:space="preserve"> </w:t>
            </w:r>
            <w:r>
              <w:rPr>
                <w:color w:val="1D1D1D"/>
                <w:spacing w:val="-4"/>
                <w:sz w:val="24"/>
              </w:rPr>
              <w:t>2025</w:t>
            </w:r>
          </w:p>
        </w:tc>
        <w:tc>
          <w:tcPr>
            <w:tcW w:w="3699" w:type="dxa"/>
          </w:tcPr>
          <w:p w14:paraId="589B48A4" w14:textId="77777777" w:rsidR="00BB012A" w:rsidRDefault="007250CC">
            <w:pPr>
              <w:pStyle w:val="TableParagraph"/>
              <w:ind w:left="108" w:right="174"/>
              <w:rPr>
                <w:sz w:val="24"/>
              </w:rPr>
            </w:pPr>
            <w:r>
              <w:rPr>
                <w:color w:val="1D1D1D"/>
                <w:sz w:val="24"/>
              </w:rPr>
              <w:t>CPD (Continuing Professional Development)</w:t>
            </w:r>
            <w:r>
              <w:rPr>
                <w:color w:val="1D1D1D"/>
                <w:spacing w:val="-14"/>
                <w:sz w:val="24"/>
              </w:rPr>
              <w:t xml:space="preserve"> </w:t>
            </w:r>
            <w:r>
              <w:rPr>
                <w:color w:val="1D1D1D"/>
                <w:sz w:val="24"/>
              </w:rPr>
              <w:t>programs</w:t>
            </w:r>
            <w:r>
              <w:rPr>
                <w:color w:val="1D1D1D"/>
                <w:spacing w:val="-14"/>
                <w:sz w:val="24"/>
              </w:rPr>
              <w:t xml:space="preserve"> </w:t>
            </w:r>
            <w:r>
              <w:rPr>
                <w:color w:val="1D1D1D"/>
                <w:sz w:val="24"/>
              </w:rPr>
              <w:t xml:space="preserve">focused on EDI (Equality, Diversity, and Inclusion) help colleagues understand important principles such as </w:t>
            </w:r>
            <w:proofErr w:type="spellStart"/>
            <w:r>
              <w:rPr>
                <w:color w:val="1D1D1D"/>
                <w:sz w:val="24"/>
              </w:rPr>
              <w:t>recognising</w:t>
            </w:r>
            <w:proofErr w:type="spellEnd"/>
            <w:r>
              <w:rPr>
                <w:color w:val="1D1D1D"/>
                <w:sz w:val="24"/>
              </w:rPr>
              <w:t xml:space="preserve"> bias and celebrating diversity at HEARTS.</w:t>
            </w:r>
          </w:p>
          <w:p w14:paraId="583E9544" w14:textId="77777777" w:rsidR="00BB012A" w:rsidRDefault="007250CC">
            <w:pPr>
              <w:pStyle w:val="TableParagraph"/>
              <w:spacing w:before="291"/>
              <w:ind w:left="108" w:right="456"/>
              <w:jc w:val="both"/>
              <w:rPr>
                <w:sz w:val="24"/>
              </w:rPr>
            </w:pPr>
            <w:r>
              <w:rPr>
                <w:color w:val="1D1D1D"/>
                <w:sz w:val="24"/>
              </w:rPr>
              <w:t>Participation</w:t>
            </w:r>
            <w:r>
              <w:rPr>
                <w:color w:val="1D1D1D"/>
                <w:spacing w:val="-10"/>
                <w:sz w:val="24"/>
              </w:rPr>
              <w:t xml:space="preserve"> </w:t>
            </w:r>
            <w:r>
              <w:rPr>
                <w:color w:val="1D1D1D"/>
                <w:sz w:val="24"/>
              </w:rPr>
              <w:t>in</w:t>
            </w:r>
            <w:r>
              <w:rPr>
                <w:color w:val="1D1D1D"/>
                <w:spacing w:val="-10"/>
                <w:sz w:val="24"/>
              </w:rPr>
              <w:t xml:space="preserve"> </w:t>
            </w:r>
            <w:r>
              <w:rPr>
                <w:color w:val="1D1D1D"/>
                <w:sz w:val="24"/>
              </w:rPr>
              <w:t>CPD</w:t>
            </w:r>
            <w:r>
              <w:rPr>
                <w:color w:val="1D1D1D"/>
                <w:spacing w:val="-11"/>
                <w:sz w:val="24"/>
              </w:rPr>
              <w:t xml:space="preserve"> </w:t>
            </w:r>
            <w:r>
              <w:rPr>
                <w:color w:val="1D1D1D"/>
                <w:sz w:val="24"/>
              </w:rPr>
              <w:t>equips</w:t>
            </w:r>
            <w:r>
              <w:rPr>
                <w:color w:val="1D1D1D"/>
                <w:spacing w:val="-10"/>
                <w:sz w:val="24"/>
              </w:rPr>
              <w:t xml:space="preserve"> </w:t>
            </w:r>
            <w:r>
              <w:rPr>
                <w:color w:val="1D1D1D"/>
                <w:sz w:val="24"/>
              </w:rPr>
              <w:t>staff with</w:t>
            </w:r>
            <w:r>
              <w:rPr>
                <w:color w:val="1D1D1D"/>
                <w:spacing w:val="-5"/>
                <w:sz w:val="24"/>
              </w:rPr>
              <w:t xml:space="preserve"> </w:t>
            </w:r>
            <w:r>
              <w:rPr>
                <w:color w:val="1D1D1D"/>
                <w:sz w:val="24"/>
              </w:rPr>
              <w:t>new</w:t>
            </w:r>
            <w:r>
              <w:rPr>
                <w:color w:val="1D1D1D"/>
                <w:spacing w:val="-6"/>
                <w:sz w:val="24"/>
              </w:rPr>
              <w:t xml:space="preserve"> </w:t>
            </w:r>
            <w:r>
              <w:rPr>
                <w:color w:val="1D1D1D"/>
                <w:sz w:val="24"/>
              </w:rPr>
              <w:t>skills</w:t>
            </w:r>
            <w:r>
              <w:rPr>
                <w:color w:val="1D1D1D"/>
                <w:spacing w:val="-6"/>
                <w:sz w:val="24"/>
              </w:rPr>
              <w:t xml:space="preserve"> </w:t>
            </w:r>
            <w:r>
              <w:rPr>
                <w:color w:val="1D1D1D"/>
                <w:sz w:val="24"/>
              </w:rPr>
              <w:t>and</w:t>
            </w:r>
            <w:r>
              <w:rPr>
                <w:color w:val="1D1D1D"/>
                <w:spacing w:val="-7"/>
                <w:sz w:val="24"/>
              </w:rPr>
              <w:t xml:space="preserve"> </w:t>
            </w:r>
            <w:r>
              <w:rPr>
                <w:color w:val="1D1D1D"/>
                <w:sz w:val="24"/>
              </w:rPr>
              <w:t>strategies</w:t>
            </w:r>
            <w:r>
              <w:rPr>
                <w:color w:val="1D1D1D"/>
                <w:spacing w:val="-6"/>
                <w:sz w:val="24"/>
              </w:rPr>
              <w:t xml:space="preserve"> </w:t>
            </w:r>
            <w:r>
              <w:rPr>
                <w:color w:val="1D1D1D"/>
                <w:sz w:val="24"/>
              </w:rPr>
              <w:t>to foster inclusivity.</w:t>
            </w:r>
          </w:p>
          <w:p w14:paraId="73F13BCC" w14:textId="77777777" w:rsidR="00BB012A" w:rsidRDefault="007250CC">
            <w:pPr>
              <w:pStyle w:val="TableParagraph"/>
              <w:spacing w:before="274" w:line="290" w:lineRule="atLeast"/>
              <w:ind w:left="108" w:right="126"/>
              <w:rPr>
                <w:sz w:val="24"/>
              </w:rPr>
            </w:pPr>
            <w:r>
              <w:rPr>
                <w:color w:val="1D1D1D"/>
                <w:sz w:val="24"/>
              </w:rPr>
              <w:t>Developing skills in EDI facilitates personal growth, encouraging individuals</w:t>
            </w:r>
            <w:r>
              <w:rPr>
                <w:color w:val="1D1D1D"/>
                <w:spacing w:val="-9"/>
                <w:sz w:val="24"/>
              </w:rPr>
              <w:t xml:space="preserve"> </w:t>
            </w:r>
            <w:r>
              <w:rPr>
                <w:color w:val="1D1D1D"/>
                <w:sz w:val="24"/>
              </w:rPr>
              <w:t>to</w:t>
            </w:r>
            <w:r>
              <w:rPr>
                <w:color w:val="1D1D1D"/>
                <w:spacing w:val="-8"/>
                <w:sz w:val="24"/>
              </w:rPr>
              <w:t xml:space="preserve"> </w:t>
            </w:r>
            <w:r>
              <w:rPr>
                <w:color w:val="1D1D1D"/>
                <w:sz w:val="24"/>
              </w:rPr>
              <w:t>reflect</w:t>
            </w:r>
            <w:r>
              <w:rPr>
                <w:color w:val="1D1D1D"/>
                <w:spacing w:val="-6"/>
                <w:sz w:val="24"/>
              </w:rPr>
              <w:t xml:space="preserve"> </w:t>
            </w:r>
            <w:r>
              <w:rPr>
                <w:color w:val="1D1D1D"/>
                <w:sz w:val="24"/>
              </w:rPr>
              <w:t>on</w:t>
            </w:r>
            <w:r>
              <w:rPr>
                <w:color w:val="1D1D1D"/>
                <w:spacing w:val="-8"/>
                <w:sz w:val="24"/>
              </w:rPr>
              <w:t xml:space="preserve"> </w:t>
            </w:r>
            <w:r>
              <w:rPr>
                <w:color w:val="1D1D1D"/>
                <w:sz w:val="24"/>
              </w:rPr>
              <w:t>their</w:t>
            </w:r>
            <w:r>
              <w:rPr>
                <w:color w:val="1D1D1D"/>
                <w:spacing w:val="-8"/>
                <w:sz w:val="24"/>
              </w:rPr>
              <w:t xml:space="preserve"> </w:t>
            </w:r>
            <w:r>
              <w:rPr>
                <w:color w:val="1D1D1D"/>
                <w:sz w:val="24"/>
              </w:rPr>
              <w:t>biases and become more inclusive</w:t>
            </w:r>
            <w:r>
              <w:rPr>
                <w:color w:val="1D1D1D"/>
                <w:spacing w:val="40"/>
                <w:sz w:val="24"/>
              </w:rPr>
              <w:t xml:space="preserve"> </w:t>
            </w:r>
            <w:r>
              <w:rPr>
                <w:color w:val="1D1D1D"/>
                <w:spacing w:val="-2"/>
                <w:sz w:val="24"/>
              </w:rPr>
              <w:t>leaders.</w:t>
            </w:r>
          </w:p>
        </w:tc>
        <w:tc>
          <w:tcPr>
            <w:tcW w:w="1536" w:type="dxa"/>
          </w:tcPr>
          <w:p w14:paraId="0890091C" w14:textId="77777777" w:rsidR="00BB012A" w:rsidRDefault="007250CC">
            <w:pPr>
              <w:pStyle w:val="TableParagraph"/>
              <w:spacing w:line="292" w:lineRule="exact"/>
              <w:ind w:left="109"/>
              <w:rPr>
                <w:sz w:val="24"/>
              </w:rPr>
            </w:pPr>
            <w:r>
              <w:rPr>
                <w:color w:val="1D1D1D"/>
                <w:sz w:val="24"/>
              </w:rPr>
              <w:t>COO</w:t>
            </w:r>
            <w:r>
              <w:rPr>
                <w:color w:val="1D1D1D"/>
                <w:spacing w:val="-4"/>
                <w:sz w:val="24"/>
              </w:rPr>
              <w:t xml:space="preserve"> </w:t>
            </w:r>
            <w:r>
              <w:rPr>
                <w:color w:val="1D1D1D"/>
                <w:sz w:val="24"/>
              </w:rPr>
              <w:t xml:space="preserve">/ </w:t>
            </w:r>
            <w:r>
              <w:rPr>
                <w:color w:val="1D1D1D"/>
                <w:spacing w:val="-4"/>
                <w:sz w:val="24"/>
              </w:rPr>
              <w:t>SBMs</w:t>
            </w:r>
          </w:p>
        </w:tc>
      </w:tr>
      <w:tr w:rsidR="00BB012A" w14:paraId="0E5DD750" w14:textId="77777777">
        <w:trPr>
          <w:trHeight w:val="5861"/>
        </w:trPr>
        <w:tc>
          <w:tcPr>
            <w:tcW w:w="3399" w:type="dxa"/>
          </w:tcPr>
          <w:p w14:paraId="372B8930" w14:textId="77777777" w:rsidR="00BB012A" w:rsidRDefault="007250CC">
            <w:pPr>
              <w:pStyle w:val="TableParagraph"/>
              <w:spacing w:line="293" w:lineRule="exact"/>
              <w:ind w:left="107"/>
              <w:rPr>
                <w:sz w:val="24"/>
              </w:rPr>
            </w:pPr>
            <w:r>
              <w:rPr>
                <w:color w:val="1D1D1D"/>
                <w:sz w:val="24"/>
              </w:rPr>
              <w:t>Build</w:t>
            </w:r>
            <w:r>
              <w:rPr>
                <w:color w:val="1D1D1D"/>
                <w:spacing w:val="-3"/>
                <w:sz w:val="24"/>
              </w:rPr>
              <w:t xml:space="preserve"> </w:t>
            </w:r>
            <w:r>
              <w:rPr>
                <w:color w:val="1D1D1D"/>
                <w:sz w:val="24"/>
              </w:rPr>
              <w:t>an</w:t>
            </w:r>
            <w:r>
              <w:rPr>
                <w:color w:val="1D1D1D"/>
                <w:spacing w:val="-2"/>
                <w:sz w:val="24"/>
              </w:rPr>
              <w:t xml:space="preserve"> </w:t>
            </w:r>
            <w:r>
              <w:rPr>
                <w:color w:val="1D1D1D"/>
                <w:sz w:val="24"/>
              </w:rPr>
              <w:t>alumni</w:t>
            </w:r>
            <w:r>
              <w:rPr>
                <w:color w:val="1D1D1D"/>
                <w:spacing w:val="-4"/>
                <w:sz w:val="24"/>
              </w:rPr>
              <w:t xml:space="preserve"> </w:t>
            </w:r>
            <w:r>
              <w:rPr>
                <w:color w:val="1D1D1D"/>
                <w:spacing w:val="-2"/>
                <w:sz w:val="24"/>
              </w:rPr>
              <w:t>network</w:t>
            </w:r>
          </w:p>
        </w:tc>
        <w:tc>
          <w:tcPr>
            <w:tcW w:w="1828" w:type="dxa"/>
          </w:tcPr>
          <w:p w14:paraId="1C3AC125" w14:textId="77777777" w:rsidR="00BB012A" w:rsidRDefault="007250CC">
            <w:pPr>
              <w:pStyle w:val="TableParagraph"/>
              <w:spacing w:line="293" w:lineRule="exact"/>
              <w:rPr>
                <w:sz w:val="24"/>
              </w:rPr>
            </w:pPr>
            <w:r>
              <w:rPr>
                <w:color w:val="1D1D1D"/>
                <w:sz w:val="24"/>
              </w:rPr>
              <w:t>July</w:t>
            </w:r>
            <w:r>
              <w:rPr>
                <w:color w:val="1D1D1D"/>
                <w:spacing w:val="-1"/>
                <w:sz w:val="24"/>
              </w:rPr>
              <w:t xml:space="preserve"> </w:t>
            </w:r>
            <w:r>
              <w:rPr>
                <w:color w:val="1D1D1D"/>
                <w:sz w:val="24"/>
              </w:rPr>
              <w:t xml:space="preserve">2025 </w:t>
            </w:r>
            <w:r>
              <w:rPr>
                <w:color w:val="1D1D1D"/>
                <w:spacing w:val="-10"/>
                <w:sz w:val="24"/>
              </w:rPr>
              <w:t>–</w:t>
            </w:r>
          </w:p>
          <w:p w14:paraId="15105F97" w14:textId="77777777" w:rsidR="00BB012A" w:rsidRDefault="007250CC">
            <w:pPr>
              <w:pStyle w:val="TableParagraph"/>
              <w:rPr>
                <w:sz w:val="24"/>
              </w:rPr>
            </w:pPr>
            <w:r>
              <w:rPr>
                <w:color w:val="1D1D1D"/>
                <w:spacing w:val="-2"/>
                <w:sz w:val="24"/>
              </w:rPr>
              <w:t>ongoing</w:t>
            </w:r>
          </w:p>
        </w:tc>
        <w:tc>
          <w:tcPr>
            <w:tcW w:w="3699" w:type="dxa"/>
          </w:tcPr>
          <w:p w14:paraId="302FF1B5" w14:textId="77777777" w:rsidR="00BB012A" w:rsidRDefault="007250CC">
            <w:pPr>
              <w:pStyle w:val="TableParagraph"/>
              <w:ind w:left="108" w:right="174"/>
              <w:rPr>
                <w:sz w:val="24"/>
              </w:rPr>
            </w:pPr>
            <w:r>
              <w:rPr>
                <w:color w:val="1D1D1D"/>
                <w:sz w:val="24"/>
              </w:rPr>
              <w:t>Networking</w:t>
            </w:r>
            <w:r>
              <w:rPr>
                <w:color w:val="1D1D1D"/>
                <w:spacing w:val="-14"/>
                <w:sz w:val="24"/>
              </w:rPr>
              <w:t xml:space="preserve"> </w:t>
            </w:r>
            <w:r>
              <w:rPr>
                <w:color w:val="1D1D1D"/>
                <w:sz w:val="24"/>
              </w:rPr>
              <w:t>Opportunities</w:t>
            </w:r>
            <w:r>
              <w:rPr>
                <w:color w:val="1D1D1D"/>
                <w:spacing w:val="-14"/>
                <w:sz w:val="24"/>
              </w:rPr>
              <w:t xml:space="preserve"> </w:t>
            </w:r>
            <w:r>
              <w:rPr>
                <w:color w:val="1D1D1D"/>
                <w:sz w:val="24"/>
              </w:rPr>
              <w:t>will allow alumni to connect and collaborate, benefiting both individuals and HEARTS.</w:t>
            </w:r>
          </w:p>
          <w:p w14:paraId="3A587C07" w14:textId="77777777" w:rsidR="00BB012A" w:rsidRDefault="00BB012A">
            <w:pPr>
              <w:pStyle w:val="TableParagraph"/>
              <w:spacing w:before="1"/>
              <w:ind w:left="0"/>
              <w:rPr>
                <w:b/>
                <w:sz w:val="24"/>
              </w:rPr>
            </w:pPr>
          </w:p>
          <w:p w14:paraId="6F9AF91F" w14:textId="77777777" w:rsidR="00BB012A" w:rsidRDefault="007250CC">
            <w:pPr>
              <w:pStyle w:val="TableParagraph"/>
              <w:ind w:left="108" w:right="174"/>
              <w:rPr>
                <w:sz w:val="24"/>
              </w:rPr>
            </w:pPr>
            <w:r>
              <w:rPr>
                <w:color w:val="1D1D1D"/>
                <w:sz w:val="24"/>
              </w:rPr>
              <w:t>Former members can share insights</w:t>
            </w:r>
            <w:r>
              <w:rPr>
                <w:color w:val="1D1D1D"/>
                <w:spacing w:val="-9"/>
                <w:sz w:val="24"/>
              </w:rPr>
              <w:t xml:space="preserve"> </w:t>
            </w:r>
            <w:r>
              <w:rPr>
                <w:color w:val="1D1D1D"/>
                <w:sz w:val="24"/>
              </w:rPr>
              <w:t>that</w:t>
            </w:r>
            <w:r>
              <w:rPr>
                <w:color w:val="1D1D1D"/>
                <w:spacing w:val="-8"/>
                <w:sz w:val="24"/>
              </w:rPr>
              <w:t xml:space="preserve"> </w:t>
            </w:r>
            <w:r>
              <w:rPr>
                <w:color w:val="1D1D1D"/>
                <w:sz w:val="24"/>
              </w:rPr>
              <w:t>support</w:t>
            </w:r>
            <w:r>
              <w:rPr>
                <w:color w:val="1D1D1D"/>
                <w:spacing w:val="-8"/>
                <w:sz w:val="24"/>
              </w:rPr>
              <w:t xml:space="preserve"> </w:t>
            </w:r>
            <w:r>
              <w:rPr>
                <w:color w:val="1D1D1D"/>
                <w:sz w:val="24"/>
              </w:rPr>
              <w:t>the</w:t>
            </w:r>
            <w:r>
              <w:rPr>
                <w:color w:val="1D1D1D"/>
                <w:spacing w:val="-10"/>
                <w:sz w:val="24"/>
              </w:rPr>
              <w:t xml:space="preserve"> </w:t>
            </w:r>
            <w:r>
              <w:rPr>
                <w:color w:val="1D1D1D"/>
                <w:sz w:val="24"/>
              </w:rPr>
              <w:t>growth</w:t>
            </w:r>
            <w:r>
              <w:rPr>
                <w:color w:val="1D1D1D"/>
                <w:spacing w:val="-6"/>
                <w:sz w:val="24"/>
              </w:rPr>
              <w:t xml:space="preserve"> </w:t>
            </w:r>
            <w:r>
              <w:rPr>
                <w:color w:val="1D1D1D"/>
                <w:sz w:val="24"/>
              </w:rPr>
              <w:t xml:space="preserve">of current members, while showcasing alumni successes enhances the organization’s </w:t>
            </w:r>
            <w:r>
              <w:rPr>
                <w:color w:val="1D1D1D"/>
                <w:spacing w:val="-2"/>
                <w:sz w:val="24"/>
              </w:rPr>
              <w:t>credibility.</w:t>
            </w:r>
          </w:p>
          <w:p w14:paraId="27541FA3" w14:textId="77777777" w:rsidR="00BB012A" w:rsidRDefault="007250CC">
            <w:pPr>
              <w:pStyle w:val="TableParagraph"/>
              <w:spacing w:before="292"/>
              <w:ind w:left="108"/>
              <w:rPr>
                <w:sz w:val="24"/>
              </w:rPr>
            </w:pPr>
            <w:r>
              <w:rPr>
                <w:color w:val="1D1D1D"/>
                <w:sz w:val="24"/>
              </w:rPr>
              <w:t>Success stories can attract new applicants,</w:t>
            </w:r>
            <w:r>
              <w:rPr>
                <w:color w:val="1D1D1D"/>
                <w:spacing w:val="-9"/>
                <w:sz w:val="24"/>
              </w:rPr>
              <w:t xml:space="preserve"> </w:t>
            </w:r>
            <w:r>
              <w:rPr>
                <w:color w:val="1D1D1D"/>
                <w:sz w:val="24"/>
              </w:rPr>
              <w:t>and</w:t>
            </w:r>
            <w:r>
              <w:rPr>
                <w:color w:val="1D1D1D"/>
                <w:spacing w:val="-9"/>
                <w:sz w:val="24"/>
              </w:rPr>
              <w:t xml:space="preserve"> </w:t>
            </w:r>
            <w:r>
              <w:rPr>
                <w:color w:val="1D1D1D"/>
                <w:sz w:val="24"/>
              </w:rPr>
              <w:t>an</w:t>
            </w:r>
            <w:r>
              <w:rPr>
                <w:color w:val="1D1D1D"/>
                <w:spacing w:val="-9"/>
                <w:sz w:val="24"/>
              </w:rPr>
              <w:t xml:space="preserve"> </w:t>
            </w:r>
            <w:r>
              <w:rPr>
                <w:color w:val="1D1D1D"/>
                <w:sz w:val="24"/>
              </w:rPr>
              <w:t>active</w:t>
            </w:r>
            <w:r>
              <w:rPr>
                <w:color w:val="1D1D1D"/>
                <w:spacing w:val="-10"/>
                <w:sz w:val="24"/>
              </w:rPr>
              <w:t xml:space="preserve"> </w:t>
            </w:r>
            <w:r>
              <w:rPr>
                <w:color w:val="1D1D1D"/>
                <w:sz w:val="24"/>
              </w:rPr>
              <w:t>network provides valuable feedback for program improvement.</w:t>
            </w:r>
          </w:p>
          <w:p w14:paraId="614E6FFA" w14:textId="77777777" w:rsidR="00BB012A" w:rsidRDefault="007250CC">
            <w:pPr>
              <w:pStyle w:val="TableParagraph"/>
              <w:spacing w:before="292"/>
              <w:ind w:left="108"/>
              <w:rPr>
                <w:sz w:val="24"/>
              </w:rPr>
            </w:pPr>
            <w:r>
              <w:rPr>
                <w:color w:val="1D1D1D"/>
                <w:sz w:val="24"/>
              </w:rPr>
              <w:t>By</w:t>
            </w:r>
            <w:r>
              <w:rPr>
                <w:color w:val="1D1D1D"/>
                <w:spacing w:val="-9"/>
                <w:sz w:val="24"/>
              </w:rPr>
              <w:t xml:space="preserve"> </w:t>
            </w:r>
            <w:r>
              <w:rPr>
                <w:color w:val="1D1D1D"/>
                <w:sz w:val="24"/>
              </w:rPr>
              <w:t>fostering</w:t>
            </w:r>
            <w:r>
              <w:rPr>
                <w:color w:val="1D1D1D"/>
                <w:spacing w:val="-10"/>
                <w:sz w:val="24"/>
              </w:rPr>
              <w:t xml:space="preserve"> </w:t>
            </w:r>
            <w:r>
              <w:rPr>
                <w:color w:val="1D1D1D"/>
                <w:sz w:val="24"/>
              </w:rPr>
              <w:t>an</w:t>
            </w:r>
            <w:r>
              <w:rPr>
                <w:color w:val="1D1D1D"/>
                <w:spacing w:val="-9"/>
                <w:sz w:val="24"/>
              </w:rPr>
              <w:t xml:space="preserve"> </w:t>
            </w:r>
            <w:r>
              <w:rPr>
                <w:color w:val="1D1D1D"/>
                <w:sz w:val="24"/>
              </w:rPr>
              <w:t>engaged</w:t>
            </w:r>
            <w:r>
              <w:rPr>
                <w:color w:val="1D1D1D"/>
                <w:spacing w:val="-12"/>
                <w:sz w:val="24"/>
              </w:rPr>
              <w:t xml:space="preserve"> </w:t>
            </w:r>
            <w:r>
              <w:rPr>
                <w:color w:val="1D1D1D"/>
                <w:sz w:val="24"/>
              </w:rPr>
              <w:t>alumni network,</w:t>
            </w:r>
            <w:r>
              <w:rPr>
                <w:color w:val="1D1D1D"/>
                <w:spacing w:val="-4"/>
                <w:sz w:val="24"/>
              </w:rPr>
              <w:t xml:space="preserve"> </w:t>
            </w:r>
            <w:r>
              <w:rPr>
                <w:color w:val="1D1D1D"/>
                <w:sz w:val="24"/>
              </w:rPr>
              <w:t>EDI</w:t>
            </w:r>
            <w:r>
              <w:rPr>
                <w:color w:val="1D1D1D"/>
                <w:spacing w:val="-3"/>
                <w:sz w:val="24"/>
              </w:rPr>
              <w:t xml:space="preserve"> </w:t>
            </w:r>
            <w:r>
              <w:rPr>
                <w:color w:val="1D1D1D"/>
                <w:sz w:val="24"/>
              </w:rPr>
              <w:t>can</w:t>
            </w:r>
            <w:r>
              <w:rPr>
                <w:color w:val="1D1D1D"/>
                <w:spacing w:val="-4"/>
                <w:sz w:val="24"/>
              </w:rPr>
              <w:t xml:space="preserve"> </w:t>
            </w:r>
            <w:r>
              <w:rPr>
                <w:color w:val="1D1D1D"/>
                <w:sz w:val="24"/>
              </w:rPr>
              <w:t>strengthen</w:t>
            </w:r>
            <w:r>
              <w:rPr>
                <w:color w:val="1D1D1D"/>
                <w:spacing w:val="-4"/>
                <w:sz w:val="24"/>
              </w:rPr>
              <w:t xml:space="preserve"> </w:t>
            </w:r>
            <w:r>
              <w:rPr>
                <w:color w:val="1D1D1D"/>
                <w:spacing w:val="-5"/>
                <w:sz w:val="24"/>
              </w:rPr>
              <w:t>its</w:t>
            </w:r>
          </w:p>
          <w:p w14:paraId="192AB9C4" w14:textId="77777777" w:rsidR="00BB012A" w:rsidRDefault="007250CC">
            <w:pPr>
              <w:pStyle w:val="TableParagraph"/>
              <w:spacing w:before="3" w:line="273" w:lineRule="exact"/>
              <w:ind w:left="108"/>
              <w:rPr>
                <w:sz w:val="24"/>
              </w:rPr>
            </w:pPr>
            <w:r>
              <w:rPr>
                <w:color w:val="1D1D1D"/>
                <w:sz w:val="24"/>
              </w:rPr>
              <w:t>mission</w:t>
            </w:r>
            <w:r>
              <w:rPr>
                <w:color w:val="1D1D1D"/>
                <w:spacing w:val="-3"/>
                <w:sz w:val="24"/>
              </w:rPr>
              <w:t xml:space="preserve"> </w:t>
            </w:r>
            <w:r>
              <w:rPr>
                <w:color w:val="1D1D1D"/>
                <w:sz w:val="24"/>
              </w:rPr>
              <w:t>and</w:t>
            </w:r>
            <w:r>
              <w:rPr>
                <w:color w:val="1D1D1D"/>
                <w:spacing w:val="-5"/>
                <w:sz w:val="24"/>
              </w:rPr>
              <w:t xml:space="preserve"> </w:t>
            </w:r>
            <w:r>
              <w:rPr>
                <w:color w:val="1D1D1D"/>
                <w:spacing w:val="-2"/>
                <w:sz w:val="24"/>
              </w:rPr>
              <w:t>impact.</w:t>
            </w:r>
          </w:p>
        </w:tc>
        <w:tc>
          <w:tcPr>
            <w:tcW w:w="1536" w:type="dxa"/>
          </w:tcPr>
          <w:p w14:paraId="172555EB" w14:textId="77777777" w:rsidR="00BB012A" w:rsidRDefault="007250CC">
            <w:pPr>
              <w:pStyle w:val="TableParagraph"/>
              <w:spacing w:line="293" w:lineRule="exact"/>
              <w:ind w:left="109"/>
              <w:rPr>
                <w:sz w:val="24"/>
              </w:rPr>
            </w:pPr>
            <w:r>
              <w:rPr>
                <w:color w:val="1D1D1D"/>
                <w:spacing w:val="-5"/>
                <w:sz w:val="24"/>
              </w:rPr>
              <w:t>COO</w:t>
            </w:r>
          </w:p>
        </w:tc>
      </w:tr>
      <w:tr w:rsidR="00BB012A" w14:paraId="2BC01812" w14:textId="77777777">
        <w:trPr>
          <w:trHeight w:val="1171"/>
        </w:trPr>
        <w:tc>
          <w:tcPr>
            <w:tcW w:w="3399" w:type="dxa"/>
          </w:tcPr>
          <w:p w14:paraId="4119E1B8" w14:textId="77777777" w:rsidR="00BB012A" w:rsidRDefault="007250CC">
            <w:pPr>
              <w:pStyle w:val="TableParagraph"/>
              <w:ind w:left="107"/>
              <w:rPr>
                <w:sz w:val="24"/>
              </w:rPr>
            </w:pPr>
            <w:r>
              <w:rPr>
                <w:color w:val="1D1D1D"/>
                <w:sz w:val="24"/>
              </w:rPr>
              <w:t>Succession</w:t>
            </w:r>
            <w:r>
              <w:rPr>
                <w:color w:val="1D1D1D"/>
                <w:spacing w:val="-8"/>
                <w:sz w:val="24"/>
              </w:rPr>
              <w:t xml:space="preserve"> </w:t>
            </w:r>
            <w:r>
              <w:rPr>
                <w:color w:val="1D1D1D"/>
                <w:sz w:val="24"/>
              </w:rPr>
              <w:t>plans</w:t>
            </w:r>
            <w:r>
              <w:rPr>
                <w:color w:val="1D1D1D"/>
                <w:spacing w:val="-9"/>
                <w:sz w:val="24"/>
              </w:rPr>
              <w:t xml:space="preserve"> </w:t>
            </w:r>
            <w:r>
              <w:rPr>
                <w:color w:val="1D1D1D"/>
                <w:sz w:val="24"/>
              </w:rPr>
              <w:t>to</w:t>
            </w:r>
            <w:r>
              <w:rPr>
                <w:color w:val="1D1D1D"/>
                <w:spacing w:val="-9"/>
                <w:sz w:val="24"/>
              </w:rPr>
              <w:t xml:space="preserve"> </w:t>
            </w:r>
            <w:r>
              <w:rPr>
                <w:color w:val="1D1D1D"/>
                <w:sz w:val="24"/>
              </w:rPr>
              <w:t>have</w:t>
            </w:r>
            <w:r>
              <w:rPr>
                <w:color w:val="1D1D1D"/>
                <w:spacing w:val="-9"/>
                <w:sz w:val="24"/>
              </w:rPr>
              <w:t xml:space="preserve"> </w:t>
            </w:r>
            <w:r>
              <w:rPr>
                <w:color w:val="1D1D1D"/>
                <w:sz w:val="24"/>
              </w:rPr>
              <w:t>EDI</w:t>
            </w:r>
            <w:r>
              <w:rPr>
                <w:color w:val="1D1D1D"/>
                <w:spacing w:val="-7"/>
                <w:sz w:val="24"/>
              </w:rPr>
              <w:t xml:space="preserve"> </w:t>
            </w:r>
            <w:r>
              <w:rPr>
                <w:color w:val="1D1D1D"/>
                <w:sz w:val="24"/>
              </w:rPr>
              <w:t>at the heart</w:t>
            </w:r>
          </w:p>
        </w:tc>
        <w:tc>
          <w:tcPr>
            <w:tcW w:w="1828" w:type="dxa"/>
          </w:tcPr>
          <w:p w14:paraId="18F51887" w14:textId="77777777" w:rsidR="00BB012A" w:rsidRDefault="007250CC">
            <w:pPr>
              <w:pStyle w:val="TableParagraph"/>
              <w:spacing w:line="292" w:lineRule="exact"/>
              <w:rPr>
                <w:sz w:val="24"/>
              </w:rPr>
            </w:pPr>
            <w:r>
              <w:rPr>
                <w:color w:val="1D1D1D"/>
                <w:sz w:val="24"/>
              </w:rPr>
              <w:t>Spring</w:t>
            </w:r>
            <w:r>
              <w:rPr>
                <w:color w:val="1D1D1D"/>
                <w:spacing w:val="-5"/>
                <w:sz w:val="24"/>
              </w:rPr>
              <w:t xml:space="preserve"> </w:t>
            </w:r>
            <w:r>
              <w:rPr>
                <w:color w:val="1D1D1D"/>
                <w:spacing w:val="-4"/>
                <w:sz w:val="24"/>
              </w:rPr>
              <w:t>2025</w:t>
            </w:r>
          </w:p>
        </w:tc>
        <w:tc>
          <w:tcPr>
            <w:tcW w:w="3699" w:type="dxa"/>
          </w:tcPr>
          <w:p w14:paraId="0DBAADDD" w14:textId="77777777" w:rsidR="00BB012A" w:rsidRDefault="007250CC">
            <w:pPr>
              <w:pStyle w:val="TableParagraph"/>
              <w:ind w:left="108" w:right="174"/>
              <w:rPr>
                <w:sz w:val="24"/>
              </w:rPr>
            </w:pPr>
            <w:r>
              <w:rPr>
                <w:color w:val="1D1D1D"/>
                <w:sz w:val="24"/>
              </w:rPr>
              <w:t>All</w:t>
            </w:r>
            <w:r>
              <w:rPr>
                <w:color w:val="1D1D1D"/>
                <w:spacing w:val="-6"/>
                <w:sz w:val="24"/>
              </w:rPr>
              <w:t xml:space="preserve"> </w:t>
            </w:r>
            <w:r>
              <w:rPr>
                <w:color w:val="1D1D1D"/>
                <w:sz w:val="24"/>
              </w:rPr>
              <w:t>leaders</w:t>
            </w:r>
            <w:r>
              <w:rPr>
                <w:color w:val="1D1D1D"/>
                <w:spacing w:val="-9"/>
                <w:sz w:val="24"/>
              </w:rPr>
              <w:t xml:space="preserve"> </w:t>
            </w:r>
            <w:r>
              <w:rPr>
                <w:color w:val="1D1D1D"/>
                <w:sz w:val="24"/>
              </w:rPr>
              <w:t>will</w:t>
            </w:r>
            <w:r>
              <w:rPr>
                <w:color w:val="1D1D1D"/>
                <w:spacing w:val="-7"/>
                <w:sz w:val="24"/>
              </w:rPr>
              <w:t xml:space="preserve"> </w:t>
            </w:r>
            <w:r>
              <w:rPr>
                <w:color w:val="1D1D1D"/>
                <w:sz w:val="24"/>
              </w:rPr>
              <w:t>consider</w:t>
            </w:r>
            <w:r>
              <w:rPr>
                <w:color w:val="1D1D1D"/>
                <w:spacing w:val="-11"/>
                <w:sz w:val="24"/>
              </w:rPr>
              <w:t xml:space="preserve"> </w:t>
            </w:r>
            <w:r>
              <w:rPr>
                <w:color w:val="1D1D1D"/>
                <w:sz w:val="24"/>
              </w:rPr>
              <w:t>and</w:t>
            </w:r>
            <w:r>
              <w:rPr>
                <w:color w:val="1D1D1D"/>
                <w:spacing w:val="-8"/>
                <w:sz w:val="24"/>
              </w:rPr>
              <w:t xml:space="preserve"> </w:t>
            </w:r>
            <w:r>
              <w:rPr>
                <w:color w:val="1D1D1D"/>
                <w:sz w:val="24"/>
              </w:rPr>
              <w:t>plan for representation in their leadership teams.</w:t>
            </w:r>
          </w:p>
        </w:tc>
        <w:tc>
          <w:tcPr>
            <w:tcW w:w="1536" w:type="dxa"/>
          </w:tcPr>
          <w:p w14:paraId="4DACC150" w14:textId="77777777" w:rsidR="00BB012A" w:rsidRDefault="007250CC">
            <w:pPr>
              <w:pStyle w:val="TableParagraph"/>
              <w:ind w:left="109" w:right="174"/>
              <w:rPr>
                <w:sz w:val="24"/>
              </w:rPr>
            </w:pPr>
            <w:r>
              <w:rPr>
                <w:color w:val="1D1D1D"/>
                <w:sz w:val="24"/>
              </w:rPr>
              <w:t>All</w:t>
            </w:r>
            <w:r>
              <w:rPr>
                <w:color w:val="1D1D1D"/>
                <w:spacing w:val="-14"/>
                <w:sz w:val="24"/>
              </w:rPr>
              <w:t xml:space="preserve"> </w:t>
            </w:r>
            <w:r>
              <w:rPr>
                <w:color w:val="1D1D1D"/>
                <w:sz w:val="24"/>
              </w:rPr>
              <w:t xml:space="preserve">executive team and </w:t>
            </w:r>
            <w:r>
              <w:rPr>
                <w:color w:val="1D1D1D"/>
                <w:spacing w:val="-2"/>
                <w:sz w:val="24"/>
              </w:rPr>
              <w:t>senior</w:t>
            </w:r>
          </w:p>
          <w:p w14:paraId="77810595" w14:textId="77777777" w:rsidR="00BB012A" w:rsidRDefault="007250CC">
            <w:pPr>
              <w:pStyle w:val="TableParagraph"/>
              <w:spacing w:line="273" w:lineRule="exact"/>
              <w:ind w:left="109"/>
              <w:rPr>
                <w:sz w:val="24"/>
              </w:rPr>
            </w:pPr>
            <w:r>
              <w:rPr>
                <w:color w:val="1D1D1D"/>
                <w:spacing w:val="-2"/>
                <w:sz w:val="24"/>
              </w:rPr>
              <w:t>leaders</w:t>
            </w:r>
          </w:p>
        </w:tc>
      </w:tr>
      <w:tr w:rsidR="00BB012A" w14:paraId="6CFC5CFE" w14:textId="77777777">
        <w:trPr>
          <w:trHeight w:val="292"/>
        </w:trPr>
        <w:tc>
          <w:tcPr>
            <w:tcW w:w="3399" w:type="dxa"/>
          </w:tcPr>
          <w:p w14:paraId="03683698" w14:textId="77777777" w:rsidR="00BB012A" w:rsidRDefault="007250CC">
            <w:pPr>
              <w:pStyle w:val="TableParagraph"/>
              <w:spacing w:line="272" w:lineRule="exact"/>
              <w:ind w:left="107"/>
              <w:rPr>
                <w:sz w:val="24"/>
              </w:rPr>
            </w:pPr>
            <w:r>
              <w:rPr>
                <w:color w:val="1D1D1D"/>
                <w:sz w:val="24"/>
              </w:rPr>
              <w:t>Continued</w:t>
            </w:r>
            <w:r>
              <w:rPr>
                <w:color w:val="1D1D1D"/>
                <w:spacing w:val="-5"/>
                <w:sz w:val="24"/>
              </w:rPr>
              <w:t xml:space="preserve"> </w:t>
            </w:r>
            <w:r>
              <w:rPr>
                <w:color w:val="1D1D1D"/>
                <w:sz w:val="24"/>
              </w:rPr>
              <w:t>development</w:t>
            </w:r>
            <w:r>
              <w:rPr>
                <w:color w:val="1D1D1D"/>
                <w:spacing w:val="-5"/>
                <w:sz w:val="24"/>
              </w:rPr>
              <w:t xml:space="preserve"> </w:t>
            </w:r>
            <w:r>
              <w:rPr>
                <w:color w:val="1D1D1D"/>
                <w:sz w:val="24"/>
              </w:rPr>
              <w:t>of</w:t>
            </w:r>
            <w:r>
              <w:rPr>
                <w:color w:val="1D1D1D"/>
                <w:spacing w:val="-5"/>
                <w:sz w:val="24"/>
              </w:rPr>
              <w:t xml:space="preserve"> the</w:t>
            </w:r>
          </w:p>
        </w:tc>
        <w:tc>
          <w:tcPr>
            <w:tcW w:w="1828" w:type="dxa"/>
          </w:tcPr>
          <w:p w14:paraId="500326B5" w14:textId="77777777" w:rsidR="00BB012A" w:rsidRDefault="007250CC">
            <w:pPr>
              <w:pStyle w:val="TableParagraph"/>
              <w:spacing w:line="272" w:lineRule="exact"/>
              <w:rPr>
                <w:sz w:val="24"/>
              </w:rPr>
            </w:pPr>
            <w:r>
              <w:rPr>
                <w:color w:val="1D1D1D"/>
                <w:spacing w:val="-2"/>
                <w:sz w:val="24"/>
              </w:rPr>
              <w:t>Ongoing</w:t>
            </w:r>
          </w:p>
        </w:tc>
        <w:tc>
          <w:tcPr>
            <w:tcW w:w="3699" w:type="dxa"/>
          </w:tcPr>
          <w:p w14:paraId="23F0BE27" w14:textId="77777777" w:rsidR="00BB012A" w:rsidRDefault="007250CC">
            <w:pPr>
              <w:pStyle w:val="TableParagraph"/>
              <w:spacing w:line="272" w:lineRule="exact"/>
              <w:ind w:left="108"/>
              <w:rPr>
                <w:sz w:val="24"/>
              </w:rPr>
            </w:pPr>
            <w:r>
              <w:rPr>
                <w:color w:val="1D1D1D"/>
                <w:sz w:val="24"/>
              </w:rPr>
              <w:t>HEARTS</w:t>
            </w:r>
            <w:r>
              <w:rPr>
                <w:color w:val="1D1D1D"/>
                <w:spacing w:val="-2"/>
                <w:sz w:val="24"/>
              </w:rPr>
              <w:t xml:space="preserve"> </w:t>
            </w:r>
            <w:r>
              <w:rPr>
                <w:color w:val="1D1D1D"/>
                <w:sz w:val="24"/>
              </w:rPr>
              <w:t>remains</w:t>
            </w:r>
            <w:r>
              <w:rPr>
                <w:color w:val="1D1D1D"/>
                <w:spacing w:val="-5"/>
                <w:sz w:val="24"/>
              </w:rPr>
              <w:t xml:space="preserve"> </w:t>
            </w:r>
            <w:r>
              <w:rPr>
                <w:color w:val="1D1D1D"/>
                <w:sz w:val="24"/>
              </w:rPr>
              <w:t>an</w:t>
            </w:r>
            <w:r>
              <w:rPr>
                <w:color w:val="1D1D1D"/>
                <w:spacing w:val="-3"/>
                <w:sz w:val="24"/>
              </w:rPr>
              <w:t xml:space="preserve"> </w:t>
            </w:r>
            <w:r>
              <w:rPr>
                <w:color w:val="1D1D1D"/>
                <w:spacing w:val="-2"/>
                <w:sz w:val="24"/>
              </w:rPr>
              <w:t>attractive</w:t>
            </w:r>
          </w:p>
        </w:tc>
        <w:tc>
          <w:tcPr>
            <w:tcW w:w="1536" w:type="dxa"/>
          </w:tcPr>
          <w:p w14:paraId="65BBB42F" w14:textId="77777777" w:rsidR="00BB012A" w:rsidRDefault="007250CC">
            <w:pPr>
              <w:pStyle w:val="TableParagraph"/>
              <w:spacing w:line="272" w:lineRule="exact"/>
              <w:ind w:left="109"/>
              <w:rPr>
                <w:sz w:val="24"/>
              </w:rPr>
            </w:pPr>
            <w:r>
              <w:rPr>
                <w:color w:val="1D1D1D"/>
                <w:sz w:val="24"/>
              </w:rPr>
              <w:t>CEO</w:t>
            </w:r>
            <w:r>
              <w:rPr>
                <w:color w:val="1D1D1D"/>
                <w:spacing w:val="-2"/>
                <w:sz w:val="24"/>
              </w:rPr>
              <w:t xml:space="preserve"> </w:t>
            </w:r>
            <w:r>
              <w:rPr>
                <w:color w:val="1D1D1D"/>
                <w:spacing w:val="-4"/>
                <w:sz w:val="24"/>
              </w:rPr>
              <w:t>/COO</w:t>
            </w:r>
          </w:p>
        </w:tc>
      </w:tr>
    </w:tbl>
    <w:p w14:paraId="28886806" w14:textId="77777777" w:rsidR="00BB012A" w:rsidRDefault="007250CC">
      <w:pPr>
        <w:pStyle w:val="BodyText"/>
        <w:spacing w:before="22"/>
        <w:rPr>
          <w:b/>
          <w:sz w:val="22"/>
        </w:rPr>
      </w:pPr>
      <w:r>
        <w:rPr>
          <w:b/>
          <w:noProof/>
          <w:sz w:val="22"/>
        </w:rPr>
        <w:drawing>
          <wp:anchor distT="0" distB="0" distL="0" distR="0" simplePos="0" relativeHeight="486693376" behindDoc="1" locked="0" layoutInCell="1" allowOverlap="1" wp14:anchorId="102E14A7" wp14:editId="52DAF60D">
            <wp:simplePos x="0" y="0"/>
            <wp:positionH relativeFrom="page">
              <wp:posOffset>0</wp:posOffset>
            </wp:positionH>
            <wp:positionV relativeFrom="page">
              <wp:posOffset>-4</wp:posOffset>
            </wp:positionV>
            <wp:extent cx="7558405" cy="10678160"/>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8" cstate="print"/>
                    <a:stretch>
                      <a:fillRect/>
                    </a:stretch>
                  </pic:blipFill>
                  <pic:spPr>
                    <a:xfrm>
                      <a:off x="0" y="0"/>
                      <a:ext cx="7558405" cy="10678160"/>
                    </a:xfrm>
                    <a:prstGeom prst="rect">
                      <a:avLst/>
                    </a:prstGeom>
                  </pic:spPr>
                </pic:pic>
              </a:graphicData>
            </a:graphic>
          </wp:anchor>
        </w:drawing>
      </w:r>
    </w:p>
    <w:p w14:paraId="140B6973" w14:textId="77777777" w:rsidR="00BB012A" w:rsidRDefault="007250CC">
      <w:pPr>
        <w:ind w:right="538"/>
        <w:jc w:val="right"/>
        <w:rPr>
          <w:b/>
        </w:rPr>
      </w:pPr>
      <w:r>
        <w:t>Page</w:t>
      </w:r>
      <w:r>
        <w:rPr>
          <w:spacing w:val="-4"/>
        </w:rPr>
        <w:t xml:space="preserve"> </w:t>
      </w:r>
      <w:r>
        <w:rPr>
          <w:b/>
        </w:rPr>
        <w:t>22</w:t>
      </w:r>
      <w:r>
        <w:rPr>
          <w:b/>
          <w:spacing w:val="-1"/>
        </w:rPr>
        <w:t xml:space="preserve"> </w:t>
      </w:r>
      <w:r>
        <w:t>of</w:t>
      </w:r>
      <w:r>
        <w:rPr>
          <w:spacing w:val="-2"/>
        </w:rPr>
        <w:t xml:space="preserve"> </w:t>
      </w:r>
      <w:r>
        <w:rPr>
          <w:b/>
          <w:spacing w:val="-5"/>
        </w:rPr>
        <w:t>26</w:t>
      </w:r>
    </w:p>
    <w:p w14:paraId="14D92E42"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1828"/>
        <w:gridCol w:w="3699"/>
        <w:gridCol w:w="1536"/>
      </w:tblGrid>
      <w:tr w:rsidR="00BB012A" w14:paraId="54BE4A0E" w14:textId="77777777">
        <w:trPr>
          <w:trHeight w:val="1171"/>
        </w:trPr>
        <w:tc>
          <w:tcPr>
            <w:tcW w:w="3399" w:type="dxa"/>
          </w:tcPr>
          <w:p w14:paraId="6AD04668" w14:textId="77777777" w:rsidR="00BB012A" w:rsidRDefault="007250CC">
            <w:pPr>
              <w:pStyle w:val="TableParagraph"/>
              <w:spacing w:line="292" w:lineRule="exact"/>
              <w:ind w:left="107"/>
              <w:rPr>
                <w:sz w:val="24"/>
              </w:rPr>
            </w:pPr>
            <w:r>
              <w:rPr>
                <w:color w:val="1D1D1D"/>
                <w:sz w:val="24"/>
              </w:rPr>
              <w:lastRenderedPageBreak/>
              <w:t>HEARTS</w:t>
            </w:r>
            <w:r>
              <w:rPr>
                <w:color w:val="1D1D1D"/>
                <w:spacing w:val="-4"/>
                <w:sz w:val="24"/>
              </w:rPr>
              <w:t xml:space="preserve"> </w:t>
            </w:r>
            <w:r>
              <w:rPr>
                <w:color w:val="1D1D1D"/>
                <w:sz w:val="24"/>
              </w:rPr>
              <w:t>‘brand’</w:t>
            </w:r>
            <w:r>
              <w:rPr>
                <w:color w:val="1D1D1D"/>
                <w:spacing w:val="-5"/>
                <w:sz w:val="24"/>
              </w:rPr>
              <w:t xml:space="preserve"> </w:t>
            </w:r>
            <w:r>
              <w:rPr>
                <w:color w:val="1D1D1D"/>
                <w:spacing w:val="-2"/>
                <w:sz w:val="24"/>
              </w:rPr>
              <w:t>including</w:t>
            </w:r>
          </w:p>
          <w:p w14:paraId="5329F8F8" w14:textId="77777777" w:rsidR="00BB012A" w:rsidRDefault="007250CC">
            <w:pPr>
              <w:pStyle w:val="TableParagraph"/>
              <w:ind w:left="107"/>
              <w:rPr>
                <w:sz w:val="24"/>
              </w:rPr>
            </w:pPr>
            <w:r>
              <w:rPr>
                <w:color w:val="1D1D1D"/>
                <w:sz w:val="24"/>
              </w:rPr>
              <w:t>through</w:t>
            </w:r>
            <w:r>
              <w:rPr>
                <w:color w:val="1D1D1D"/>
                <w:spacing w:val="-5"/>
                <w:sz w:val="24"/>
              </w:rPr>
              <w:t xml:space="preserve"> </w:t>
            </w:r>
            <w:r>
              <w:rPr>
                <w:color w:val="1D1D1D"/>
                <w:spacing w:val="-2"/>
                <w:sz w:val="24"/>
              </w:rPr>
              <w:t>marketing;</w:t>
            </w:r>
          </w:p>
        </w:tc>
        <w:tc>
          <w:tcPr>
            <w:tcW w:w="1828" w:type="dxa"/>
          </w:tcPr>
          <w:p w14:paraId="0C411F3C" w14:textId="77777777" w:rsidR="00BB012A" w:rsidRDefault="00BB012A">
            <w:pPr>
              <w:pStyle w:val="TableParagraph"/>
              <w:ind w:left="0"/>
              <w:rPr>
                <w:rFonts w:ascii="Times New Roman"/>
                <w:sz w:val="24"/>
              </w:rPr>
            </w:pPr>
          </w:p>
        </w:tc>
        <w:tc>
          <w:tcPr>
            <w:tcW w:w="3699" w:type="dxa"/>
          </w:tcPr>
          <w:p w14:paraId="3957EBCE" w14:textId="77777777" w:rsidR="00BB012A" w:rsidRDefault="007250CC">
            <w:pPr>
              <w:pStyle w:val="TableParagraph"/>
              <w:ind w:left="108"/>
              <w:rPr>
                <w:sz w:val="24"/>
              </w:rPr>
            </w:pPr>
            <w:r>
              <w:rPr>
                <w:color w:val="1D1D1D"/>
                <w:sz w:val="24"/>
              </w:rPr>
              <w:t>employer for all – those with protected characteristics are interested</w:t>
            </w:r>
            <w:r>
              <w:rPr>
                <w:color w:val="1D1D1D"/>
                <w:spacing w:val="-9"/>
                <w:sz w:val="24"/>
              </w:rPr>
              <w:t xml:space="preserve"> </w:t>
            </w:r>
            <w:r>
              <w:rPr>
                <w:color w:val="1D1D1D"/>
                <w:sz w:val="24"/>
              </w:rPr>
              <w:t>in</w:t>
            </w:r>
            <w:r>
              <w:rPr>
                <w:color w:val="1D1D1D"/>
                <w:spacing w:val="-10"/>
                <w:sz w:val="24"/>
              </w:rPr>
              <w:t xml:space="preserve"> </w:t>
            </w:r>
            <w:r>
              <w:rPr>
                <w:color w:val="1D1D1D"/>
                <w:sz w:val="24"/>
              </w:rPr>
              <w:t>working</w:t>
            </w:r>
            <w:r>
              <w:rPr>
                <w:color w:val="1D1D1D"/>
                <w:spacing w:val="-11"/>
                <w:sz w:val="24"/>
              </w:rPr>
              <w:t xml:space="preserve"> </w:t>
            </w:r>
            <w:r>
              <w:rPr>
                <w:color w:val="1D1D1D"/>
                <w:sz w:val="24"/>
              </w:rPr>
              <w:t>for</w:t>
            </w:r>
            <w:r>
              <w:rPr>
                <w:color w:val="1D1D1D"/>
                <w:spacing w:val="-10"/>
                <w:sz w:val="24"/>
              </w:rPr>
              <w:t xml:space="preserve"> </w:t>
            </w:r>
            <w:r>
              <w:rPr>
                <w:color w:val="1D1D1D"/>
                <w:sz w:val="24"/>
              </w:rPr>
              <w:t>HEARTS,</w:t>
            </w:r>
          </w:p>
          <w:p w14:paraId="7CFE21B6" w14:textId="77777777" w:rsidR="00BB012A" w:rsidRDefault="007250CC">
            <w:pPr>
              <w:pStyle w:val="TableParagraph"/>
              <w:spacing w:line="273" w:lineRule="exact"/>
              <w:ind w:left="108"/>
              <w:rPr>
                <w:sz w:val="24"/>
              </w:rPr>
            </w:pPr>
            <w:r>
              <w:rPr>
                <w:color w:val="1D1D1D"/>
                <w:sz w:val="24"/>
              </w:rPr>
              <w:t>apply,</w:t>
            </w:r>
            <w:r>
              <w:rPr>
                <w:color w:val="1D1D1D"/>
                <w:spacing w:val="-2"/>
                <w:sz w:val="24"/>
              </w:rPr>
              <w:t xml:space="preserve"> </w:t>
            </w:r>
            <w:r>
              <w:rPr>
                <w:color w:val="1D1D1D"/>
                <w:sz w:val="24"/>
              </w:rPr>
              <w:t>and</w:t>
            </w:r>
            <w:r>
              <w:rPr>
                <w:color w:val="1D1D1D"/>
                <w:spacing w:val="-2"/>
                <w:sz w:val="24"/>
              </w:rPr>
              <w:t xml:space="preserve"> </w:t>
            </w:r>
            <w:r>
              <w:rPr>
                <w:color w:val="1D1D1D"/>
                <w:sz w:val="24"/>
              </w:rPr>
              <w:t xml:space="preserve">are </w:t>
            </w:r>
            <w:r>
              <w:rPr>
                <w:color w:val="1D1D1D"/>
                <w:spacing w:val="-2"/>
                <w:sz w:val="24"/>
              </w:rPr>
              <w:t>successful</w:t>
            </w:r>
          </w:p>
        </w:tc>
        <w:tc>
          <w:tcPr>
            <w:tcW w:w="1536" w:type="dxa"/>
          </w:tcPr>
          <w:p w14:paraId="3C604831" w14:textId="77777777" w:rsidR="00BB012A" w:rsidRDefault="00BB012A">
            <w:pPr>
              <w:pStyle w:val="TableParagraph"/>
              <w:ind w:left="0"/>
              <w:rPr>
                <w:rFonts w:ascii="Times New Roman"/>
                <w:sz w:val="24"/>
              </w:rPr>
            </w:pPr>
          </w:p>
        </w:tc>
      </w:tr>
      <w:tr w:rsidR="00BB012A" w14:paraId="0FECCE9F" w14:textId="77777777">
        <w:trPr>
          <w:trHeight w:val="3811"/>
        </w:trPr>
        <w:tc>
          <w:tcPr>
            <w:tcW w:w="3399" w:type="dxa"/>
          </w:tcPr>
          <w:p w14:paraId="232BD527" w14:textId="77777777" w:rsidR="00BB012A" w:rsidRDefault="007250CC">
            <w:pPr>
              <w:pStyle w:val="TableParagraph"/>
              <w:ind w:left="107" w:right="105"/>
              <w:rPr>
                <w:sz w:val="24"/>
              </w:rPr>
            </w:pPr>
            <w:r>
              <w:rPr>
                <w:color w:val="1D1D1D"/>
                <w:sz w:val="24"/>
              </w:rPr>
              <w:t>Build/establish improved links with local specialist schools/provisions, including those beyond the primary sector; facilitate placements and/or educational visits whereby staff and pupils get to experience ‘life’ in these settings,</w:t>
            </w:r>
            <w:r>
              <w:rPr>
                <w:color w:val="1D1D1D"/>
                <w:spacing w:val="-14"/>
                <w:sz w:val="24"/>
              </w:rPr>
              <w:t xml:space="preserve"> </w:t>
            </w:r>
            <w:r>
              <w:rPr>
                <w:color w:val="1D1D1D"/>
                <w:sz w:val="24"/>
              </w:rPr>
              <w:t>and/or</w:t>
            </w:r>
            <w:r>
              <w:rPr>
                <w:color w:val="1D1D1D"/>
                <w:spacing w:val="-13"/>
                <w:sz w:val="24"/>
              </w:rPr>
              <w:t xml:space="preserve"> </w:t>
            </w:r>
            <w:r>
              <w:rPr>
                <w:color w:val="1D1D1D"/>
                <w:sz w:val="24"/>
              </w:rPr>
              <w:t>individuals</w:t>
            </w:r>
            <w:r>
              <w:rPr>
                <w:color w:val="1D1D1D"/>
                <w:spacing w:val="-13"/>
                <w:sz w:val="24"/>
              </w:rPr>
              <w:t xml:space="preserve"> </w:t>
            </w:r>
            <w:r>
              <w:rPr>
                <w:color w:val="1D1D1D"/>
                <w:sz w:val="24"/>
              </w:rPr>
              <w:t>with SEND/complex needs can contribute back to our schools (</w:t>
            </w:r>
            <w:proofErr w:type="spellStart"/>
            <w:r>
              <w:rPr>
                <w:color w:val="1D1D1D"/>
                <w:sz w:val="24"/>
              </w:rPr>
              <w:t>ie</w:t>
            </w:r>
            <w:proofErr w:type="spellEnd"/>
            <w:r>
              <w:rPr>
                <w:color w:val="1D1D1D"/>
                <w:sz w:val="24"/>
              </w:rPr>
              <w:t>. student placements)</w:t>
            </w:r>
          </w:p>
        </w:tc>
        <w:tc>
          <w:tcPr>
            <w:tcW w:w="1828" w:type="dxa"/>
          </w:tcPr>
          <w:p w14:paraId="639CF961" w14:textId="77777777" w:rsidR="00BB012A" w:rsidRDefault="007250CC">
            <w:pPr>
              <w:pStyle w:val="TableParagraph"/>
              <w:spacing w:line="292" w:lineRule="exact"/>
              <w:rPr>
                <w:sz w:val="24"/>
              </w:rPr>
            </w:pPr>
            <w:r>
              <w:rPr>
                <w:color w:val="1D1D1D"/>
                <w:sz w:val="24"/>
              </w:rPr>
              <w:t>2025/</w:t>
            </w:r>
            <w:r>
              <w:rPr>
                <w:color w:val="1D1D1D"/>
                <w:spacing w:val="-1"/>
                <w:sz w:val="24"/>
              </w:rPr>
              <w:t xml:space="preserve"> </w:t>
            </w:r>
            <w:r>
              <w:rPr>
                <w:color w:val="1D1D1D"/>
                <w:spacing w:val="-4"/>
                <w:sz w:val="24"/>
              </w:rPr>
              <w:t>2026</w:t>
            </w:r>
          </w:p>
        </w:tc>
        <w:tc>
          <w:tcPr>
            <w:tcW w:w="3699" w:type="dxa"/>
          </w:tcPr>
          <w:p w14:paraId="1817F1A1" w14:textId="77777777" w:rsidR="00BB012A" w:rsidRDefault="007250CC">
            <w:pPr>
              <w:pStyle w:val="TableParagraph"/>
              <w:ind w:left="108" w:right="174"/>
              <w:rPr>
                <w:sz w:val="24"/>
              </w:rPr>
            </w:pPr>
            <w:r>
              <w:rPr>
                <w:color w:val="1D1D1D"/>
                <w:sz w:val="24"/>
              </w:rPr>
              <w:t>Example: At Frank Wise Special School</w:t>
            </w:r>
            <w:r>
              <w:rPr>
                <w:color w:val="1D1D1D"/>
                <w:spacing w:val="-3"/>
                <w:sz w:val="24"/>
              </w:rPr>
              <w:t xml:space="preserve"> </w:t>
            </w:r>
            <w:r>
              <w:rPr>
                <w:color w:val="1D1D1D"/>
                <w:sz w:val="24"/>
              </w:rPr>
              <w:t>every</w:t>
            </w:r>
            <w:r>
              <w:rPr>
                <w:color w:val="1D1D1D"/>
                <w:spacing w:val="-2"/>
                <w:sz w:val="24"/>
              </w:rPr>
              <w:t xml:space="preserve"> </w:t>
            </w:r>
            <w:r>
              <w:rPr>
                <w:color w:val="1D1D1D"/>
                <w:sz w:val="24"/>
              </w:rPr>
              <w:t>child</w:t>
            </w:r>
            <w:r>
              <w:rPr>
                <w:color w:val="1D1D1D"/>
                <w:spacing w:val="-4"/>
                <w:sz w:val="24"/>
              </w:rPr>
              <w:t xml:space="preserve"> </w:t>
            </w:r>
            <w:r>
              <w:rPr>
                <w:color w:val="1D1D1D"/>
                <w:sz w:val="24"/>
              </w:rPr>
              <w:t>up</w:t>
            </w:r>
            <w:r>
              <w:rPr>
                <w:color w:val="1D1D1D"/>
                <w:spacing w:val="-4"/>
                <w:sz w:val="24"/>
              </w:rPr>
              <w:t xml:space="preserve"> </w:t>
            </w:r>
            <w:r>
              <w:rPr>
                <w:color w:val="1D1D1D"/>
                <w:sz w:val="24"/>
              </w:rPr>
              <w:t>until</w:t>
            </w:r>
            <w:r>
              <w:rPr>
                <w:color w:val="1D1D1D"/>
                <w:spacing w:val="-3"/>
                <w:sz w:val="24"/>
              </w:rPr>
              <w:t xml:space="preserve"> </w:t>
            </w:r>
            <w:r>
              <w:rPr>
                <w:color w:val="1D1D1D"/>
                <w:sz w:val="24"/>
              </w:rPr>
              <w:t>the</w:t>
            </w:r>
            <w:r>
              <w:rPr>
                <w:color w:val="1D1D1D"/>
                <w:spacing w:val="-2"/>
                <w:sz w:val="24"/>
              </w:rPr>
              <w:t xml:space="preserve"> </w:t>
            </w:r>
            <w:r>
              <w:rPr>
                <w:color w:val="1D1D1D"/>
                <w:sz w:val="24"/>
              </w:rPr>
              <w:t>age of 16 has a half a day a week working in partnership with their peers</w:t>
            </w:r>
            <w:r>
              <w:rPr>
                <w:color w:val="1D1D1D"/>
                <w:spacing w:val="-8"/>
                <w:sz w:val="24"/>
              </w:rPr>
              <w:t xml:space="preserve"> </w:t>
            </w:r>
            <w:r>
              <w:rPr>
                <w:color w:val="1D1D1D"/>
                <w:sz w:val="24"/>
              </w:rPr>
              <w:t>in</w:t>
            </w:r>
            <w:r>
              <w:rPr>
                <w:color w:val="1D1D1D"/>
                <w:spacing w:val="-7"/>
                <w:sz w:val="24"/>
              </w:rPr>
              <w:t xml:space="preserve"> </w:t>
            </w:r>
            <w:r>
              <w:rPr>
                <w:color w:val="1D1D1D"/>
                <w:sz w:val="24"/>
              </w:rPr>
              <w:t>a</w:t>
            </w:r>
            <w:r>
              <w:rPr>
                <w:color w:val="1D1D1D"/>
                <w:spacing w:val="-10"/>
                <w:sz w:val="24"/>
              </w:rPr>
              <w:t xml:space="preserve"> </w:t>
            </w:r>
            <w:r>
              <w:rPr>
                <w:color w:val="1D1D1D"/>
                <w:sz w:val="24"/>
              </w:rPr>
              <w:t>local</w:t>
            </w:r>
            <w:r>
              <w:rPr>
                <w:color w:val="1D1D1D"/>
                <w:spacing w:val="-7"/>
                <w:sz w:val="24"/>
              </w:rPr>
              <w:t xml:space="preserve"> </w:t>
            </w:r>
            <w:r>
              <w:rPr>
                <w:color w:val="1D1D1D"/>
                <w:sz w:val="24"/>
              </w:rPr>
              <w:t>mainstream</w:t>
            </w:r>
            <w:r>
              <w:rPr>
                <w:color w:val="1D1D1D"/>
                <w:spacing w:val="-7"/>
                <w:sz w:val="24"/>
              </w:rPr>
              <w:t xml:space="preserve"> </w:t>
            </w:r>
            <w:r>
              <w:rPr>
                <w:color w:val="1D1D1D"/>
                <w:sz w:val="24"/>
              </w:rPr>
              <w:t xml:space="preserve">school – HEARTS will look to implement this practice. Wherever possible, visits between schools are reciprocated, with </w:t>
            </w:r>
            <w:proofErr w:type="gramStart"/>
            <w:r>
              <w:rPr>
                <w:color w:val="1D1D1D"/>
                <w:sz w:val="24"/>
              </w:rPr>
              <w:t>our</w:t>
            </w:r>
            <w:proofErr w:type="gramEnd"/>
          </w:p>
          <w:p w14:paraId="699D7CD6" w14:textId="77777777" w:rsidR="00BB012A" w:rsidRDefault="007250CC">
            <w:pPr>
              <w:pStyle w:val="TableParagraph"/>
              <w:ind w:left="108"/>
              <w:rPr>
                <w:sz w:val="24"/>
              </w:rPr>
            </w:pPr>
            <w:r>
              <w:rPr>
                <w:color w:val="1D1D1D"/>
                <w:sz w:val="24"/>
              </w:rPr>
              <w:t>‘mainstream/neurotypical’</w:t>
            </w:r>
            <w:r>
              <w:rPr>
                <w:color w:val="1D1D1D"/>
                <w:spacing w:val="-10"/>
                <w:sz w:val="24"/>
              </w:rPr>
              <w:t xml:space="preserve"> </w:t>
            </w:r>
            <w:r>
              <w:rPr>
                <w:color w:val="1D1D1D"/>
                <w:spacing w:val="-2"/>
                <w:sz w:val="24"/>
              </w:rPr>
              <w:t>pupils</w:t>
            </w:r>
          </w:p>
          <w:p w14:paraId="59CB054B" w14:textId="77777777" w:rsidR="00BB012A" w:rsidRDefault="007250CC">
            <w:pPr>
              <w:pStyle w:val="TableParagraph"/>
              <w:spacing w:line="290" w:lineRule="atLeast"/>
              <w:ind w:left="108"/>
              <w:rPr>
                <w:sz w:val="24"/>
              </w:rPr>
            </w:pPr>
            <w:r>
              <w:rPr>
                <w:color w:val="1D1D1D"/>
                <w:sz w:val="24"/>
              </w:rPr>
              <w:t>learning about how others gain access</w:t>
            </w:r>
            <w:r>
              <w:rPr>
                <w:color w:val="1D1D1D"/>
                <w:spacing w:val="-10"/>
                <w:sz w:val="24"/>
              </w:rPr>
              <w:t xml:space="preserve"> </w:t>
            </w:r>
            <w:r>
              <w:rPr>
                <w:color w:val="1D1D1D"/>
                <w:sz w:val="24"/>
              </w:rPr>
              <w:t>to</w:t>
            </w:r>
            <w:r>
              <w:rPr>
                <w:color w:val="1D1D1D"/>
                <w:spacing w:val="-9"/>
                <w:sz w:val="24"/>
              </w:rPr>
              <w:t xml:space="preserve"> </w:t>
            </w:r>
            <w:r>
              <w:rPr>
                <w:color w:val="1D1D1D"/>
                <w:sz w:val="24"/>
              </w:rPr>
              <w:t>learning,</w:t>
            </w:r>
            <w:r>
              <w:rPr>
                <w:color w:val="1D1D1D"/>
                <w:spacing w:val="-10"/>
                <w:sz w:val="24"/>
              </w:rPr>
              <w:t xml:space="preserve"> </w:t>
            </w:r>
            <w:r>
              <w:rPr>
                <w:color w:val="1D1D1D"/>
                <w:sz w:val="24"/>
              </w:rPr>
              <w:t>curriculum</w:t>
            </w:r>
            <w:r>
              <w:rPr>
                <w:color w:val="1D1D1D"/>
                <w:spacing w:val="-11"/>
                <w:sz w:val="24"/>
              </w:rPr>
              <w:t xml:space="preserve"> </w:t>
            </w:r>
            <w:r>
              <w:rPr>
                <w:color w:val="1D1D1D"/>
                <w:sz w:val="24"/>
              </w:rPr>
              <w:t>and special resources</w:t>
            </w:r>
          </w:p>
        </w:tc>
        <w:tc>
          <w:tcPr>
            <w:tcW w:w="1536" w:type="dxa"/>
          </w:tcPr>
          <w:p w14:paraId="5C96E922" w14:textId="77777777" w:rsidR="00BB012A" w:rsidRDefault="007250CC">
            <w:pPr>
              <w:pStyle w:val="TableParagraph"/>
              <w:spacing w:line="292" w:lineRule="exact"/>
              <w:ind w:left="109"/>
              <w:rPr>
                <w:sz w:val="24"/>
              </w:rPr>
            </w:pPr>
            <w:r>
              <w:rPr>
                <w:color w:val="1D1D1D"/>
                <w:sz w:val="24"/>
              </w:rPr>
              <w:t>LP</w:t>
            </w:r>
            <w:r>
              <w:rPr>
                <w:color w:val="1D1D1D"/>
                <w:spacing w:val="1"/>
                <w:sz w:val="24"/>
              </w:rPr>
              <w:t xml:space="preserve"> </w:t>
            </w:r>
            <w:r>
              <w:rPr>
                <w:color w:val="1D1D1D"/>
                <w:spacing w:val="-4"/>
                <w:sz w:val="24"/>
              </w:rPr>
              <w:t>SEND</w:t>
            </w:r>
          </w:p>
          <w:p w14:paraId="247AA3DB" w14:textId="77777777" w:rsidR="00BB012A" w:rsidRDefault="007250CC">
            <w:pPr>
              <w:pStyle w:val="TableParagraph"/>
              <w:spacing w:before="2"/>
              <w:ind w:left="109" w:right="349"/>
              <w:rPr>
                <w:sz w:val="24"/>
              </w:rPr>
            </w:pPr>
            <w:r>
              <w:rPr>
                <w:color w:val="1D1D1D"/>
                <w:sz w:val="24"/>
              </w:rPr>
              <w:t>/DDOCLA</w:t>
            </w:r>
            <w:r>
              <w:rPr>
                <w:color w:val="1D1D1D"/>
                <w:spacing w:val="-14"/>
                <w:sz w:val="24"/>
              </w:rPr>
              <w:t xml:space="preserve"> </w:t>
            </w:r>
            <w:r>
              <w:rPr>
                <w:color w:val="1D1D1D"/>
                <w:sz w:val="24"/>
              </w:rPr>
              <w:t xml:space="preserve">/ </w:t>
            </w:r>
            <w:r>
              <w:rPr>
                <w:color w:val="1D1D1D"/>
                <w:spacing w:val="-2"/>
                <w:sz w:val="24"/>
              </w:rPr>
              <w:t>SENDCos</w:t>
            </w:r>
          </w:p>
        </w:tc>
      </w:tr>
    </w:tbl>
    <w:p w14:paraId="0ABF56DF" w14:textId="77777777" w:rsidR="00BB012A" w:rsidRDefault="007250CC">
      <w:pPr>
        <w:pStyle w:val="BodyText"/>
        <w:spacing w:before="23"/>
        <w:rPr>
          <w:b/>
        </w:rPr>
      </w:pPr>
      <w:r>
        <w:rPr>
          <w:b/>
          <w:noProof/>
        </w:rPr>
        <w:drawing>
          <wp:anchor distT="0" distB="0" distL="0" distR="0" simplePos="0" relativeHeight="486694400" behindDoc="1" locked="0" layoutInCell="1" allowOverlap="1" wp14:anchorId="351E3115" wp14:editId="624DBCBB">
            <wp:simplePos x="0" y="0"/>
            <wp:positionH relativeFrom="page">
              <wp:posOffset>0</wp:posOffset>
            </wp:positionH>
            <wp:positionV relativeFrom="page">
              <wp:posOffset>-4</wp:posOffset>
            </wp:positionV>
            <wp:extent cx="7558405" cy="10678160"/>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8" cstate="print"/>
                    <a:stretch>
                      <a:fillRect/>
                    </a:stretch>
                  </pic:blipFill>
                  <pic:spPr>
                    <a:xfrm>
                      <a:off x="0" y="0"/>
                      <a:ext cx="7558405" cy="10678160"/>
                    </a:xfrm>
                    <a:prstGeom prst="rect">
                      <a:avLst/>
                    </a:prstGeom>
                  </pic:spPr>
                </pic:pic>
              </a:graphicData>
            </a:graphic>
          </wp:anchor>
        </w:drawing>
      </w:r>
    </w:p>
    <w:p w14:paraId="697469D3" w14:textId="77777777" w:rsidR="00BB012A" w:rsidRDefault="007250CC">
      <w:pPr>
        <w:pStyle w:val="Heading2"/>
      </w:pPr>
      <w:r>
        <w:rPr>
          <w:color w:val="1D1D1D"/>
          <w:u w:val="single" w:color="1D1D1D"/>
        </w:rPr>
        <w:t>Principle</w:t>
      </w:r>
      <w:r>
        <w:rPr>
          <w:color w:val="1D1D1D"/>
          <w:spacing w:val="-7"/>
          <w:u w:val="single" w:color="1D1D1D"/>
        </w:rPr>
        <w:t xml:space="preserve"> </w:t>
      </w:r>
      <w:r>
        <w:rPr>
          <w:color w:val="1D1D1D"/>
          <w:u w:val="single" w:color="1D1D1D"/>
        </w:rPr>
        <w:t>3:</w:t>
      </w:r>
      <w:r>
        <w:rPr>
          <w:color w:val="1D1D1D"/>
          <w:spacing w:val="-2"/>
          <w:u w:val="single" w:color="1D1D1D"/>
        </w:rPr>
        <w:t xml:space="preserve"> </w:t>
      </w:r>
      <w:r>
        <w:rPr>
          <w:color w:val="1D1D1D"/>
          <w:u w:val="single" w:color="1D1D1D"/>
        </w:rPr>
        <w:t>Teaching</w:t>
      </w:r>
      <w:r>
        <w:rPr>
          <w:color w:val="1D1D1D"/>
          <w:spacing w:val="-3"/>
          <w:u w:val="single" w:color="1D1D1D"/>
        </w:rPr>
        <w:t xml:space="preserve"> </w:t>
      </w:r>
      <w:r>
        <w:rPr>
          <w:color w:val="1D1D1D"/>
          <w:u w:val="single" w:color="1D1D1D"/>
        </w:rPr>
        <w:t>&amp;</w:t>
      </w:r>
      <w:r>
        <w:rPr>
          <w:color w:val="1D1D1D"/>
          <w:spacing w:val="-2"/>
          <w:u w:val="single" w:color="1D1D1D"/>
        </w:rPr>
        <w:t xml:space="preserve"> Learning</w:t>
      </w:r>
    </w:p>
    <w:p w14:paraId="320CA210" w14:textId="77777777" w:rsidR="00BB012A" w:rsidRDefault="007250CC">
      <w:pPr>
        <w:pStyle w:val="BodyText"/>
        <w:ind w:left="307"/>
      </w:pPr>
      <w:r>
        <w:rPr>
          <w:color w:val="FF0000"/>
          <w:u w:val="single" w:color="FF0000"/>
        </w:rPr>
        <w:t>Aim</w:t>
      </w:r>
      <w:r>
        <w:rPr>
          <w:color w:val="1D1D1D"/>
        </w:rPr>
        <w:t>:</w:t>
      </w:r>
      <w:r>
        <w:rPr>
          <w:color w:val="1D1D1D"/>
          <w:spacing w:val="40"/>
        </w:rPr>
        <w:t xml:space="preserve"> </w:t>
      </w:r>
      <w:r>
        <w:rPr>
          <w:color w:val="1D1D1D"/>
        </w:rPr>
        <w:t>to</w:t>
      </w:r>
      <w:r>
        <w:rPr>
          <w:color w:val="1D1D1D"/>
          <w:spacing w:val="40"/>
        </w:rPr>
        <w:t xml:space="preserve"> </w:t>
      </w:r>
      <w:r>
        <w:rPr>
          <w:color w:val="1D1D1D"/>
        </w:rPr>
        <w:t>ensure</w:t>
      </w:r>
      <w:r>
        <w:rPr>
          <w:color w:val="1D1D1D"/>
          <w:spacing w:val="40"/>
        </w:rPr>
        <w:t xml:space="preserve"> </w:t>
      </w:r>
      <w:r>
        <w:rPr>
          <w:color w:val="1D1D1D"/>
        </w:rPr>
        <w:t>that</w:t>
      </w:r>
      <w:r>
        <w:rPr>
          <w:color w:val="1D1D1D"/>
          <w:spacing w:val="40"/>
        </w:rPr>
        <w:t xml:space="preserve"> </w:t>
      </w:r>
      <w:r>
        <w:rPr>
          <w:color w:val="1D1D1D"/>
        </w:rPr>
        <w:t>our</w:t>
      </w:r>
      <w:r>
        <w:rPr>
          <w:color w:val="1D1D1D"/>
          <w:spacing w:val="40"/>
        </w:rPr>
        <w:t xml:space="preserve"> </w:t>
      </w:r>
      <w:r>
        <w:rPr>
          <w:color w:val="1D1D1D"/>
        </w:rPr>
        <w:t>curriculum,</w:t>
      </w:r>
      <w:r>
        <w:rPr>
          <w:color w:val="1D1D1D"/>
          <w:spacing w:val="40"/>
        </w:rPr>
        <w:t xml:space="preserve"> </w:t>
      </w:r>
      <w:r>
        <w:rPr>
          <w:color w:val="1D1D1D"/>
        </w:rPr>
        <w:t>and</w:t>
      </w:r>
      <w:r>
        <w:rPr>
          <w:color w:val="1D1D1D"/>
          <w:spacing w:val="40"/>
        </w:rPr>
        <w:t xml:space="preserve"> </w:t>
      </w:r>
      <w:r>
        <w:rPr>
          <w:color w:val="1D1D1D"/>
        </w:rPr>
        <w:t>the</w:t>
      </w:r>
      <w:r>
        <w:rPr>
          <w:color w:val="1D1D1D"/>
          <w:spacing w:val="39"/>
        </w:rPr>
        <w:t xml:space="preserve"> </w:t>
      </w:r>
      <w:r>
        <w:rPr>
          <w:color w:val="1D1D1D"/>
        </w:rPr>
        <w:t>teaching</w:t>
      </w:r>
      <w:r>
        <w:rPr>
          <w:color w:val="1D1D1D"/>
          <w:spacing w:val="40"/>
        </w:rPr>
        <w:t xml:space="preserve"> </w:t>
      </w:r>
      <w:r>
        <w:rPr>
          <w:color w:val="1D1D1D"/>
        </w:rPr>
        <w:t>and</w:t>
      </w:r>
      <w:r>
        <w:rPr>
          <w:color w:val="1D1D1D"/>
          <w:spacing w:val="40"/>
        </w:rPr>
        <w:t xml:space="preserve"> </w:t>
      </w:r>
      <w:r>
        <w:rPr>
          <w:color w:val="1D1D1D"/>
        </w:rPr>
        <w:t>learning</w:t>
      </w:r>
      <w:r>
        <w:rPr>
          <w:color w:val="1D1D1D"/>
          <w:spacing w:val="39"/>
        </w:rPr>
        <w:t xml:space="preserve"> </w:t>
      </w:r>
      <w:r>
        <w:rPr>
          <w:color w:val="1D1D1D"/>
        </w:rPr>
        <w:t>therein,</w:t>
      </w:r>
      <w:r>
        <w:rPr>
          <w:color w:val="1D1D1D"/>
          <w:spacing w:val="40"/>
        </w:rPr>
        <w:t xml:space="preserve"> </w:t>
      </w:r>
      <w:r>
        <w:rPr>
          <w:color w:val="1D1D1D"/>
        </w:rPr>
        <w:t>reflects</w:t>
      </w:r>
      <w:r>
        <w:rPr>
          <w:color w:val="1D1D1D"/>
          <w:spacing w:val="38"/>
        </w:rPr>
        <w:t xml:space="preserve"> </w:t>
      </w:r>
      <w:r>
        <w:rPr>
          <w:color w:val="1D1D1D"/>
        </w:rPr>
        <w:t>the</w:t>
      </w:r>
      <w:r>
        <w:rPr>
          <w:color w:val="1D1D1D"/>
          <w:spacing w:val="40"/>
        </w:rPr>
        <w:t xml:space="preserve"> </w:t>
      </w:r>
      <w:r>
        <w:rPr>
          <w:color w:val="1D1D1D"/>
        </w:rPr>
        <w:t>diversity</w:t>
      </w:r>
      <w:r>
        <w:rPr>
          <w:color w:val="1D1D1D"/>
          <w:spacing w:val="40"/>
        </w:rPr>
        <w:t xml:space="preserve"> </w:t>
      </w:r>
      <w:r>
        <w:rPr>
          <w:color w:val="1D1D1D"/>
        </w:rPr>
        <w:t>of</w:t>
      </w:r>
      <w:r>
        <w:rPr>
          <w:color w:val="1D1D1D"/>
          <w:spacing w:val="40"/>
        </w:rPr>
        <w:t xml:space="preserve"> </w:t>
      </w:r>
      <w:r>
        <w:rPr>
          <w:color w:val="1D1D1D"/>
        </w:rPr>
        <w:t>our communities and the world around us</w:t>
      </w:r>
    </w:p>
    <w:p w14:paraId="29B2148F" w14:textId="77777777" w:rsidR="00BB012A" w:rsidRDefault="007250CC">
      <w:pPr>
        <w:pStyle w:val="Heading2"/>
        <w:spacing w:before="293"/>
      </w:pPr>
      <w:r>
        <w:rPr>
          <w:color w:val="1D1D1D"/>
        </w:rPr>
        <w:t>Our</w:t>
      </w:r>
      <w:r>
        <w:rPr>
          <w:color w:val="1D1D1D"/>
          <w:spacing w:val="-6"/>
        </w:rPr>
        <w:t xml:space="preserve"> </w:t>
      </w:r>
      <w:r>
        <w:rPr>
          <w:color w:val="1D1D1D"/>
        </w:rPr>
        <w:t>Teaching</w:t>
      </w:r>
      <w:r>
        <w:rPr>
          <w:color w:val="1D1D1D"/>
          <w:spacing w:val="-3"/>
        </w:rPr>
        <w:t xml:space="preserve"> </w:t>
      </w:r>
      <w:r>
        <w:rPr>
          <w:color w:val="1D1D1D"/>
        </w:rPr>
        <w:t>&amp;</w:t>
      </w:r>
      <w:r>
        <w:rPr>
          <w:color w:val="1D1D1D"/>
          <w:spacing w:val="-4"/>
        </w:rPr>
        <w:t xml:space="preserve"> </w:t>
      </w:r>
      <w:r>
        <w:rPr>
          <w:color w:val="1D1D1D"/>
        </w:rPr>
        <w:t>Learning</w:t>
      </w:r>
      <w:r>
        <w:rPr>
          <w:color w:val="1D1D1D"/>
          <w:spacing w:val="-5"/>
        </w:rPr>
        <w:t xml:space="preserve"> </w:t>
      </w:r>
      <w:r>
        <w:rPr>
          <w:color w:val="1D1D1D"/>
        </w:rPr>
        <w:t>principle</w:t>
      </w:r>
      <w:r>
        <w:rPr>
          <w:color w:val="1D1D1D"/>
          <w:spacing w:val="-3"/>
        </w:rPr>
        <w:t xml:space="preserve"> </w:t>
      </w:r>
      <w:r>
        <w:rPr>
          <w:color w:val="1D1D1D"/>
        </w:rPr>
        <w:t>sets</w:t>
      </w:r>
      <w:r>
        <w:rPr>
          <w:color w:val="1D1D1D"/>
          <w:spacing w:val="-2"/>
        </w:rPr>
        <w:t xml:space="preserve"> </w:t>
      </w:r>
      <w:r>
        <w:rPr>
          <w:color w:val="1D1D1D"/>
        </w:rPr>
        <w:t>out</w:t>
      </w:r>
      <w:r>
        <w:rPr>
          <w:color w:val="1D1D1D"/>
          <w:spacing w:val="-4"/>
        </w:rPr>
        <w:t xml:space="preserve"> </w:t>
      </w:r>
      <w:r>
        <w:rPr>
          <w:color w:val="1D1D1D"/>
        </w:rPr>
        <w:t>the</w:t>
      </w:r>
      <w:r>
        <w:rPr>
          <w:color w:val="1D1D1D"/>
          <w:spacing w:val="-3"/>
        </w:rPr>
        <w:t xml:space="preserve"> </w:t>
      </w:r>
      <w:r>
        <w:rPr>
          <w:color w:val="1D1D1D"/>
        </w:rPr>
        <w:t>following</w:t>
      </w:r>
      <w:r>
        <w:rPr>
          <w:color w:val="1D1D1D"/>
          <w:spacing w:val="-3"/>
        </w:rPr>
        <w:t xml:space="preserve"> </w:t>
      </w:r>
      <w:r>
        <w:rPr>
          <w:color w:val="1D1D1D"/>
          <w:spacing w:val="-2"/>
        </w:rPr>
        <w:t>aims:</w:t>
      </w:r>
    </w:p>
    <w:p w14:paraId="2FCB7623" w14:textId="77777777" w:rsidR="00BB012A" w:rsidRDefault="00BB012A">
      <w:pPr>
        <w:pStyle w:val="BodyText"/>
        <w:spacing w:before="1"/>
        <w:rPr>
          <w:b/>
        </w:rPr>
      </w:pPr>
    </w:p>
    <w:p w14:paraId="2B7FDB6E" w14:textId="77777777" w:rsidR="00BB012A" w:rsidRDefault="007250CC">
      <w:pPr>
        <w:pStyle w:val="ListParagraph"/>
        <w:numPr>
          <w:ilvl w:val="0"/>
          <w:numId w:val="1"/>
        </w:numPr>
        <w:tabs>
          <w:tab w:val="left" w:pos="1386"/>
        </w:tabs>
        <w:spacing w:before="0"/>
        <w:ind w:left="1386" w:hanging="359"/>
        <w:jc w:val="both"/>
        <w:rPr>
          <w:sz w:val="24"/>
        </w:rPr>
      </w:pPr>
      <w:r>
        <w:rPr>
          <w:color w:val="1D1D1D"/>
          <w:sz w:val="24"/>
        </w:rPr>
        <w:t>Our</w:t>
      </w:r>
      <w:r>
        <w:rPr>
          <w:color w:val="1D1D1D"/>
          <w:spacing w:val="-3"/>
          <w:sz w:val="24"/>
        </w:rPr>
        <w:t xml:space="preserve"> </w:t>
      </w:r>
      <w:r>
        <w:rPr>
          <w:color w:val="1D1D1D"/>
          <w:sz w:val="24"/>
        </w:rPr>
        <w:t>commitment</w:t>
      </w:r>
      <w:r>
        <w:rPr>
          <w:color w:val="1D1D1D"/>
          <w:spacing w:val="-3"/>
          <w:sz w:val="24"/>
        </w:rPr>
        <w:t xml:space="preserve"> </w:t>
      </w:r>
      <w:r>
        <w:rPr>
          <w:color w:val="1D1D1D"/>
          <w:sz w:val="24"/>
        </w:rPr>
        <w:t>to</w:t>
      </w:r>
      <w:r>
        <w:rPr>
          <w:color w:val="1D1D1D"/>
          <w:spacing w:val="-3"/>
          <w:sz w:val="24"/>
        </w:rPr>
        <w:t xml:space="preserve"> </w:t>
      </w:r>
      <w:r>
        <w:rPr>
          <w:color w:val="1D1D1D"/>
          <w:sz w:val="24"/>
        </w:rPr>
        <w:t>EDI</w:t>
      </w:r>
      <w:r>
        <w:rPr>
          <w:color w:val="1D1D1D"/>
          <w:spacing w:val="-4"/>
          <w:sz w:val="24"/>
        </w:rPr>
        <w:t xml:space="preserve"> </w:t>
      </w:r>
      <w:r>
        <w:rPr>
          <w:color w:val="1D1D1D"/>
          <w:sz w:val="24"/>
        </w:rPr>
        <w:t>which</w:t>
      </w:r>
      <w:r>
        <w:rPr>
          <w:color w:val="1D1D1D"/>
          <w:spacing w:val="-3"/>
          <w:sz w:val="24"/>
        </w:rPr>
        <w:t xml:space="preserve"> </w:t>
      </w:r>
      <w:r>
        <w:rPr>
          <w:color w:val="1D1D1D"/>
          <w:sz w:val="24"/>
        </w:rPr>
        <w:t>permeates</w:t>
      </w:r>
      <w:r>
        <w:rPr>
          <w:color w:val="1D1D1D"/>
          <w:spacing w:val="-2"/>
          <w:sz w:val="24"/>
        </w:rPr>
        <w:t xml:space="preserve"> </w:t>
      </w:r>
      <w:r>
        <w:rPr>
          <w:color w:val="1D1D1D"/>
          <w:sz w:val="24"/>
        </w:rPr>
        <w:t>across</w:t>
      </w:r>
      <w:r>
        <w:rPr>
          <w:color w:val="1D1D1D"/>
          <w:spacing w:val="-4"/>
          <w:sz w:val="24"/>
        </w:rPr>
        <w:t xml:space="preserve"> </w:t>
      </w:r>
      <w:r>
        <w:rPr>
          <w:color w:val="1D1D1D"/>
          <w:sz w:val="24"/>
        </w:rPr>
        <w:t xml:space="preserve">our </w:t>
      </w:r>
      <w:r>
        <w:rPr>
          <w:color w:val="1D1D1D"/>
          <w:spacing w:val="-2"/>
          <w:sz w:val="24"/>
        </w:rPr>
        <w:t>curriculum</w:t>
      </w:r>
    </w:p>
    <w:p w14:paraId="6311E612" w14:textId="77777777" w:rsidR="00BB012A" w:rsidRDefault="007250CC">
      <w:pPr>
        <w:pStyle w:val="ListParagraph"/>
        <w:numPr>
          <w:ilvl w:val="0"/>
          <w:numId w:val="1"/>
        </w:numPr>
        <w:tabs>
          <w:tab w:val="left" w:pos="1387"/>
        </w:tabs>
        <w:spacing w:line="256" w:lineRule="auto"/>
        <w:ind w:right="537"/>
        <w:jc w:val="both"/>
        <w:rPr>
          <w:sz w:val="24"/>
        </w:rPr>
      </w:pPr>
      <w:r>
        <w:rPr>
          <w:color w:val="1D1D1D"/>
          <w:sz w:val="24"/>
        </w:rPr>
        <w:t>Our</w:t>
      </w:r>
      <w:r>
        <w:rPr>
          <w:color w:val="1D1D1D"/>
          <w:spacing w:val="-2"/>
          <w:sz w:val="24"/>
        </w:rPr>
        <w:t xml:space="preserve"> </w:t>
      </w:r>
      <w:r>
        <w:rPr>
          <w:color w:val="1D1D1D"/>
          <w:sz w:val="24"/>
        </w:rPr>
        <w:t>curriculum,</w:t>
      </w:r>
      <w:r>
        <w:rPr>
          <w:color w:val="1D1D1D"/>
          <w:spacing w:val="-2"/>
          <w:sz w:val="24"/>
        </w:rPr>
        <w:t xml:space="preserve"> </w:t>
      </w:r>
      <w:r>
        <w:rPr>
          <w:color w:val="1D1D1D"/>
          <w:sz w:val="24"/>
        </w:rPr>
        <w:t>and</w:t>
      </w:r>
      <w:r>
        <w:rPr>
          <w:color w:val="1D1D1D"/>
          <w:spacing w:val="-2"/>
          <w:sz w:val="24"/>
        </w:rPr>
        <w:t xml:space="preserve"> </w:t>
      </w:r>
      <w:r>
        <w:rPr>
          <w:color w:val="1D1D1D"/>
          <w:sz w:val="24"/>
        </w:rPr>
        <w:t>its</w:t>
      </w:r>
      <w:r>
        <w:rPr>
          <w:color w:val="1D1D1D"/>
          <w:spacing w:val="-3"/>
          <w:sz w:val="24"/>
        </w:rPr>
        <w:t xml:space="preserve"> </w:t>
      </w:r>
      <w:r>
        <w:rPr>
          <w:color w:val="1D1D1D"/>
          <w:sz w:val="24"/>
        </w:rPr>
        <w:t>delivery</w:t>
      </w:r>
      <w:r>
        <w:rPr>
          <w:color w:val="1D1D1D"/>
          <w:spacing w:val="-3"/>
          <w:sz w:val="24"/>
        </w:rPr>
        <w:t xml:space="preserve"> </w:t>
      </w:r>
      <w:r>
        <w:rPr>
          <w:color w:val="1D1D1D"/>
          <w:sz w:val="24"/>
        </w:rPr>
        <w:t>(by</w:t>
      </w:r>
      <w:r>
        <w:rPr>
          <w:color w:val="1D1D1D"/>
          <w:spacing w:val="-3"/>
          <w:sz w:val="24"/>
        </w:rPr>
        <w:t xml:space="preserve"> </w:t>
      </w:r>
      <w:r>
        <w:rPr>
          <w:color w:val="1D1D1D"/>
          <w:sz w:val="24"/>
        </w:rPr>
        <w:t>intention</w:t>
      </w:r>
      <w:r>
        <w:rPr>
          <w:color w:val="1D1D1D"/>
          <w:spacing w:val="-2"/>
          <w:sz w:val="24"/>
        </w:rPr>
        <w:t xml:space="preserve"> </w:t>
      </w:r>
      <w:r>
        <w:rPr>
          <w:color w:val="1D1D1D"/>
          <w:sz w:val="24"/>
        </w:rPr>
        <w:t>and</w:t>
      </w:r>
      <w:r>
        <w:rPr>
          <w:color w:val="1D1D1D"/>
          <w:spacing w:val="-4"/>
          <w:sz w:val="24"/>
        </w:rPr>
        <w:t xml:space="preserve"> </w:t>
      </w:r>
      <w:r>
        <w:rPr>
          <w:color w:val="1D1D1D"/>
          <w:sz w:val="24"/>
        </w:rPr>
        <w:t>design)</w:t>
      </w:r>
      <w:r>
        <w:rPr>
          <w:color w:val="1D1D1D"/>
          <w:spacing w:val="-4"/>
          <w:sz w:val="24"/>
        </w:rPr>
        <w:t xml:space="preserve"> </w:t>
      </w:r>
      <w:r>
        <w:rPr>
          <w:color w:val="1D1D1D"/>
          <w:sz w:val="24"/>
        </w:rPr>
        <w:t>will actively</w:t>
      </w:r>
      <w:r>
        <w:rPr>
          <w:color w:val="1D1D1D"/>
          <w:spacing w:val="-6"/>
          <w:sz w:val="24"/>
        </w:rPr>
        <w:t xml:space="preserve"> </w:t>
      </w:r>
      <w:r>
        <w:rPr>
          <w:color w:val="1D1D1D"/>
          <w:sz w:val="24"/>
        </w:rPr>
        <w:t>promote</w:t>
      </w:r>
      <w:r>
        <w:rPr>
          <w:color w:val="1D1D1D"/>
          <w:spacing w:val="-2"/>
          <w:sz w:val="24"/>
        </w:rPr>
        <w:t xml:space="preserve"> </w:t>
      </w:r>
      <w:r>
        <w:rPr>
          <w:color w:val="1D1D1D"/>
          <w:sz w:val="24"/>
        </w:rPr>
        <w:t>and</w:t>
      </w:r>
      <w:r>
        <w:rPr>
          <w:color w:val="1D1D1D"/>
          <w:spacing w:val="-4"/>
          <w:sz w:val="24"/>
        </w:rPr>
        <w:t xml:space="preserve"> </w:t>
      </w:r>
      <w:r>
        <w:rPr>
          <w:color w:val="1D1D1D"/>
          <w:sz w:val="24"/>
        </w:rPr>
        <w:t>encourage</w:t>
      </w:r>
      <w:r>
        <w:rPr>
          <w:color w:val="1D1D1D"/>
          <w:spacing w:val="-4"/>
          <w:sz w:val="24"/>
        </w:rPr>
        <w:t xml:space="preserve"> </w:t>
      </w:r>
      <w:r>
        <w:rPr>
          <w:color w:val="1D1D1D"/>
          <w:sz w:val="24"/>
        </w:rPr>
        <w:t>the (nine) protected characteristics</w:t>
      </w:r>
    </w:p>
    <w:p w14:paraId="40B43BF2" w14:textId="77777777" w:rsidR="00BB012A" w:rsidRDefault="007250CC">
      <w:pPr>
        <w:pStyle w:val="ListParagraph"/>
        <w:numPr>
          <w:ilvl w:val="0"/>
          <w:numId w:val="1"/>
        </w:numPr>
        <w:tabs>
          <w:tab w:val="left" w:pos="1387"/>
        </w:tabs>
        <w:spacing w:before="6" w:line="256" w:lineRule="auto"/>
        <w:ind w:right="550"/>
        <w:jc w:val="both"/>
        <w:rPr>
          <w:sz w:val="24"/>
        </w:rPr>
      </w:pPr>
      <w:r>
        <w:rPr>
          <w:color w:val="1D1D1D"/>
          <w:sz w:val="24"/>
        </w:rPr>
        <w:t>Resources, the curriculum and environments will reflect the diverse nature of history, the world and its people</w:t>
      </w:r>
    </w:p>
    <w:p w14:paraId="5D6C92F8" w14:textId="77777777" w:rsidR="00BB012A" w:rsidRDefault="007250CC">
      <w:pPr>
        <w:pStyle w:val="ListParagraph"/>
        <w:numPr>
          <w:ilvl w:val="0"/>
          <w:numId w:val="1"/>
        </w:numPr>
        <w:tabs>
          <w:tab w:val="left" w:pos="1387"/>
        </w:tabs>
        <w:spacing w:before="6" w:line="256" w:lineRule="auto"/>
        <w:ind w:right="540"/>
        <w:jc w:val="both"/>
        <w:rPr>
          <w:sz w:val="24"/>
        </w:rPr>
      </w:pPr>
      <w:r>
        <w:rPr>
          <w:sz w:val="24"/>
        </w:rPr>
        <w:t>Curriculum and Pedagogy: Training and curriculum materials will equip HEARTS colleagues with strategies to adapt teaching methods to reflect the diversity of our demographics. This could and should include culturally responsive teaching practices</w:t>
      </w:r>
    </w:p>
    <w:p w14:paraId="294F2F0E" w14:textId="77777777" w:rsidR="00BB012A" w:rsidRDefault="00BB012A">
      <w:pPr>
        <w:pStyle w:val="BodyText"/>
        <w:spacing w:before="7" w:after="1"/>
        <w:rPr>
          <w:sz w:val="13"/>
        </w:rPr>
      </w:pPr>
    </w:p>
    <w:tbl>
      <w:tblPr>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07"/>
        <w:gridCol w:w="2490"/>
        <w:gridCol w:w="3395"/>
        <w:gridCol w:w="1673"/>
      </w:tblGrid>
      <w:tr w:rsidR="00BB012A" w14:paraId="22DC58DC" w14:textId="77777777">
        <w:trPr>
          <w:trHeight w:val="585"/>
        </w:trPr>
        <w:tc>
          <w:tcPr>
            <w:tcW w:w="2907" w:type="dxa"/>
            <w:shd w:val="clear" w:color="auto" w:fill="F1F1F1"/>
          </w:tcPr>
          <w:p w14:paraId="5DCCE255" w14:textId="77777777" w:rsidR="00BB012A" w:rsidRDefault="007250CC">
            <w:pPr>
              <w:pStyle w:val="TableParagraph"/>
              <w:spacing w:line="292" w:lineRule="exact"/>
              <w:ind w:left="107"/>
              <w:rPr>
                <w:b/>
                <w:sz w:val="24"/>
              </w:rPr>
            </w:pPr>
            <w:r>
              <w:rPr>
                <w:b/>
                <w:spacing w:val="-2"/>
                <w:sz w:val="24"/>
              </w:rPr>
              <w:t>Action</w:t>
            </w:r>
          </w:p>
        </w:tc>
        <w:tc>
          <w:tcPr>
            <w:tcW w:w="2490" w:type="dxa"/>
            <w:shd w:val="clear" w:color="auto" w:fill="F1F1F1"/>
          </w:tcPr>
          <w:p w14:paraId="1813C434" w14:textId="77777777" w:rsidR="00BB012A" w:rsidRDefault="007250CC">
            <w:pPr>
              <w:pStyle w:val="TableParagraph"/>
              <w:spacing w:line="292" w:lineRule="exact"/>
              <w:rPr>
                <w:b/>
                <w:sz w:val="24"/>
              </w:rPr>
            </w:pPr>
            <w:r>
              <w:rPr>
                <w:b/>
                <w:spacing w:val="-2"/>
                <w:sz w:val="24"/>
              </w:rPr>
              <w:t>Dates</w:t>
            </w:r>
          </w:p>
        </w:tc>
        <w:tc>
          <w:tcPr>
            <w:tcW w:w="3395" w:type="dxa"/>
            <w:shd w:val="clear" w:color="auto" w:fill="F1F1F1"/>
          </w:tcPr>
          <w:p w14:paraId="495AB2E4" w14:textId="77777777" w:rsidR="00BB012A" w:rsidRDefault="007250CC">
            <w:pPr>
              <w:pStyle w:val="TableParagraph"/>
              <w:spacing w:line="292" w:lineRule="exact"/>
              <w:ind w:left="104"/>
              <w:rPr>
                <w:b/>
                <w:sz w:val="24"/>
              </w:rPr>
            </w:pPr>
            <w:r>
              <w:rPr>
                <w:b/>
                <w:spacing w:val="-2"/>
                <w:sz w:val="24"/>
              </w:rPr>
              <w:t>Impact</w:t>
            </w:r>
          </w:p>
        </w:tc>
        <w:tc>
          <w:tcPr>
            <w:tcW w:w="1673" w:type="dxa"/>
            <w:shd w:val="clear" w:color="auto" w:fill="F1F1F1"/>
          </w:tcPr>
          <w:p w14:paraId="378DB0EA" w14:textId="77777777" w:rsidR="00BB012A" w:rsidRDefault="007250CC">
            <w:pPr>
              <w:pStyle w:val="TableParagraph"/>
              <w:spacing w:line="292" w:lineRule="exact"/>
              <w:ind w:left="106"/>
              <w:rPr>
                <w:b/>
                <w:sz w:val="24"/>
              </w:rPr>
            </w:pPr>
            <w:r>
              <w:rPr>
                <w:b/>
                <w:spacing w:val="-2"/>
                <w:sz w:val="24"/>
              </w:rPr>
              <w:t>Person</w:t>
            </w:r>
          </w:p>
          <w:p w14:paraId="51C8E3EA" w14:textId="77777777" w:rsidR="00BB012A" w:rsidRDefault="007250CC">
            <w:pPr>
              <w:pStyle w:val="TableParagraph"/>
              <w:spacing w:line="273" w:lineRule="exact"/>
              <w:ind w:left="106"/>
              <w:rPr>
                <w:b/>
                <w:sz w:val="24"/>
              </w:rPr>
            </w:pPr>
            <w:r>
              <w:rPr>
                <w:b/>
                <w:spacing w:val="-2"/>
                <w:sz w:val="24"/>
              </w:rPr>
              <w:t>responsible</w:t>
            </w:r>
          </w:p>
        </w:tc>
      </w:tr>
      <w:tr w:rsidR="00BB012A" w14:paraId="24716DDE" w14:textId="77777777">
        <w:trPr>
          <w:trHeight w:val="2637"/>
        </w:trPr>
        <w:tc>
          <w:tcPr>
            <w:tcW w:w="2907" w:type="dxa"/>
          </w:tcPr>
          <w:p w14:paraId="7A49A305" w14:textId="77777777" w:rsidR="00BB012A" w:rsidRDefault="007250CC">
            <w:pPr>
              <w:pStyle w:val="TableParagraph"/>
              <w:ind w:left="107" w:right="96"/>
              <w:rPr>
                <w:sz w:val="24"/>
              </w:rPr>
            </w:pPr>
            <w:r>
              <w:rPr>
                <w:color w:val="1D1D1D"/>
                <w:sz w:val="24"/>
              </w:rPr>
              <w:t>Review key curriculum materials (particularly images</w:t>
            </w:r>
            <w:r>
              <w:rPr>
                <w:color w:val="1D1D1D"/>
                <w:spacing w:val="-12"/>
                <w:sz w:val="24"/>
              </w:rPr>
              <w:t xml:space="preserve"> </w:t>
            </w:r>
            <w:r>
              <w:rPr>
                <w:color w:val="1D1D1D"/>
                <w:sz w:val="24"/>
              </w:rPr>
              <w:t>and</w:t>
            </w:r>
            <w:r>
              <w:rPr>
                <w:color w:val="1D1D1D"/>
                <w:spacing w:val="-12"/>
                <w:sz w:val="24"/>
              </w:rPr>
              <w:t xml:space="preserve"> </w:t>
            </w:r>
            <w:r>
              <w:rPr>
                <w:color w:val="1D1D1D"/>
                <w:sz w:val="24"/>
              </w:rPr>
              <w:t>classroom</w:t>
            </w:r>
            <w:r>
              <w:rPr>
                <w:color w:val="1D1D1D"/>
                <w:spacing w:val="-14"/>
                <w:sz w:val="24"/>
              </w:rPr>
              <w:t xml:space="preserve"> </w:t>
            </w:r>
            <w:r>
              <w:rPr>
                <w:color w:val="1D1D1D"/>
                <w:sz w:val="24"/>
              </w:rPr>
              <w:t xml:space="preserve">/ school displays) for equality, inclusion, unconscious bias and </w:t>
            </w:r>
            <w:r>
              <w:rPr>
                <w:color w:val="1D1D1D"/>
                <w:spacing w:val="-2"/>
                <w:sz w:val="24"/>
              </w:rPr>
              <w:t>diversity</w:t>
            </w:r>
          </w:p>
        </w:tc>
        <w:tc>
          <w:tcPr>
            <w:tcW w:w="2490" w:type="dxa"/>
          </w:tcPr>
          <w:p w14:paraId="75FFF25F" w14:textId="77777777" w:rsidR="00BB012A" w:rsidRDefault="007250CC">
            <w:pPr>
              <w:pStyle w:val="TableParagraph"/>
              <w:ind w:right="459"/>
              <w:rPr>
                <w:sz w:val="24"/>
              </w:rPr>
            </w:pPr>
            <w:r>
              <w:rPr>
                <w:color w:val="1D1D1D"/>
                <w:sz w:val="24"/>
              </w:rPr>
              <w:t>Summer</w:t>
            </w:r>
            <w:r>
              <w:rPr>
                <w:color w:val="1D1D1D"/>
                <w:spacing w:val="-14"/>
                <w:sz w:val="24"/>
              </w:rPr>
              <w:t xml:space="preserve"> </w:t>
            </w:r>
            <w:r>
              <w:rPr>
                <w:color w:val="1D1D1D"/>
                <w:sz w:val="24"/>
              </w:rPr>
              <w:t>term</w:t>
            </w:r>
            <w:r>
              <w:rPr>
                <w:color w:val="1D1D1D"/>
                <w:spacing w:val="-14"/>
                <w:sz w:val="24"/>
              </w:rPr>
              <w:t xml:space="preserve"> </w:t>
            </w:r>
            <w:r>
              <w:rPr>
                <w:color w:val="1D1D1D"/>
                <w:sz w:val="24"/>
              </w:rPr>
              <w:t xml:space="preserve">2025 and on an annual </w:t>
            </w:r>
            <w:r>
              <w:rPr>
                <w:color w:val="1D1D1D"/>
                <w:spacing w:val="-2"/>
                <w:sz w:val="24"/>
              </w:rPr>
              <w:t>basis.</w:t>
            </w:r>
          </w:p>
        </w:tc>
        <w:tc>
          <w:tcPr>
            <w:tcW w:w="3395" w:type="dxa"/>
          </w:tcPr>
          <w:p w14:paraId="77021494" w14:textId="77777777" w:rsidR="00BB012A" w:rsidRDefault="007250CC">
            <w:pPr>
              <w:pStyle w:val="TableParagraph"/>
              <w:ind w:left="104" w:right="166"/>
              <w:rPr>
                <w:sz w:val="24"/>
              </w:rPr>
            </w:pPr>
            <w:r>
              <w:rPr>
                <w:color w:val="1D1D1D"/>
                <w:sz w:val="24"/>
              </w:rPr>
              <w:t>Leaders – including heads and CLALs will be clear where in curriculum protected characteristics are taught overtly / seen in teaching materials</w:t>
            </w:r>
            <w:r>
              <w:rPr>
                <w:color w:val="1D1D1D"/>
                <w:spacing w:val="-11"/>
                <w:sz w:val="24"/>
              </w:rPr>
              <w:t xml:space="preserve"> </w:t>
            </w:r>
            <w:r>
              <w:rPr>
                <w:color w:val="1D1D1D"/>
                <w:sz w:val="24"/>
              </w:rPr>
              <w:t>and</w:t>
            </w:r>
            <w:r>
              <w:rPr>
                <w:color w:val="1D1D1D"/>
                <w:spacing w:val="-9"/>
                <w:sz w:val="24"/>
              </w:rPr>
              <w:t xml:space="preserve"> </w:t>
            </w:r>
            <w:r>
              <w:rPr>
                <w:color w:val="1D1D1D"/>
                <w:sz w:val="24"/>
              </w:rPr>
              <w:t>observed</w:t>
            </w:r>
            <w:r>
              <w:rPr>
                <w:color w:val="1D1D1D"/>
                <w:spacing w:val="-12"/>
                <w:sz w:val="24"/>
              </w:rPr>
              <w:t xml:space="preserve"> </w:t>
            </w:r>
            <w:r>
              <w:rPr>
                <w:color w:val="1D1D1D"/>
                <w:sz w:val="24"/>
              </w:rPr>
              <w:t>daily</w:t>
            </w:r>
            <w:r>
              <w:rPr>
                <w:color w:val="1D1D1D"/>
                <w:spacing w:val="-9"/>
                <w:sz w:val="24"/>
              </w:rPr>
              <w:t xml:space="preserve"> </w:t>
            </w:r>
            <w:r>
              <w:rPr>
                <w:color w:val="1D1D1D"/>
                <w:sz w:val="24"/>
              </w:rPr>
              <w:t>in displays / websites. They will</w:t>
            </w:r>
          </w:p>
          <w:p w14:paraId="25DC6B87" w14:textId="77777777" w:rsidR="00BB012A" w:rsidRDefault="007250CC">
            <w:pPr>
              <w:pStyle w:val="TableParagraph"/>
              <w:spacing w:line="290" w:lineRule="atLeast"/>
              <w:ind w:left="104" w:right="166"/>
              <w:rPr>
                <w:sz w:val="24"/>
              </w:rPr>
            </w:pPr>
            <w:r>
              <w:rPr>
                <w:color w:val="1D1D1D"/>
                <w:sz w:val="24"/>
              </w:rPr>
              <w:t>also</w:t>
            </w:r>
            <w:r>
              <w:rPr>
                <w:color w:val="1D1D1D"/>
                <w:spacing w:val="-8"/>
                <w:sz w:val="24"/>
              </w:rPr>
              <w:t xml:space="preserve"> </w:t>
            </w:r>
            <w:r>
              <w:rPr>
                <w:color w:val="1D1D1D"/>
                <w:sz w:val="24"/>
              </w:rPr>
              <w:t>know</w:t>
            </w:r>
            <w:r>
              <w:rPr>
                <w:color w:val="1D1D1D"/>
                <w:spacing w:val="-9"/>
                <w:sz w:val="24"/>
              </w:rPr>
              <w:t xml:space="preserve"> </w:t>
            </w:r>
            <w:r>
              <w:rPr>
                <w:color w:val="1D1D1D"/>
                <w:sz w:val="24"/>
              </w:rPr>
              <w:t>where</w:t>
            </w:r>
            <w:r>
              <w:rPr>
                <w:color w:val="1D1D1D"/>
                <w:spacing w:val="-10"/>
                <w:sz w:val="24"/>
              </w:rPr>
              <w:t xml:space="preserve"> </w:t>
            </w:r>
            <w:r>
              <w:rPr>
                <w:color w:val="1D1D1D"/>
                <w:sz w:val="24"/>
              </w:rPr>
              <w:t>gaps</w:t>
            </w:r>
            <w:r>
              <w:rPr>
                <w:color w:val="1D1D1D"/>
                <w:spacing w:val="-11"/>
                <w:sz w:val="24"/>
              </w:rPr>
              <w:t xml:space="preserve"> </w:t>
            </w:r>
            <w:r>
              <w:rPr>
                <w:color w:val="1D1D1D"/>
                <w:sz w:val="24"/>
              </w:rPr>
              <w:t>/ absences are</w:t>
            </w:r>
          </w:p>
        </w:tc>
        <w:tc>
          <w:tcPr>
            <w:tcW w:w="1673" w:type="dxa"/>
          </w:tcPr>
          <w:p w14:paraId="1415D3F7" w14:textId="77777777" w:rsidR="00BB012A" w:rsidRDefault="007250CC">
            <w:pPr>
              <w:pStyle w:val="TableParagraph"/>
              <w:spacing w:line="480" w:lineRule="auto"/>
              <w:ind w:left="106" w:right="872"/>
              <w:rPr>
                <w:sz w:val="24"/>
              </w:rPr>
            </w:pPr>
            <w:r>
              <w:rPr>
                <w:color w:val="1D1D1D"/>
                <w:spacing w:val="-2"/>
                <w:sz w:val="24"/>
              </w:rPr>
              <w:t>DOCLA CLALs</w:t>
            </w:r>
          </w:p>
        </w:tc>
      </w:tr>
      <w:tr w:rsidR="00BB012A" w14:paraId="6F337576" w14:textId="77777777">
        <w:trPr>
          <w:trHeight w:val="1466"/>
        </w:trPr>
        <w:tc>
          <w:tcPr>
            <w:tcW w:w="2907" w:type="dxa"/>
          </w:tcPr>
          <w:p w14:paraId="2E90ADE6" w14:textId="77777777" w:rsidR="00BB012A" w:rsidRDefault="007250CC">
            <w:pPr>
              <w:pStyle w:val="TableParagraph"/>
              <w:ind w:left="107"/>
              <w:rPr>
                <w:sz w:val="24"/>
              </w:rPr>
            </w:pPr>
            <w:r>
              <w:rPr>
                <w:color w:val="1D1D1D"/>
                <w:sz w:val="24"/>
              </w:rPr>
              <w:t>EDI</w:t>
            </w:r>
            <w:r>
              <w:rPr>
                <w:color w:val="1D1D1D"/>
                <w:spacing w:val="-10"/>
                <w:sz w:val="24"/>
              </w:rPr>
              <w:t xml:space="preserve"> </w:t>
            </w:r>
            <w:r>
              <w:rPr>
                <w:color w:val="1D1D1D"/>
                <w:sz w:val="24"/>
              </w:rPr>
              <w:t>training</w:t>
            </w:r>
            <w:r>
              <w:rPr>
                <w:color w:val="1D1D1D"/>
                <w:spacing w:val="-10"/>
                <w:sz w:val="24"/>
              </w:rPr>
              <w:t xml:space="preserve"> </w:t>
            </w:r>
            <w:r>
              <w:rPr>
                <w:color w:val="1D1D1D"/>
                <w:sz w:val="24"/>
              </w:rPr>
              <w:t>for</w:t>
            </w:r>
            <w:r>
              <w:rPr>
                <w:color w:val="1D1D1D"/>
                <w:spacing w:val="-9"/>
                <w:sz w:val="24"/>
              </w:rPr>
              <w:t xml:space="preserve"> </w:t>
            </w:r>
            <w:r>
              <w:rPr>
                <w:color w:val="1D1D1D"/>
                <w:sz w:val="24"/>
              </w:rPr>
              <w:t>all</w:t>
            </w:r>
            <w:r>
              <w:rPr>
                <w:color w:val="1D1D1D"/>
                <w:spacing w:val="-11"/>
                <w:sz w:val="24"/>
              </w:rPr>
              <w:t xml:space="preserve"> </w:t>
            </w:r>
            <w:r>
              <w:rPr>
                <w:color w:val="1D1D1D"/>
                <w:sz w:val="24"/>
              </w:rPr>
              <w:t>teaching staff on the language used when referring to the protected characteristics</w:t>
            </w:r>
          </w:p>
        </w:tc>
        <w:tc>
          <w:tcPr>
            <w:tcW w:w="2490" w:type="dxa"/>
          </w:tcPr>
          <w:p w14:paraId="7F6C18A2" w14:textId="77777777" w:rsidR="00BB012A" w:rsidRDefault="007250CC">
            <w:pPr>
              <w:pStyle w:val="TableParagraph"/>
              <w:ind w:right="459"/>
              <w:rPr>
                <w:sz w:val="24"/>
              </w:rPr>
            </w:pPr>
            <w:r>
              <w:rPr>
                <w:color w:val="1D1D1D"/>
                <w:sz w:val="24"/>
              </w:rPr>
              <w:t>Autumn</w:t>
            </w:r>
            <w:r>
              <w:rPr>
                <w:color w:val="1D1D1D"/>
                <w:spacing w:val="-14"/>
                <w:sz w:val="24"/>
              </w:rPr>
              <w:t xml:space="preserve"> </w:t>
            </w:r>
            <w:r>
              <w:rPr>
                <w:color w:val="1D1D1D"/>
                <w:sz w:val="24"/>
              </w:rPr>
              <w:t xml:space="preserve">2025/2026 </w:t>
            </w:r>
            <w:r>
              <w:rPr>
                <w:color w:val="255A9B"/>
                <w:spacing w:val="-2"/>
                <w:sz w:val="24"/>
                <w:u w:val="thick" w:color="255A9B"/>
              </w:rPr>
              <w:t>Protected</w:t>
            </w:r>
            <w:r>
              <w:rPr>
                <w:color w:val="255A9B"/>
                <w:spacing w:val="-2"/>
                <w:sz w:val="24"/>
              </w:rPr>
              <w:t xml:space="preserve"> </w:t>
            </w:r>
            <w:r>
              <w:rPr>
                <w:color w:val="255A9B"/>
                <w:spacing w:val="-2"/>
                <w:sz w:val="24"/>
                <w:u w:val="thick" w:color="255A9B"/>
              </w:rPr>
              <w:t>characteristics</w:t>
            </w:r>
          </w:p>
        </w:tc>
        <w:tc>
          <w:tcPr>
            <w:tcW w:w="3395" w:type="dxa"/>
          </w:tcPr>
          <w:p w14:paraId="70F9F503" w14:textId="77777777" w:rsidR="00BB012A" w:rsidRDefault="007250CC">
            <w:pPr>
              <w:pStyle w:val="TableParagraph"/>
              <w:ind w:left="104" w:right="166"/>
              <w:rPr>
                <w:sz w:val="24"/>
              </w:rPr>
            </w:pPr>
            <w:r>
              <w:rPr>
                <w:color w:val="1D1D1D"/>
                <w:sz w:val="24"/>
              </w:rPr>
              <w:t>The language used by all teachers will be inclusive. All children</w:t>
            </w:r>
            <w:r>
              <w:rPr>
                <w:color w:val="1D1D1D"/>
                <w:spacing w:val="-7"/>
                <w:sz w:val="24"/>
              </w:rPr>
              <w:t xml:space="preserve"> </w:t>
            </w:r>
            <w:r>
              <w:rPr>
                <w:color w:val="1D1D1D"/>
                <w:sz w:val="24"/>
              </w:rPr>
              <w:t>and</w:t>
            </w:r>
            <w:r>
              <w:rPr>
                <w:color w:val="1D1D1D"/>
                <w:spacing w:val="-7"/>
                <w:sz w:val="24"/>
              </w:rPr>
              <w:t xml:space="preserve"> </w:t>
            </w:r>
            <w:r>
              <w:rPr>
                <w:color w:val="1D1D1D"/>
                <w:sz w:val="24"/>
              </w:rPr>
              <w:t>adults</w:t>
            </w:r>
            <w:r>
              <w:rPr>
                <w:color w:val="1D1D1D"/>
                <w:spacing w:val="-10"/>
                <w:sz w:val="24"/>
              </w:rPr>
              <w:t xml:space="preserve"> </w:t>
            </w:r>
            <w:r>
              <w:rPr>
                <w:color w:val="1D1D1D"/>
                <w:sz w:val="24"/>
              </w:rPr>
              <w:t>will</w:t>
            </w:r>
            <w:r>
              <w:rPr>
                <w:color w:val="1D1D1D"/>
                <w:spacing w:val="-8"/>
                <w:sz w:val="24"/>
              </w:rPr>
              <w:t xml:space="preserve"> </w:t>
            </w:r>
            <w:r>
              <w:rPr>
                <w:color w:val="1D1D1D"/>
                <w:sz w:val="24"/>
              </w:rPr>
              <w:t>report</w:t>
            </w:r>
            <w:r>
              <w:rPr>
                <w:color w:val="1D1D1D"/>
                <w:spacing w:val="-7"/>
                <w:sz w:val="24"/>
              </w:rPr>
              <w:t xml:space="preserve"> </w:t>
            </w:r>
            <w:r>
              <w:rPr>
                <w:color w:val="1D1D1D"/>
                <w:sz w:val="24"/>
              </w:rPr>
              <w:t>a heightened sense of belonging</w:t>
            </w:r>
          </w:p>
          <w:p w14:paraId="40395F2A" w14:textId="77777777" w:rsidR="00BB012A" w:rsidRDefault="007250CC">
            <w:pPr>
              <w:pStyle w:val="TableParagraph"/>
              <w:spacing w:line="275" w:lineRule="exact"/>
              <w:ind w:left="104"/>
              <w:rPr>
                <w:sz w:val="24"/>
              </w:rPr>
            </w:pPr>
            <w:r>
              <w:rPr>
                <w:color w:val="1D1D1D"/>
                <w:sz w:val="24"/>
              </w:rPr>
              <w:t>on</w:t>
            </w:r>
            <w:r>
              <w:rPr>
                <w:color w:val="1D1D1D"/>
                <w:spacing w:val="-1"/>
                <w:sz w:val="24"/>
              </w:rPr>
              <w:t xml:space="preserve"> </w:t>
            </w:r>
            <w:r>
              <w:rPr>
                <w:color w:val="1D1D1D"/>
                <w:spacing w:val="-2"/>
                <w:sz w:val="24"/>
              </w:rPr>
              <w:t>surveys.</w:t>
            </w:r>
          </w:p>
        </w:tc>
        <w:tc>
          <w:tcPr>
            <w:tcW w:w="1673" w:type="dxa"/>
          </w:tcPr>
          <w:p w14:paraId="74049776" w14:textId="77777777" w:rsidR="00BB012A" w:rsidRDefault="007250CC">
            <w:pPr>
              <w:pStyle w:val="TableParagraph"/>
              <w:spacing w:line="292" w:lineRule="exact"/>
              <w:ind w:left="106"/>
              <w:rPr>
                <w:sz w:val="24"/>
              </w:rPr>
            </w:pPr>
            <w:r>
              <w:rPr>
                <w:color w:val="1D1D1D"/>
                <w:sz w:val="24"/>
              </w:rPr>
              <w:t>DOCLA</w:t>
            </w:r>
            <w:r>
              <w:rPr>
                <w:color w:val="1D1D1D"/>
                <w:spacing w:val="-3"/>
                <w:sz w:val="24"/>
              </w:rPr>
              <w:t xml:space="preserve"> </w:t>
            </w:r>
            <w:r>
              <w:rPr>
                <w:color w:val="1D1D1D"/>
                <w:sz w:val="24"/>
              </w:rPr>
              <w:t xml:space="preserve">/ </w:t>
            </w:r>
            <w:r>
              <w:rPr>
                <w:color w:val="1D1D1D"/>
                <w:spacing w:val="-5"/>
                <w:sz w:val="24"/>
              </w:rPr>
              <w:t>HOS</w:t>
            </w:r>
          </w:p>
        </w:tc>
      </w:tr>
    </w:tbl>
    <w:p w14:paraId="242E29C7" w14:textId="77777777" w:rsidR="00BB012A" w:rsidRDefault="00BB012A">
      <w:pPr>
        <w:pStyle w:val="BodyText"/>
        <w:spacing w:before="108"/>
      </w:pPr>
    </w:p>
    <w:p w14:paraId="1A057F27" w14:textId="77777777" w:rsidR="00BB012A" w:rsidRDefault="007250CC">
      <w:pPr>
        <w:ind w:right="538"/>
        <w:jc w:val="right"/>
        <w:rPr>
          <w:b/>
        </w:rPr>
      </w:pPr>
      <w:r>
        <w:t>Page</w:t>
      </w:r>
      <w:r>
        <w:rPr>
          <w:spacing w:val="-4"/>
        </w:rPr>
        <w:t xml:space="preserve"> </w:t>
      </w:r>
      <w:r>
        <w:rPr>
          <w:b/>
        </w:rPr>
        <w:t>23</w:t>
      </w:r>
      <w:r>
        <w:rPr>
          <w:b/>
          <w:spacing w:val="-1"/>
        </w:rPr>
        <w:t xml:space="preserve"> </w:t>
      </w:r>
      <w:r>
        <w:t>of</w:t>
      </w:r>
      <w:r>
        <w:rPr>
          <w:spacing w:val="-2"/>
        </w:rPr>
        <w:t xml:space="preserve"> </w:t>
      </w:r>
      <w:r>
        <w:rPr>
          <w:b/>
          <w:spacing w:val="-5"/>
        </w:rPr>
        <w:t>26</w:t>
      </w:r>
    </w:p>
    <w:p w14:paraId="5FEBB60F" w14:textId="77777777" w:rsidR="00BB012A" w:rsidRDefault="00BB012A">
      <w:pPr>
        <w:jc w:val="right"/>
        <w:rPr>
          <w:b/>
        </w:rPr>
        <w:sectPr w:rsidR="00BB012A">
          <w:pgSz w:w="11910" w:h="16840"/>
          <w:pgMar w:top="620" w:right="0" w:bottom="280" w:left="425" w:header="720" w:footer="720" w:gutter="0"/>
          <w:cols w:space="720"/>
        </w:sectPr>
      </w:pPr>
    </w:p>
    <w:tbl>
      <w:tblPr>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07"/>
        <w:gridCol w:w="2490"/>
        <w:gridCol w:w="3395"/>
        <w:gridCol w:w="1673"/>
      </w:tblGrid>
      <w:tr w:rsidR="00BB012A" w14:paraId="587C75B9" w14:textId="77777777">
        <w:trPr>
          <w:trHeight w:val="3515"/>
        </w:trPr>
        <w:tc>
          <w:tcPr>
            <w:tcW w:w="2907" w:type="dxa"/>
          </w:tcPr>
          <w:p w14:paraId="70B454CF" w14:textId="77777777" w:rsidR="00BB012A" w:rsidRDefault="007250CC">
            <w:pPr>
              <w:pStyle w:val="TableParagraph"/>
              <w:ind w:left="107" w:right="96"/>
              <w:rPr>
                <w:sz w:val="24"/>
              </w:rPr>
            </w:pPr>
            <w:r>
              <w:rPr>
                <w:color w:val="1D1D1D"/>
                <w:sz w:val="24"/>
              </w:rPr>
              <w:lastRenderedPageBreak/>
              <w:t>Further create a school curriculum (through planning – design, and structure</w:t>
            </w:r>
            <w:r>
              <w:rPr>
                <w:color w:val="1D1D1D"/>
                <w:spacing w:val="-13"/>
                <w:sz w:val="24"/>
              </w:rPr>
              <w:t xml:space="preserve"> </w:t>
            </w:r>
            <w:r>
              <w:rPr>
                <w:color w:val="1D1D1D"/>
                <w:sz w:val="24"/>
              </w:rPr>
              <w:t>–</w:t>
            </w:r>
            <w:r>
              <w:rPr>
                <w:color w:val="1D1D1D"/>
                <w:spacing w:val="-12"/>
                <w:sz w:val="24"/>
              </w:rPr>
              <w:t xml:space="preserve"> </w:t>
            </w:r>
            <w:r>
              <w:rPr>
                <w:color w:val="1D1D1D"/>
                <w:sz w:val="24"/>
              </w:rPr>
              <w:t>resourcing)</w:t>
            </w:r>
            <w:r>
              <w:rPr>
                <w:color w:val="1D1D1D"/>
                <w:spacing w:val="-14"/>
                <w:sz w:val="24"/>
              </w:rPr>
              <w:t xml:space="preserve"> </w:t>
            </w:r>
            <w:r>
              <w:rPr>
                <w:color w:val="1D1D1D"/>
                <w:sz w:val="24"/>
              </w:rPr>
              <w:t>that tells the story of inclusion and exclusion of people with learning disabilities.</w:t>
            </w:r>
          </w:p>
        </w:tc>
        <w:tc>
          <w:tcPr>
            <w:tcW w:w="2490" w:type="dxa"/>
          </w:tcPr>
          <w:p w14:paraId="51267099" w14:textId="77777777" w:rsidR="00BB012A" w:rsidRDefault="007250CC">
            <w:pPr>
              <w:pStyle w:val="TableParagraph"/>
              <w:rPr>
                <w:sz w:val="24"/>
              </w:rPr>
            </w:pPr>
            <w:r>
              <w:rPr>
                <w:color w:val="1D1D1D"/>
                <w:sz w:val="24"/>
              </w:rPr>
              <w:t>Summer term 2025 review of curriculum resources</w:t>
            </w:r>
            <w:r>
              <w:rPr>
                <w:color w:val="1D1D1D"/>
                <w:spacing w:val="-14"/>
                <w:sz w:val="24"/>
              </w:rPr>
              <w:t xml:space="preserve"> </w:t>
            </w:r>
            <w:r>
              <w:rPr>
                <w:color w:val="1D1D1D"/>
                <w:sz w:val="24"/>
              </w:rPr>
              <w:t>–</w:t>
            </w:r>
            <w:r>
              <w:rPr>
                <w:color w:val="1D1D1D"/>
                <w:spacing w:val="-14"/>
                <w:sz w:val="24"/>
              </w:rPr>
              <w:t xml:space="preserve"> </w:t>
            </w:r>
            <w:r>
              <w:rPr>
                <w:color w:val="1D1D1D"/>
                <w:sz w:val="24"/>
              </w:rPr>
              <w:t xml:space="preserve">annually, </w:t>
            </w:r>
            <w:r>
              <w:rPr>
                <w:color w:val="1D1D1D"/>
                <w:spacing w:val="-2"/>
                <w:sz w:val="24"/>
              </w:rPr>
              <w:t>thereafter.</w:t>
            </w:r>
          </w:p>
        </w:tc>
        <w:tc>
          <w:tcPr>
            <w:tcW w:w="3395" w:type="dxa"/>
          </w:tcPr>
          <w:p w14:paraId="4ABA90E5" w14:textId="77777777" w:rsidR="00BB012A" w:rsidRDefault="007250CC">
            <w:pPr>
              <w:pStyle w:val="TableParagraph"/>
              <w:ind w:left="104" w:right="140"/>
              <w:rPr>
                <w:sz w:val="24"/>
              </w:rPr>
            </w:pPr>
            <w:r>
              <w:rPr>
                <w:color w:val="1D1D1D"/>
                <w:sz w:val="24"/>
              </w:rPr>
              <w:t>There has been a welcome</w:t>
            </w:r>
            <w:r>
              <w:rPr>
                <w:color w:val="1D1D1D"/>
                <w:spacing w:val="40"/>
                <w:sz w:val="24"/>
              </w:rPr>
              <w:t xml:space="preserve"> </w:t>
            </w:r>
            <w:r>
              <w:rPr>
                <w:color w:val="1D1D1D"/>
                <w:sz w:val="24"/>
              </w:rPr>
              <w:t xml:space="preserve">focus on diversity and </w:t>
            </w:r>
            <w:proofErr w:type="gramStart"/>
            <w:r>
              <w:rPr>
                <w:color w:val="1D1D1D"/>
                <w:sz w:val="24"/>
              </w:rPr>
              <w:t>difference</w:t>
            </w:r>
            <w:proofErr w:type="gramEnd"/>
            <w:r>
              <w:rPr>
                <w:color w:val="1D1D1D"/>
                <w:sz w:val="24"/>
              </w:rPr>
              <w:t xml:space="preserve"> around gender, nationality, religion and race and</w:t>
            </w:r>
            <w:r>
              <w:rPr>
                <w:color w:val="1D1D1D"/>
                <w:spacing w:val="-6"/>
                <w:sz w:val="24"/>
              </w:rPr>
              <w:t xml:space="preserve"> </w:t>
            </w:r>
            <w:r>
              <w:rPr>
                <w:color w:val="1D1D1D"/>
                <w:sz w:val="24"/>
              </w:rPr>
              <w:t>class</w:t>
            </w:r>
            <w:r>
              <w:rPr>
                <w:color w:val="1D1D1D"/>
                <w:spacing w:val="-8"/>
                <w:sz w:val="24"/>
              </w:rPr>
              <w:t xml:space="preserve"> </w:t>
            </w:r>
            <w:r>
              <w:rPr>
                <w:color w:val="1D1D1D"/>
                <w:sz w:val="24"/>
              </w:rPr>
              <w:t>in</w:t>
            </w:r>
            <w:r>
              <w:rPr>
                <w:color w:val="1D1D1D"/>
                <w:spacing w:val="-6"/>
                <w:sz w:val="24"/>
              </w:rPr>
              <w:t xml:space="preserve"> </w:t>
            </w:r>
            <w:r>
              <w:rPr>
                <w:color w:val="1D1D1D"/>
                <w:sz w:val="24"/>
              </w:rPr>
              <w:t>recent</w:t>
            </w:r>
            <w:r>
              <w:rPr>
                <w:color w:val="1D1D1D"/>
                <w:spacing w:val="-6"/>
                <w:sz w:val="24"/>
              </w:rPr>
              <w:t xml:space="preserve"> </w:t>
            </w:r>
            <w:r>
              <w:rPr>
                <w:color w:val="1D1D1D"/>
                <w:sz w:val="24"/>
              </w:rPr>
              <w:t>years</w:t>
            </w:r>
            <w:r>
              <w:rPr>
                <w:color w:val="1D1D1D"/>
                <w:spacing w:val="-8"/>
                <w:sz w:val="24"/>
              </w:rPr>
              <w:t xml:space="preserve"> </w:t>
            </w:r>
            <w:r>
              <w:rPr>
                <w:color w:val="1D1D1D"/>
                <w:sz w:val="24"/>
              </w:rPr>
              <w:t>but</w:t>
            </w:r>
            <w:r>
              <w:rPr>
                <w:color w:val="1D1D1D"/>
                <w:spacing w:val="-8"/>
                <w:sz w:val="24"/>
              </w:rPr>
              <w:t xml:space="preserve"> </w:t>
            </w:r>
            <w:r>
              <w:rPr>
                <w:color w:val="1D1D1D"/>
                <w:sz w:val="24"/>
              </w:rPr>
              <w:t xml:space="preserve">the voices of those with learning disability or often not </w:t>
            </w:r>
            <w:proofErr w:type="gramStart"/>
            <w:r>
              <w:rPr>
                <w:color w:val="1D1D1D"/>
                <w:sz w:val="24"/>
              </w:rPr>
              <w:t>heard;</w:t>
            </w:r>
            <w:proofErr w:type="gramEnd"/>
            <w:r>
              <w:rPr>
                <w:color w:val="1D1D1D"/>
                <w:sz w:val="24"/>
              </w:rPr>
              <w:t xml:space="preserve"> increasing exposure and representation here will</w:t>
            </w:r>
          </w:p>
          <w:p w14:paraId="72558FEF" w14:textId="77777777" w:rsidR="00BB012A" w:rsidRDefault="007250CC">
            <w:pPr>
              <w:pStyle w:val="TableParagraph"/>
              <w:spacing w:line="290" w:lineRule="atLeast"/>
              <w:ind w:left="104"/>
              <w:rPr>
                <w:sz w:val="24"/>
              </w:rPr>
            </w:pPr>
            <w:r>
              <w:rPr>
                <w:color w:val="1D1D1D"/>
                <w:sz w:val="24"/>
              </w:rPr>
              <w:t>improve children and staff’s understanding,</w:t>
            </w:r>
            <w:r>
              <w:rPr>
                <w:color w:val="1D1D1D"/>
                <w:spacing w:val="-14"/>
                <w:sz w:val="24"/>
              </w:rPr>
              <w:t xml:space="preserve"> </w:t>
            </w:r>
            <w:r>
              <w:rPr>
                <w:color w:val="1D1D1D"/>
                <w:sz w:val="24"/>
              </w:rPr>
              <w:t>views</w:t>
            </w:r>
            <w:r>
              <w:rPr>
                <w:color w:val="1D1D1D"/>
                <w:spacing w:val="-14"/>
                <w:sz w:val="24"/>
              </w:rPr>
              <w:t xml:space="preserve"> </w:t>
            </w:r>
            <w:r>
              <w:rPr>
                <w:color w:val="1D1D1D"/>
                <w:sz w:val="24"/>
              </w:rPr>
              <w:t>towards tolerance and empathy</w:t>
            </w:r>
          </w:p>
        </w:tc>
        <w:tc>
          <w:tcPr>
            <w:tcW w:w="1673" w:type="dxa"/>
          </w:tcPr>
          <w:p w14:paraId="577FAF7F" w14:textId="77777777" w:rsidR="00BB012A" w:rsidRDefault="007250CC">
            <w:pPr>
              <w:pStyle w:val="TableParagraph"/>
              <w:spacing w:line="292" w:lineRule="exact"/>
              <w:ind w:left="106"/>
              <w:rPr>
                <w:sz w:val="24"/>
              </w:rPr>
            </w:pPr>
            <w:r>
              <w:rPr>
                <w:color w:val="1D1D1D"/>
                <w:sz w:val="24"/>
              </w:rPr>
              <w:t>DOCLA</w:t>
            </w:r>
            <w:r>
              <w:rPr>
                <w:color w:val="1D1D1D"/>
                <w:spacing w:val="-3"/>
                <w:sz w:val="24"/>
              </w:rPr>
              <w:t xml:space="preserve"> </w:t>
            </w:r>
            <w:r>
              <w:rPr>
                <w:color w:val="1D1D1D"/>
                <w:sz w:val="24"/>
              </w:rPr>
              <w:t xml:space="preserve">/ </w:t>
            </w:r>
            <w:r>
              <w:rPr>
                <w:color w:val="1D1D1D"/>
                <w:spacing w:val="-5"/>
                <w:sz w:val="24"/>
              </w:rPr>
              <w:t>HOS</w:t>
            </w:r>
          </w:p>
        </w:tc>
      </w:tr>
      <w:tr w:rsidR="00BB012A" w14:paraId="3BB71634" w14:textId="77777777">
        <w:trPr>
          <w:trHeight w:val="1757"/>
        </w:trPr>
        <w:tc>
          <w:tcPr>
            <w:tcW w:w="2907" w:type="dxa"/>
          </w:tcPr>
          <w:p w14:paraId="39BD2B33" w14:textId="77777777" w:rsidR="00BB012A" w:rsidRDefault="007250CC">
            <w:pPr>
              <w:pStyle w:val="TableParagraph"/>
              <w:ind w:left="107"/>
              <w:rPr>
                <w:sz w:val="24"/>
              </w:rPr>
            </w:pPr>
            <w:r>
              <w:rPr>
                <w:color w:val="1D1D1D"/>
                <w:sz w:val="24"/>
              </w:rPr>
              <w:t>50%</w:t>
            </w:r>
            <w:r>
              <w:rPr>
                <w:color w:val="1D1D1D"/>
                <w:spacing w:val="-8"/>
                <w:sz w:val="24"/>
              </w:rPr>
              <w:t xml:space="preserve"> </w:t>
            </w:r>
            <w:r>
              <w:rPr>
                <w:color w:val="1D1D1D"/>
                <w:sz w:val="24"/>
              </w:rPr>
              <w:t>of</w:t>
            </w:r>
            <w:r>
              <w:rPr>
                <w:color w:val="1D1D1D"/>
                <w:spacing w:val="-8"/>
                <w:sz w:val="24"/>
              </w:rPr>
              <w:t xml:space="preserve"> </w:t>
            </w:r>
            <w:r>
              <w:rPr>
                <w:color w:val="1D1D1D"/>
                <w:sz w:val="24"/>
              </w:rPr>
              <w:t>all</w:t>
            </w:r>
            <w:r>
              <w:rPr>
                <w:color w:val="1D1D1D"/>
                <w:spacing w:val="-9"/>
                <w:sz w:val="24"/>
              </w:rPr>
              <w:t xml:space="preserve"> </w:t>
            </w:r>
            <w:r>
              <w:rPr>
                <w:color w:val="1D1D1D"/>
                <w:sz w:val="24"/>
              </w:rPr>
              <w:t>texts</w:t>
            </w:r>
            <w:r>
              <w:rPr>
                <w:color w:val="1D1D1D"/>
                <w:spacing w:val="-9"/>
                <w:sz w:val="24"/>
              </w:rPr>
              <w:t xml:space="preserve"> </w:t>
            </w:r>
            <w:r>
              <w:rPr>
                <w:color w:val="1D1D1D"/>
                <w:sz w:val="24"/>
              </w:rPr>
              <w:t>will</w:t>
            </w:r>
            <w:r>
              <w:rPr>
                <w:color w:val="1D1D1D"/>
                <w:spacing w:val="-9"/>
                <w:sz w:val="24"/>
              </w:rPr>
              <w:t xml:space="preserve"> </w:t>
            </w:r>
            <w:r>
              <w:rPr>
                <w:color w:val="1D1D1D"/>
                <w:sz w:val="24"/>
              </w:rPr>
              <w:t>reflect protected characteristics overtly and teaching materials will define the teaching around this.</w:t>
            </w:r>
          </w:p>
        </w:tc>
        <w:tc>
          <w:tcPr>
            <w:tcW w:w="2490" w:type="dxa"/>
          </w:tcPr>
          <w:p w14:paraId="292F1A12" w14:textId="77777777" w:rsidR="00BB012A" w:rsidRDefault="007250CC">
            <w:pPr>
              <w:pStyle w:val="TableParagraph"/>
              <w:rPr>
                <w:sz w:val="24"/>
              </w:rPr>
            </w:pPr>
            <w:r>
              <w:rPr>
                <w:color w:val="1D1D1D"/>
                <w:sz w:val="24"/>
              </w:rPr>
              <w:t>Summer term 2025 review of curriculum resources</w:t>
            </w:r>
            <w:r>
              <w:rPr>
                <w:color w:val="1D1D1D"/>
                <w:spacing w:val="-14"/>
                <w:sz w:val="24"/>
              </w:rPr>
              <w:t xml:space="preserve"> </w:t>
            </w:r>
            <w:r>
              <w:rPr>
                <w:color w:val="1D1D1D"/>
                <w:sz w:val="24"/>
              </w:rPr>
              <w:t>–</w:t>
            </w:r>
            <w:r>
              <w:rPr>
                <w:color w:val="1D1D1D"/>
                <w:spacing w:val="-14"/>
                <w:sz w:val="24"/>
              </w:rPr>
              <w:t xml:space="preserve"> </w:t>
            </w:r>
            <w:r>
              <w:rPr>
                <w:color w:val="1D1D1D"/>
                <w:sz w:val="24"/>
              </w:rPr>
              <w:t xml:space="preserve">annually, </w:t>
            </w:r>
            <w:r>
              <w:rPr>
                <w:color w:val="1D1D1D"/>
                <w:spacing w:val="-2"/>
                <w:sz w:val="24"/>
              </w:rPr>
              <w:t>thereafter.</w:t>
            </w:r>
          </w:p>
        </w:tc>
        <w:tc>
          <w:tcPr>
            <w:tcW w:w="3395" w:type="dxa"/>
          </w:tcPr>
          <w:p w14:paraId="0F07F684" w14:textId="77777777" w:rsidR="00BB012A" w:rsidRDefault="007250CC">
            <w:pPr>
              <w:pStyle w:val="TableParagraph"/>
              <w:ind w:left="104" w:right="166"/>
              <w:rPr>
                <w:sz w:val="24"/>
              </w:rPr>
            </w:pPr>
            <w:r>
              <w:rPr>
                <w:color w:val="1D1D1D"/>
                <w:sz w:val="24"/>
              </w:rPr>
              <w:t>Children will understand the protected characteristics and how</w:t>
            </w:r>
            <w:r>
              <w:rPr>
                <w:color w:val="1D1D1D"/>
                <w:spacing w:val="-9"/>
                <w:sz w:val="24"/>
              </w:rPr>
              <w:t xml:space="preserve"> </w:t>
            </w:r>
            <w:proofErr w:type="gramStart"/>
            <w:r>
              <w:rPr>
                <w:color w:val="1D1D1D"/>
                <w:sz w:val="24"/>
              </w:rPr>
              <w:t>the</w:t>
            </w:r>
            <w:r>
              <w:rPr>
                <w:color w:val="1D1D1D"/>
                <w:spacing w:val="-8"/>
                <w:sz w:val="24"/>
              </w:rPr>
              <w:t xml:space="preserve"> </w:t>
            </w:r>
            <w:r>
              <w:rPr>
                <w:color w:val="1D1D1D"/>
                <w:sz w:val="24"/>
              </w:rPr>
              <w:t>equalities</w:t>
            </w:r>
            <w:proofErr w:type="gramEnd"/>
            <w:r>
              <w:rPr>
                <w:color w:val="1D1D1D"/>
                <w:spacing w:val="-11"/>
                <w:sz w:val="24"/>
              </w:rPr>
              <w:t xml:space="preserve"> </w:t>
            </w:r>
            <w:r>
              <w:rPr>
                <w:color w:val="1D1D1D"/>
                <w:sz w:val="24"/>
              </w:rPr>
              <w:t>act</w:t>
            </w:r>
            <w:r>
              <w:rPr>
                <w:color w:val="1D1D1D"/>
                <w:spacing w:val="-10"/>
                <w:sz w:val="24"/>
              </w:rPr>
              <w:t xml:space="preserve"> </w:t>
            </w:r>
            <w:r>
              <w:rPr>
                <w:color w:val="1D1D1D"/>
                <w:sz w:val="24"/>
              </w:rPr>
              <w:t>protects people from discrimination.</w:t>
            </w:r>
          </w:p>
          <w:p w14:paraId="3F88CE7D" w14:textId="77777777" w:rsidR="00BB012A" w:rsidRDefault="007250CC">
            <w:pPr>
              <w:pStyle w:val="TableParagraph"/>
              <w:spacing w:line="290" w:lineRule="atLeast"/>
              <w:ind w:left="104" w:right="166"/>
              <w:rPr>
                <w:sz w:val="24"/>
              </w:rPr>
            </w:pPr>
            <w:r>
              <w:rPr>
                <w:color w:val="1D1D1D"/>
                <w:sz w:val="24"/>
              </w:rPr>
              <w:t>Teachers/Leaders</w:t>
            </w:r>
            <w:r>
              <w:rPr>
                <w:color w:val="1D1D1D"/>
                <w:spacing w:val="-12"/>
                <w:sz w:val="24"/>
              </w:rPr>
              <w:t xml:space="preserve"> </w:t>
            </w:r>
            <w:r>
              <w:rPr>
                <w:color w:val="1D1D1D"/>
                <w:sz w:val="24"/>
              </w:rPr>
              <w:t>will</w:t>
            </w:r>
            <w:r>
              <w:rPr>
                <w:color w:val="1D1D1D"/>
                <w:spacing w:val="-14"/>
                <w:sz w:val="24"/>
              </w:rPr>
              <w:t xml:space="preserve"> </w:t>
            </w:r>
            <w:r>
              <w:rPr>
                <w:color w:val="1D1D1D"/>
                <w:sz w:val="24"/>
              </w:rPr>
              <w:t>be</w:t>
            </w:r>
            <w:r>
              <w:rPr>
                <w:color w:val="1D1D1D"/>
                <w:spacing w:val="-13"/>
                <w:sz w:val="24"/>
              </w:rPr>
              <w:t xml:space="preserve"> </w:t>
            </w:r>
            <w:r>
              <w:rPr>
                <w:color w:val="1D1D1D"/>
                <w:sz w:val="24"/>
              </w:rPr>
              <w:t>aware of the purpose of these texts.</w:t>
            </w:r>
          </w:p>
        </w:tc>
        <w:tc>
          <w:tcPr>
            <w:tcW w:w="1673" w:type="dxa"/>
          </w:tcPr>
          <w:p w14:paraId="7E667583" w14:textId="77777777" w:rsidR="00BB012A" w:rsidRDefault="007250CC">
            <w:pPr>
              <w:pStyle w:val="TableParagraph"/>
              <w:spacing w:line="292" w:lineRule="exact"/>
              <w:ind w:left="106"/>
              <w:rPr>
                <w:sz w:val="24"/>
              </w:rPr>
            </w:pPr>
            <w:r>
              <w:rPr>
                <w:color w:val="1D1D1D"/>
                <w:sz w:val="24"/>
              </w:rPr>
              <w:t>DOCLA</w:t>
            </w:r>
            <w:r>
              <w:rPr>
                <w:color w:val="1D1D1D"/>
                <w:spacing w:val="-1"/>
                <w:sz w:val="24"/>
              </w:rPr>
              <w:t xml:space="preserve"> </w:t>
            </w:r>
            <w:r>
              <w:rPr>
                <w:color w:val="1D1D1D"/>
                <w:sz w:val="24"/>
              </w:rPr>
              <w:t xml:space="preserve">/ </w:t>
            </w:r>
            <w:r>
              <w:rPr>
                <w:color w:val="1D1D1D"/>
                <w:spacing w:val="-4"/>
                <w:sz w:val="24"/>
              </w:rPr>
              <w:t>CLAL</w:t>
            </w:r>
          </w:p>
        </w:tc>
      </w:tr>
      <w:tr w:rsidR="00BB012A" w14:paraId="3482E1AE" w14:textId="77777777">
        <w:trPr>
          <w:trHeight w:val="1757"/>
        </w:trPr>
        <w:tc>
          <w:tcPr>
            <w:tcW w:w="2907" w:type="dxa"/>
          </w:tcPr>
          <w:p w14:paraId="79DBAD37" w14:textId="77777777" w:rsidR="00BB012A" w:rsidRDefault="007250CC">
            <w:pPr>
              <w:pStyle w:val="TableParagraph"/>
              <w:spacing w:line="290" w:lineRule="atLeast"/>
              <w:ind w:left="107"/>
              <w:rPr>
                <w:sz w:val="24"/>
              </w:rPr>
            </w:pPr>
            <w:r>
              <w:rPr>
                <w:color w:val="1D1D1D"/>
                <w:sz w:val="24"/>
              </w:rPr>
              <w:t>Reviewed analysis of our pupil / family’s barriers to learning. Are our demographics</w:t>
            </w:r>
            <w:r>
              <w:rPr>
                <w:color w:val="1D1D1D"/>
                <w:spacing w:val="-14"/>
                <w:sz w:val="24"/>
              </w:rPr>
              <w:t xml:space="preserve"> </w:t>
            </w:r>
            <w:r>
              <w:rPr>
                <w:color w:val="1D1D1D"/>
                <w:sz w:val="24"/>
              </w:rPr>
              <w:t>still</w:t>
            </w:r>
            <w:r>
              <w:rPr>
                <w:color w:val="1D1D1D"/>
                <w:spacing w:val="-14"/>
                <w:sz w:val="24"/>
              </w:rPr>
              <w:t xml:space="preserve"> </w:t>
            </w:r>
            <w:r>
              <w:rPr>
                <w:color w:val="1D1D1D"/>
                <w:sz w:val="24"/>
              </w:rPr>
              <w:t xml:space="preserve">current, and correct? Are they </w:t>
            </w:r>
            <w:r>
              <w:rPr>
                <w:color w:val="1D1D1D"/>
                <w:spacing w:val="-2"/>
                <w:sz w:val="24"/>
              </w:rPr>
              <w:t>accurate?</w:t>
            </w:r>
          </w:p>
        </w:tc>
        <w:tc>
          <w:tcPr>
            <w:tcW w:w="2490" w:type="dxa"/>
          </w:tcPr>
          <w:p w14:paraId="7B911F7F" w14:textId="77777777" w:rsidR="00BB012A" w:rsidRDefault="007250CC">
            <w:pPr>
              <w:pStyle w:val="TableParagraph"/>
              <w:spacing w:before="1"/>
              <w:ind w:right="620"/>
              <w:jc w:val="both"/>
              <w:rPr>
                <w:sz w:val="24"/>
              </w:rPr>
            </w:pPr>
            <w:r>
              <w:rPr>
                <w:color w:val="1D1D1D"/>
                <w:sz w:val="24"/>
              </w:rPr>
              <w:t>Autumn</w:t>
            </w:r>
            <w:r>
              <w:rPr>
                <w:color w:val="1D1D1D"/>
                <w:spacing w:val="-14"/>
                <w:sz w:val="24"/>
              </w:rPr>
              <w:t xml:space="preserve"> </w:t>
            </w:r>
            <w:r>
              <w:rPr>
                <w:color w:val="1D1D1D"/>
                <w:sz w:val="24"/>
              </w:rPr>
              <w:t>2025</w:t>
            </w:r>
            <w:r>
              <w:rPr>
                <w:color w:val="1D1D1D"/>
                <w:spacing w:val="-14"/>
                <w:sz w:val="24"/>
              </w:rPr>
              <w:t xml:space="preserve"> </w:t>
            </w:r>
            <w:r>
              <w:rPr>
                <w:color w:val="1D1D1D"/>
                <w:sz w:val="24"/>
              </w:rPr>
              <w:t>and annually</w:t>
            </w:r>
            <w:r>
              <w:rPr>
                <w:color w:val="1D1D1D"/>
                <w:spacing w:val="-10"/>
                <w:sz w:val="24"/>
              </w:rPr>
              <w:t xml:space="preserve"> </w:t>
            </w:r>
            <w:r>
              <w:rPr>
                <w:color w:val="1D1D1D"/>
                <w:sz w:val="24"/>
              </w:rPr>
              <w:t>linked</w:t>
            </w:r>
            <w:r>
              <w:rPr>
                <w:color w:val="1D1D1D"/>
                <w:spacing w:val="-9"/>
                <w:sz w:val="24"/>
              </w:rPr>
              <w:t xml:space="preserve"> </w:t>
            </w:r>
            <w:r>
              <w:rPr>
                <w:color w:val="1D1D1D"/>
                <w:sz w:val="24"/>
              </w:rPr>
              <w:t>to schools SIPs/SEFs</w:t>
            </w:r>
          </w:p>
        </w:tc>
        <w:tc>
          <w:tcPr>
            <w:tcW w:w="3395" w:type="dxa"/>
          </w:tcPr>
          <w:p w14:paraId="0972498B" w14:textId="77777777" w:rsidR="00BB012A" w:rsidRDefault="007250CC">
            <w:pPr>
              <w:pStyle w:val="TableParagraph"/>
              <w:spacing w:line="290" w:lineRule="atLeast"/>
              <w:ind w:left="104"/>
              <w:rPr>
                <w:sz w:val="24"/>
              </w:rPr>
            </w:pPr>
            <w:r>
              <w:rPr>
                <w:color w:val="1D1D1D"/>
                <w:sz w:val="24"/>
              </w:rPr>
              <w:t>School and Trust leaders are acutely</w:t>
            </w:r>
            <w:r>
              <w:rPr>
                <w:color w:val="1D1D1D"/>
                <w:spacing w:val="-6"/>
                <w:sz w:val="24"/>
              </w:rPr>
              <w:t xml:space="preserve"> </w:t>
            </w:r>
            <w:r>
              <w:rPr>
                <w:color w:val="1D1D1D"/>
                <w:sz w:val="24"/>
              </w:rPr>
              <w:t>aware</w:t>
            </w:r>
            <w:r>
              <w:rPr>
                <w:color w:val="1D1D1D"/>
                <w:spacing w:val="-7"/>
                <w:sz w:val="24"/>
              </w:rPr>
              <w:t xml:space="preserve"> </w:t>
            </w:r>
            <w:r>
              <w:rPr>
                <w:color w:val="1D1D1D"/>
                <w:sz w:val="24"/>
              </w:rPr>
              <w:t>of</w:t>
            </w:r>
            <w:r>
              <w:rPr>
                <w:color w:val="1D1D1D"/>
                <w:spacing w:val="-7"/>
                <w:sz w:val="24"/>
              </w:rPr>
              <w:t xml:space="preserve"> </w:t>
            </w:r>
            <w:r>
              <w:rPr>
                <w:color w:val="1D1D1D"/>
                <w:sz w:val="24"/>
              </w:rPr>
              <w:t>the</w:t>
            </w:r>
            <w:r>
              <w:rPr>
                <w:color w:val="1D1D1D"/>
                <w:spacing w:val="-5"/>
                <w:sz w:val="24"/>
              </w:rPr>
              <w:t xml:space="preserve"> </w:t>
            </w:r>
            <w:r>
              <w:rPr>
                <w:color w:val="1D1D1D"/>
                <w:sz w:val="24"/>
              </w:rPr>
              <w:t>contexts</w:t>
            </w:r>
            <w:r>
              <w:rPr>
                <w:color w:val="1D1D1D"/>
                <w:spacing w:val="-6"/>
                <w:sz w:val="24"/>
              </w:rPr>
              <w:t xml:space="preserve"> </w:t>
            </w:r>
            <w:r>
              <w:rPr>
                <w:color w:val="1D1D1D"/>
                <w:sz w:val="24"/>
              </w:rPr>
              <w:t>in which they are delivering curriculum, and materials / resources</w:t>
            </w:r>
            <w:r>
              <w:rPr>
                <w:color w:val="1D1D1D"/>
                <w:spacing w:val="-10"/>
                <w:sz w:val="24"/>
              </w:rPr>
              <w:t xml:space="preserve"> </w:t>
            </w:r>
            <w:r>
              <w:rPr>
                <w:color w:val="1D1D1D"/>
                <w:sz w:val="24"/>
              </w:rPr>
              <w:t>are</w:t>
            </w:r>
            <w:r>
              <w:rPr>
                <w:color w:val="1D1D1D"/>
                <w:spacing w:val="-10"/>
                <w:sz w:val="24"/>
              </w:rPr>
              <w:t xml:space="preserve"> </w:t>
            </w:r>
            <w:r>
              <w:rPr>
                <w:color w:val="1D1D1D"/>
                <w:sz w:val="24"/>
              </w:rPr>
              <w:t>adapted</w:t>
            </w:r>
            <w:r>
              <w:rPr>
                <w:color w:val="1D1D1D"/>
                <w:spacing w:val="-10"/>
                <w:sz w:val="24"/>
              </w:rPr>
              <w:t xml:space="preserve"> </w:t>
            </w:r>
            <w:r>
              <w:rPr>
                <w:color w:val="1D1D1D"/>
                <w:sz w:val="24"/>
              </w:rPr>
              <w:t>to</w:t>
            </w:r>
            <w:r>
              <w:rPr>
                <w:color w:val="1D1D1D"/>
                <w:spacing w:val="-12"/>
                <w:sz w:val="24"/>
              </w:rPr>
              <w:t xml:space="preserve"> </w:t>
            </w:r>
            <w:r>
              <w:rPr>
                <w:color w:val="1D1D1D"/>
                <w:sz w:val="24"/>
              </w:rPr>
              <w:t>reflect their pupils.</w:t>
            </w:r>
          </w:p>
        </w:tc>
        <w:tc>
          <w:tcPr>
            <w:tcW w:w="1673" w:type="dxa"/>
          </w:tcPr>
          <w:p w14:paraId="007C1D76" w14:textId="77777777" w:rsidR="00BB012A" w:rsidRDefault="007250CC">
            <w:pPr>
              <w:pStyle w:val="TableParagraph"/>
              <w:spacing w:before="1"/>
              <w:ind w:left="106"/>
              <w:rPr>
                <w:sz w:val="24"/>
              </w:rPr>
            </w:pPr>
            <w:r>
              <w:rPr>
                <w:color w:val="1D1D1D"/>
                <w:sz w:val="24"/>
              </w:rPr>
              <w:t>DOCLA</w:t>
            </w:r>
            <w:r>
              <w:rPr>
                <w:color w:val="1D1D1D"/>
                <w:spacing w:val="-3"/>
                <w:sz w:val="24"/>
              </w:rPr>
              <w:t xml:space="preserve"> </w:t>
            </w:r>
            <w:r>
              <w:rPr>
                <w:color w:val="1D1D1D"/>
                <w:sz w:val="24"/>
              </w:rPr>
              <w:t xml:space="preserve">/ </w:t>
            </w:r>
            <w:r>
              <w:rPr>
                <w:color w:val="1D1D1D"/>
                <w:spacing w:val="-5"/>
                <w:sz w:val="24"/>
              </w:rPr>
              <w:t>HOS</w:t>
            </w:r>
          </w:p>
        </w:tc>
      </w:tr>
      <w:tr w:rsidR="00BB012A" w14:paraId="29F171E5" w14:textId="77777777">
        <w:trPr>
          <w:trHeight w:val="2344"/>
        </w:trPr>
        <w:tc>
          <w:tcPr>
            <w:tcW w:w="2907" w:type="dxa"/>
          </w:tcPr>
          <w:p w14:paraId="1C189154" w14:textId="77777777" w:rsidR="00BB012A" w:rsidRDefault="007250CC">
            <w:pPr>
              <w:pStyle w:val="TableParagraph"/>
              <w:ind w:left="107" w:right="122"/>
              <w:rPr>
                <w:sz w:val="24"/>
              </w:rPr>
            </w:pPr>
            <w:r>
              <w:rPr>
                <w:color w:val="1D1D1D"/>
                <w:sz w:val="24"/>
              </w:rPr>
              <w:t>Other’s enrichment activities expose children to a range of diverse professions – these will challenge</w:t>
            </w:r>
            <w:r>
              <w:rPr>
                <w:color w:val="1D1D1D"/>
                <w:spacing w:val="-14"/>
                <w:sz w:val="24"/>
              </w:rPr>
              <w:t xml:space="preserve"> </w:t>
            </w:r>
            <w:r>
              <w:rPr>
                <w:color w:val="1D1D1D"/>
                <w:sz w:val="24"/>
              </w:rPr>
              <w:t>stereotypes.</w:t>
            </w:r>
            <w:r>
              <w:rPr>
                <w:color w:val="1D1D1D"/>
                <w:spacing w:val="-14"/>
                <w:sz w:val="24"/>
              </w:rPr>
              <w:t xml:space="preserve"> </w:t>
            </w:r>
            <w:r>
              <w:rPr>
                <w:color w:val="1D1D1D"/>
                <w:sz w:val="24"/>
              </w:rPr>
              <w:t>50% of these professionals will</w:t>
            </w:r>
          </w:p>
          <w:p w14:paraId="758BFC92" w14:textId="77777777" w:rsidR="00BB012A" w:rsidRDefault="007250CC">
            <w:pPr>
              <w:pStyle w:val="TableParagraph"/>
              <w:spacing w:line="290" w:lineRule="atLeast"/>
              <w:ind w:left="107"/>
              <w:rPr>
                <w:sz w:val="24"/>
              </w:rPr>
            </w:pPr>
            <w:r>
              <w:rPr>
                <w:color w:val="1D1D1D"/>
                <w:sz w:val="24"/>
              </w:rPr>
              <w:t>have</w:t>
            </w:r>
            <w:r>
              <w:rPr>
                <w:color w:val="1D1D1D"/>
                <w:spacing w:val="-14"/>
                <w:sz w:val="24"/>
              </w:rPr>
              <w:t xml:space="preserve"> </w:t>
            </w:r>
            <w:r>
              <w:rPr>
                <w:color w:val="1D1D1D"/>
                <w:sz w:val="24"/>
              </w:rPr>
              <w:t>a</w:t>
            </w:r>
            <w:r>
              <w:rPr>
                <w:color w:val="1D1D1D"/>
                <w:spacing w:val="-14"/>
                <w:sz w:val="24"/>
              </w:rPr>
              <w:t xml:space="preserve"> </w:t>
            </w:r>
            <w:r>
              <w:rPr>
                <w:color w:val="1D1D1D"/>
                <w:sz w:val="24"/>
              </w:rPr>
              <w:t xml:space="preserve">protected </w:t>
            </w:r>
            <w:r>
              <w:rPr>
                <w:color w:val="1D1D1D"/>
                <w:spacing w:val="-2"/>
                <w:sz w:val="24"/>
              </w:rPr>
              <w:t>characteristic.</w:t>
            </w:r>
          </w:p>
        </w:tc>
        <w:tc>
          <w:tcPr>
            <w:tcW w:w="2490" w:type="dxa"/>
          </w:tcPr>
          <w:p w14:paraId="16656650" w14:textId="77777777" w:rsidR="00BB012A" w:rsidRDefault="007250CC">
            <w:pPr>
              <w:pStyle w:val="TableParagraph"/>
              <w:ind w:right="33"/>
              <w:rPr>
                <w:sz w:val="24"/>
              </w:rPr>
            </w:pPr>
            <w:r>
              <w:rPr>
                <w:color w:val="1D1D1D"/>
                <w:sz w:val="24"/>
              </w:rPr>
              <w:t>Review</w:t>
            </w:r>
            <w:r>
              <w:rPr>
                <w:color w:val="1D1D1D"/>
                <w:spacing w:val="-14"/>
                <w:sz w:val="24"/>
              </w:rPr>
              <w:t xml:space="preserve"> </w:t>
            </w:r>
            <w:r>
              <w:rPr>
                <w:color w:val="1D1D1D"/>
                <w:sz w:val="24"/>
              </w:rPr>
              <w:t>summer</w:t>
            </w:r>
            <w:r>
              <w:rPr>
                <w:color w:val="1D1D1D"/>
                <w:spacing w:val="-14"/>
                <w:sz w:val="24"/>
              </w:rPr>
              <w:t xml:space="preserve"> </w:t>
            </w:r>
            <w:r>
              <w:rPr>
                <w:color w:val="1D1D1D"/>
                <w:sz w:val="24"/>
              </w:rPr>
              <w:t>2025 for year 25/26</w:t>
            </w:r>
          </w:p>
        </w:tc>
        <w:tc>
          <w:tcPr>
            <w:tcW w:w="3395" w:type="dxa"/>
          </w:tcPr>
          <w:p w14:paraId="4B12D145" w14:textId="77777777" w:rsidR="00BB012A" w:rsidRDefault="007250CC">
            <w:pPr>
              <w:pStyle w:val="TableParagraph"/>
              <w:ind w:left="104" w:right="166"/>
              <w:rPr>
                <w:sz w:val="24"/>
              </w:rPr>
            </w:pPr>
            <w:r>
              <w:rPr>
                <w:color w:val="1D1D1D"/>
                <w:sz w:val="24"/>
              </w:rPr>
              <w:t>Children</w:t>
            </w:r>
            <w:r>
              <w:rPr>
                <w:color w:val="1D1D1D"/>
                <w:spacing w:val="-12"/>
                <w:sz w:val="24"/>
              </w:rPr>
              <w:t xml:space="preserve"> </w:t>
            </w:r>
            <w:r>
              <w:rPr>
                <w:color w:val="1D1D1D"/>
                <w:sz w:val="24"/>
              </w:rPr>
              <w:t>understand</w:t>
            </w:r>
            <w:r>
              <w:rPr>
                <w:color w:val="1D1D1D"/>
                <w:spacing w:val="-14"/>
                <w:sz w:val="24"/>
              </w:rPr>
              <w:t xml:space="preserve"> </w:t>
            </w:r>
            <w:r>
              <w:rPr>
                <w:color w:val="1D1D1D"/>
                <w:sz w:val="24"/>
              </w:rPr>
              <w:t>and</w:t>
            </w:r>
            <w:r>
              <w:rPr>
                <w:color w:val="1D1D1D"/>
                <w:spacing w:val="-14"/>
                <w:sz w:val="24"/>
              </w:rPr>
              <w:t xml:space="preserve"> </w:t>
            </w:r>
            <w:r>
              <w:rPr>
                <w:color w:val="1D1D1D"/>
                <w:sz w:val="24"/>
              </w:rPr>
              <w:t>can talk about age-appropriate stereotypes and how some people can be discriminated against because</w:t>
            </w:r>
            <w:r>
              <w:rPr>
                <w:color w:val="1D1D1D"/>
                <w:spacing w:val="-1"/>
                <w:sz w:val="24"/>
              </w:rPr>
              <w:t xml:space="preserve"> </w:t>
            </w:r>
            <w:r>
              <w:rPr>
                <w:color w:val="1D1D1D"/>
                <w:sz w:val="24"/>
              </w:rPr>
              <w:t>of who</w:t>
            </w:r>
            <w:r>
              <w:rPr>
                <w:color w:val="1D1D1D"/>
                <w:spacing w:val="-1"/>
                <w:sz w:val="24"/>
              </w:rPr>
              <w:t xml:space="preserve"> </w:t>
            </w:r>
            <w:r>
              <w:rPr>
                <w:color w:val="1D1D1D"/>
                <w:sz w:val="24"/>
              </w:rPr>
              <w:t xml:space="preserve">they </w:t>
            </w:r>
            <w:r>
              <w:rPr>
                <w:color w:val="1D1D1D"/>
                <w:spacing w:val="-4"/>
                <w:sz w:val="24"/>
              </w:rPr>
              <w:t>are.</w:t>
            </w:r>
          </w:p>
        </w:tc>
        <w:tc>
          <w:tcPr>
            <w:tcW w:w="1673" w:type="dxa"/>
          </w:tcPr>
          <w:p w14:paraId="2BF3257A" w14:textId="77777777" w:rsidR="00BB012A" w:rsidRDefault="007250CC">
            <w:pPr>
              <w:pStyle w:val="TableParagraph"/>
              <w:spacing w:line="292" w:lineRule="exact"/>
              <w:ind w:left="106"/>
              <w:rPr>
                <w:sz w:val="24"/>
              </w:rPr>
            </w:pPr>
            <w:r>
              <w:rPr>
                <w:color w:val="1D1D1D"/>
                <w:sz w:val="24"/>
              </w:rPr>
              <w:t>DOCLA</w:t>
            </w:r>
            <w:r>
              <w:rPr>
                <w:color w:val="1D1D1D"/>
                <w:spacing w:val="-1"/>
                <w:sz w:val="24"/>
              </w:rPr>
              <w:t xml:space="preserve"> </w:t>
            </w:r>
            <w:r>
              <w:rPr>
                <w:color w:val="1D1D1D"/>
                <w:sz w:val="24"/>
              </w:rPr>
              <w:t xml:space="preserve">/ </w:t>
            </w:r>
            <w:r>
              <w:rPr>
                <w:color w:val="1D1D1D"/>
                <w:spacing w:val="-4"/>
                <w:sz w:val="24"/>
              </w:rPr>
              <w:t>CLAL</w:t>
            </w:r>
          </w:p>
        </w:tc>
      </w:tr>
    </w:tbl>
    <w:p w14:paraId="2EAB16FD" w14:textId="77777777" w:rsidR="00BB012A" w:rsidRDefault="007250CC">
      <w:pPr>
        <w:pStyle w:val="BodyText"/>
        <w:rPr>
          <w:b/>
          <w:sz w:val="22"/>
        </w:rPr>
      </w:pPr>
      <w:r>
        <w:rPr>
          <w:b/>
          <w:noProof/>
          <w:sz w:val="22"/>
        </w:rPr>
        <w:drawing>
          <wp:anchor distT="0" distB="0" distL="0" distR="0" simplePos="0" relativeHeight="486694912" behindDoc="1" locked="0" layoutInCell="1" allowOverlap="1" wp14:anchorId="5B4E446C" wp14:editId="64A3D20D">
            <wp:simplePos x="0" y="0"/>
            <wp:positionH relativeFrom="page">
              <wp:posOffset>0</wp:posOffset>
            </wp:positionH>
            <wp:positionV relativeFrom="page">
              <wp:posOffset>-4</wp:posOffset>
            </wp:positionV>
            <wp:extent cx="7558405" cy="1067816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8" cstate="print"/>
                    <a:stretch>
                      <a:fillRect/>
                    </a:stretch>
                  </pic:blipFill>
                  <pic:spPr>
                    <a:xfrm>
                      <a:off x="0" y="0"/>
                      <a:ext cx="7558405" cy="10678160"/>
                    </a:xfrm>
                    <a:prstGeom prst="rect">
                      <a:avLst/>
                    </a:prstGeom>
                  </pic:spPr>
                </pic:pic>
              </a:graphicData>
            </a:graphic>
          </wp:anchor>
        </w:drawing>
      </w:r>
    </w:p>
    <w:p w14:paraId="749DB59C" w14:textId="77777777" w:rsidR="00BB012A" w:rsidRDefault="00BB012A">
      <w:pPr>
        <w:pStyle w:val="BodyText"/>
        <w:rPr>
          <w:b/>
          <w:sz w:val="22"/>
        </w:rPr>
      </w:pPr>
    </w:p>
    <w:p w14:paraId="614D095F" w14:textId="77777777" w:rsidR="00BB012A" w:rsidRDefault="00BB012A">
      <w:pPr>
        <w:pStyle w:val="BodyText"/>
        <w:rPr>
          <w:b/>
          <w:sz w:val="22"/>
        </w:rPr>
      </w:pPr>
    </w:p>
    <w:p w14:paraId="636D6A56" w14:textId="77777777" w:rsidR="00BB012A" w:rsidRDefault="00BB012A">
      <w:pPr>
        <w:pStyle w:val="BodyText"/>
        <w:rPr>
          <w:b/>
          <w:sz w:val="22"/>
        </w:rPr>
      </w:pPr>
    </w:p>
    <w:p w14:paraId="77954380" w14:textId="77777777" w:rsidR="00BB012A" w:rsidRDefault="00BB012A">
      <w:pPr>
        <w:pStyle w:val="BodyText"/>
        <w:rPr>
          <w:b/>
          <w:sz w:val="22"/>
        </w:rPr>
      </w:pPr>
    </w:p>
    <w:p w14:paraId="344B72AC" w14:textId="77777777" w:rsidR="00BB012A" w:rsidRDefault="00BB012A">
      <w:pPr>
        <w:pStyle w:val="BodyText"/>
        <w:rPr>
          <w:b/>
          <w:sz w:val="22"/>
        </w:rPr>
      </w:pPr>
    </w:p>
    <w:p w14:paraId="4D7AFCFC" w14:textId="77777777" w:rsidR="00BB012A" w:rsidRDefault="00BB012A">
      <w:pPr>
        <w:pStyle w:val="BodyText"/>
        <w:rPr>
          <w:b/>
          <w:sz w:val="22"/>
        </w:rPr>
      </w:pPr>
    </w:p>
    <w:p w14:paraId="02483AD9" w14:textId="77777777" w:rsidR="00BB012A" w:rsidRDefault="00BB012A">
      <w:pPr>
        <w:pStyle w:val="BodyText"/>
        <w:rPr>
          <w:b/>
          <w:sz w:val="22"/>
        </w:rPr>
      </w:pPr>
    </w:p>
    <w:p w14:paraId="28064E81" w14:textId="77777777" w:rsidR="00BB012A" w:rsidRDefault="00BB012A">
      <w:pPr>
        <w:pStyle w:val="BodyText"/>
        <w:rPr>
          <w:b/>
          <w:sz w:val="22"/>
        </w:rPr>
      </w:pPr>
    </w:p>
    <w:p w14:paraId="14FE8322" w14:textId="77777777" w:rsidR="00BB012A" w:rsidRDefault="00BB012A">
      <w:pPr>
        <w:pStyle w:val="BodyText"/>
        <w:rPr>
          <w:b/>
          <w:sz w:val="22"/>
        </w:rPr>
      </w:pPr>
    </w:p>
    <w:p w14:paraId="02F978C9" w14:textId="77777777" w:rsidR="00BB012A" w:rsidRDefault="00BB012A">
      <w:pPr>
        <w:pStyle w:val="BodyText"/>
        <w:rPr>
          <w:b/>
          <w:sz w:val="22"/>
        </w:rPr>
      </w:pPr>
    </w:p>
    <w:p w14:paraId="379B6ACC" w14:textId="77777777" w:rsidR="00BB012A" w:rsidRDefault="00BB012A">
      <w:pPr>
        <w:pStyle w:val="BodyText"/>
        <w:rPr>
          <w:b/>
          <w:sz w:val="22"/>
        </w:rPr>
      </w:pPr>
    </w:p>
    <w:p w14:paraId="605CDB4B" w14:textId="77777777" w:rsidR="00BB012A" w:rsidRDefault="00BB012A">
      <w:pPr>
        <w:pStyle w:val="BodyText"/>
        <w:rPr>
          <w:b/>
          <w:sz w:val="22"/>
        </w:rPr>
      </w:pPr>
    </w:p>
    <w:p w14:paraId="6555AC27" w14:textId="77777777" w:rsidR="00BB012A" w:rsidRDefault="00BB012A">
      <w:pPr>
        <w:pStyle w:val="BodyText"/>
        <w:rPr>
          <w:b/>
          <w:sz w:val="22"/>
        </w:rPr>
      </w:pPr>
    </w:p>
    <w:p w14:paraId="22BA4131" w14:textId="77777777" w:rsidR="00BB012A" w:rsidRDefault="00BB012A">
      <w:pPr>
        <w:pStyle w:val="BodyText"/>
        <w:rPr>
          <w:b/>
          <w:sz w:val="22"/>
        </w:rPr>
      </w:pPr>
    </w:p>
    <w:p w14:paraId="5E63B34A" w14:textId="77777777" w:rsidR="00BB012A" w:rsidRDefault="00BB012A">
      <w:pPr>
        <w:pStyle w:val="BodyText"/>
        <w:rPr>
          <w:b/>
          <w:sz w:val="22"/>
        </w:rPr>
      </w:pPr>
    </w:p>
    <w:p w14:paraId="31E20A75" w14:textId="77777777" w:rsidR="00BB012A" w:rsidRDefault="00BB012A">
      <w:pPr>
        <w:pStyle w:val="BodyText"/>
        <w:rPr>
          <w:b/>
          <w:sz w:val="22"/>
        </w:rPr>
      </w:pPr>
    </w:p>
    <w:p w14:paraId="47B7E58C" w14:textId="77777777" w:rsidR="00BB012A" w:rsidRDefault="00BB012A">
      <w:pPr>
        <w:pStyle w:val="BodyText"/>
        <w:rPr>
          <w:b/>
          <w:sz w:val="22"/>
        </w:rPr>
      </w:pPr>
    </w:p>
    <w:p w14:paraId="74EE0ACA" w14:textId="77777777" w:rsidR="00BB012A" w:rsidRDefault="00BB012A">
      <w:pPr>
        <w:pStyle w:val="BodyText"/>
        <w:rPr>
          <w:b/>
          <w:sz w:val="22"/>
        </w:rPr>
      </w:pPr>
    </w:p>
    <w:p w14:paraId="6B20ECE7" w14:textId="77777777" w:rsidR="00BB012A" w:rsidRDefault="00BB012A">
      <w:pPr>
        <w:pStyle w:val="BodyText"/>
        <w:spacing w:before="161"/>
        <w:rPr>
          <w:b/>
          <w:sz w:val="22"/>
        </w:rPr>
      </w:pPr>
    </w:p>
    <w:p w14:paraId="692D4E21" w14:textId="77777777" w:rsidR="00BB012A" w:rsidRDefault="007250CC">
      <w:pPr>
        <w:ind w:right="538"/>
        <w:jc w:val="right"/>
        <w:rPr>
          <w:b/>
        </w:rPr>
      </w:pPr>
      <w:r>
        <w:t>Page</w:t>
      </w:r>
      <w:r>
        <w:rPr>
          <w:spacing w:val="-4"/>
        </w:rPr>
        <w:t xml:space="preserve"> </w:t>
      </w:r>
      <w:r>
        <w:rPr>
          <w:b/>
        </w:rPr>
        <w:t>24</w:t>
      </w:r>
      <w:r>
        <w:rPr>
          <w:b/>
          <w:spacing w:val="-1"/>
        </w:rPr>
        <w:t xml:space="preserve"> </w:t>
      </w:r>
      <w:r>
        <w:t>of</w:t>
      </w:r>
      <w:r>
        <w:rPr>
          <w:spacing w:val="-2"/>
        </w:rPr>
        <w:t xml:space="preserve"> </w:t>
      </w:r>
      <w:r>
        <w:rPr>
          <w:b/>
          <w:spacing w:val="-5"/>
        </w:rPr>
        <w:t>26</w:t>
      </w:r>
    </w:p>
    <w:p w14:paraId="0A1B3DB4" w14:textId="77777777" w:rsidR="00BB012A" w:rsidRDefault="00BB012A">
      <w:pPr>
        <w:jc w:val="right"/>
        <w:rPr>
          <w:b/>
        </w:rPr>
        <w:sectPr w:rsidR="00BB012A">
          <w:pgSz w:w="11910" w:h="16840"/>
          <w:pgMar w:top="620" w:right="0" w:bottom="280" w:left="425" w:header="720" w:footer="720" w:gutter="0"/>
          <w:cols w:space="720"/>
        </w:sectPr>
      </w:pPr>
    </w:p>
    <w:p w14:paraId="521AE394" w14:textId="77777777" w:rsidR="00BB012A" w:rsidRDefault="007250CC">
      <w:pPr>
        <w:pStyle w:val="Heading2"/>
        <w:numPr>
          <w:ilvl w:val="0"/>
          <w:numId w:val="14"/>
        </w:numPr>
        <w:tabs>
          <w:tab w:val="left" w:pos="665"/>
        </w:tabs>
        <w:spacing w:before="23"/>
        <w:ind w:left="665" w:hanging="358"/>
      </w:pPr>
      <w:r>
        <w:rPr>
          <w:noProof/>
        </w:rPr>
        <w:lastRenderedPageBreak/>
        <w:drawing>
          <wp:anchor distT="0" distB="0" distL="0" distR="0" simplePos="0" relativeHeight="486695424" behindDoc="1" locked="0" layoutInCell="1" allowOverlap="1" wp14:anchorId="7BBE2F5C" wp14:editId="4A2BD92D">
            <wp:simplePos x="0" y="0"/>
            <wp:positionH relativeFrom="page">
              <wp:posOffset>0</wp:posOffset>
            </wp:positionH>
            <wp:positionV relativeFrom="page">
              <wp:posOffset>-4</wp:posOffset>
            </wp:positionV>
            <wp:extent cx="7558405" cy="10678160"/>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8" cstate="print"/>
                    <a:stretch>
                      <a:fillRect/>
                    </a:stretch>
                  </pic:blipFill>
                  <pic:spPr>
                    <a:xfrm>
                      <a:off x="0" y="0"/>
                      <a:ext cx="7558405" cy="10678160"/>
                    </a:xfrm>
                    <a:prstGeom prst="rect">
                      <a:avLst/>
                    </a:prstGeom>
                  </pic:spPr>
                </pic:pic>
              </a:graphicData>
            </a:graphic>
          </wp:anchor>
        </w:drawing>
      </w:r>
      <w:r>
        <w:rPr>
          <w:color w:val="5C0411"/>
          <w:u w:val="single" w:color="5C0411"/>
        </w:rPr>
        <w:t>How</w:t>
      </w:r>
      <w:r>
        <w:rPr>
          <w:color w:val="5C0411"/>
          <w:spacing w:val="-6"/>
          <w:u w:val="single" w:color="5C0411"/>
        </w:rPr>
        <w:t xml:space="preserve"> </w:t>
      </w:r>
      <w:r>
        <w:rPr>
          <w:color w:val="5C0411"/>
          <w:u w:val="single" w:color="5C0411"/>
        </w:rPr>
        <w:t>will</w:t>
      </w:r>
      <w:r>
        <w:rPr>
          <w:color w:val="5C0411"/>
          <w:spacing w:val="-2"/>
          <w:u w:val="single" w:color="5C0411"/>
        </w:rPr>
        <w:t xml:space="preserve"> </w:t>
      </w:r>
      <w:r>
        <w:rPr>
          <w:color w:val="5C0411"/>
          <w:u w:val="single" w:color="5C0411"/>
        </w:rPr>
        <w:t>HEARTS</w:t>
      </w:r>
      <w:r>
        <w:rPr>
          <w:color w:val="5C0411"/>
          <w:spacing w:val="-3"/>
          <w:u w:val="single" w:color="5C0411"/>
        </w:rPr>
        <w:t xml:space="preserve"> </w:t>
      </w:r>
      <w:r>
        <w:rPr>
          <w:color w:val="5C0411"/>
          <w:u w:val="single" w:color="5C0411"/>
        </w:rPr>
        <w:t>measure,</w:t>
      </w:r>
      <w:r>
        <w:rPr>
          <w:color w:val="5C0411"/>
          <w:spacing w:val="-2"/>
          <w:u w:val="single" w:color="5C0411"/>
        </w:rPr>
        <w:t xml:space="preserve"> </w:t>
      </w:r>
      <w:r>
        <w:rPr>
          <w:color w:val="5C0411"/>
          <w:u w:val="single" w:color="5C0411"/>
        </w:rPr>
        <w:t>review</w:t>
      </w:r>
      <w:r>
        <w:rPr>
          <w:color w:val="5C0411"/>
          <w:spacing w:val="-2"/>
          <w:u w:val="single" w:color="5C0411"/>
        </w:rPr>
        <w:t xml:space="preserve"> </w:t>
      </w:r>
      <w:r>
        <w:rPr>
          <w:color w:val="5C0411"/>
          <w:u w:val="single" w:color="5C0411"/>
        </w:rPr>
        <w:t>and</w:t>
      </w:r>
      <w:r>
        <w:rPr>
          <w:color w:val="5C0411"/>
          <w:spacing w:val="-4"/>
          <w:u w:val="single" w:color="5C0411"/>
        </w:rPr>
        <w:t xml:space="preserve"> </w:t>
      </w:r>
      <w:r>
        <w:rPr>
          <w:color w:val="5C0411"/>
          <w:u w:val="single" w:color="5C0411"/>
        </w:rPr>
        <w:t>reinforce</w:t>
      </w:r>
      <w:r>
        <w:rPr>
          <w:color w:val="5C0411"/>
          <w:spacing w:val="-4"/>
          <w:u w:val="single" w:color="5C0411"/>
        </w:rPr>
        <w:t xml:space="preserve"> </w:t>
      </w:r>
      <w:r>
        <w:rPr>
          <w:color w:val="5C0411"/>
          <w:u w:val="single" w:color="5C0411"/>
        </w:rPr>
        <w:t>this</w:t>
      </w:r>
      <w:r>
        <w:rPr>
          <w:color w:val="5C0411"/>
          <w:spacing w:val="2"/>
          <w:u w:val="single" w:color="5C0411"/>
        </w:rPr>
        <w:t xml:space="preserve"> </w:t>
      </w:r>
      <w:r>
        <w:rPr>
          <w:color w:val="5C0411"/>
          <w:spacing w:val="-2"/>
          <w:u w:val="single" w:color="5C0411"/>
        </w:rPr>
        <w:t>strategy:</w:t>
      </w:r>
    </w:p>
    <w:p w14:paraId="6C997FA7" w14:textId="77777777" w:rsidR="00BB012A" w:rsidRDefault="007250CC">
      <w:pPr>
        <w:spacing w:before="182"/>
        <w:ind w:left="307"/>
        <w:rPr>
          <w:b/>
          <w:sz w:val="24"/>
        </w:rPr>
      </w:pPr>
      <w:r>
        <w:rPr>
          <w:b/>
          <w:sz w:val="24"/>
        </w:rPr>
        <w:t>The</w:t>
      </w:r>
      <w:r>
        <w:rPr>
          <w:b/>
          <w:spacing w:val="-6"/>
          <w:sz w:val="24"/>
        </w:rPr>
        <w:t xml:space="preserve"> </w:t>
      </w:r>
      <w:r>
        <w:rPr>
          <w:b/>
          <w:sz w:val="24"/>
        </w:rPr>
        <w:t>success</w:t>
      </w:r>
      <w:r>
        <w:rPr>
          <w:b/>
          <w:spacing w:val="-2"/>
          <w:sz w:val="24"/>
        </w:rPr>
        <w:t xml:space="preserve"> </w:t>
      </w:r>
      <w:r>
        <w:rPr>
          <w:b/>
          <w:sz w:val="24"/>
        </w:rPr>
        <w:t>and</w:t>
      </w:r>
      <w:r>
        <w:rPr>
          <w:b/>
          <w:spacing w:val="-3"/>
          <w:sz w:val="24"/>
        </w:rPr>
        <w:t xml:space="preserve"> </w:t>
      </w:r>
      <w:r>
        <w:rPr>
          <w:b/>
          <w:sz w:val="24"/>
        </w:rPr>
        <w:t>impact</w:t>
      </w:r>
      <w:r>
        <w:rPr>
          <w:b/>
          <w:spacing w:val="-3"/>
          <w:sz w:val="24"/>
        </w:rPr>
        <w:t xml:space="preserve"> </w:t>
      </w:r>
      <w:r>
        <w:rPr>
          <w:b/>
          <w:sz w:val="24"/>
        </w:rPr>
        <w:t>of</w:t>
      </w:r>
      <w:r>
        <w:rPr>
          <w:b/>
          <w:spacing w:val="-2"/>
          <w:sz w:val="24"/>
        </w:rPr>
        <w:t xml:space="preserve"> </w:t>
      </w:r>
      <w:r>
        <w:rPr>
          <w:b/>
          <w:sz w:val="24"/>
        </w:rPr>
        <w:t>this</w:t>
      </w:r>
      <w:r>
        <w:rPr>
          <w:b/>
          <w:spacing w:val="-4"/>
          <w:sz w:val="24"/>
        </w:rPr>
        <w:t xml:space="preserve"> </w:t>
      </w:r>
      <w:r>
        <w:rPr>
          <w:b/>
          <w:sz w:val="24"/>
        </w:rPr>
        <w:t>equity,</w:t>
      </w:r>
      <w:r>
        <w:rPr>
          <w:b/>
          <w:spacing w:val="-2"/>
          <w:sz w:val="24"/>
        </w:rPr>
        <w:t xml:space="preserve"> </w:t>
      </w:r>
      <w:r>
        <w:rPr>
          <w:b/>
          <w:sz w:val="24"/>
        </w:rPr>
        <w:t>diversity</w:t>
      </w:r>
      <w:r>
        <w:rPr>
          <w:b/>
          <w:spacing w:val="-4"/>
          <w:sz w:val="24"/>
        </w:rPr>
        <w:t xml:space="preserve"> </w:t>
      </w:r>
      <w:r>
        <w:rPr>
          <w:b/>
          <w:sz w:val="24"/>
        </w:rPr>
        <w:t>and</w:t>
      </w:r>
      <w:r>
        <w:rPr>
          <w:b/>
          <w:spacing w:val="-1"/>
          <w:sz w:val="24"/>
        </w:rPr>
        <w:t xml:space="preserve"> </w:t>
      </w:r>
      <w:r>
        <w:rPr>
          <w:b/>
          <w:sz w:val="24"/>
        </w:rPr>
        <w:t>inclusion</w:t>
      </w:r>
      <w:r>
        <w:rPr>
          <w:b/>
          <w:spacing w:val="-4"/>
          <w:sz w:val="24"/>
        </w:rPr>
        <w:t xml:space="preserve"> </w:t>
      </w:r>
      <w:r>
        <w:rPr>
          <w:b/>
          <w:sz w:val="24"/>
        </w:rPr>
        <w:t>strategy</w:t>
      </w:r>
      <w:r>
        <w:rPr>
          <w:b/>
          <w:spacing w:val="-3"/>
          <w:sz w:val="24"/>
        </w:rPr>
        <w:t xml:space="preserve"> </w:t>
      </w:r>
      <w:r>
        <w:rPr>
          <w:b/>
          <w:sz w:val="24"/>
        </w:rPr>
        <w:t>will</w:t>
      </w:r>
      <w:r>
        <w:rPr>
          <w:b/>
          <w:spacing w:val="-3"/>
          <w:sz w:val="24"/>
        </w:rPr>
        <w:t xml:space="preserve"> </w:t>
      </w:r>
      <w:r>
        <w:rPr>
          <w:b/>
          <w:sz w:val="24"/>
        </w:rPr>
        <w:t>be</w:t>
      </w:r>
      <w:r>
        <w:rPr>
          <w:b/>
          <w:spacing w:val="-3"/>
          <w:sz w:val="24"/>
        </w:rPr>
        <w:t xml:space="preserve"> </w:t>
      </w:r>
      <w:r>
        <w:rPr>
          <w:b/>
          <w:sz w:val="24"/>
        </w:rPr>
        <w:t>measured</w:t>
      </w:r>
      <w:r>
        <w:rPr>
          <w:b/>
          <w:spacing w:val="-3"/>
          <w:sz w:val="24"/>
        </w:rPr>
        <w:t xml:space="preserve"> </w:t>
      </w:r>
      <w:r>
        <w:rPr>
          <w:b/>
          <w:spacing w:val="-2"/>
          <w:sz w:val="24"/>
        </w:rPr>
        <w:t>through:</w:t>
      </w:r>
    </w:p>
    <w:p w14:paraId="57C3102B" w14:textId="77777777" w:rsidR="00BB012A" w:rsidRDefault="007250CC">
      <w:pPr>
        <w:pStyle w:val="ListParagraph"/>
        <w:numPr>
          <w:ilvl w:val="1"/>
          <w:numId w:val="14"/>
        </w:numPr>
        <w:tabs>
          <w:tab w:val="left" w:pos="1027"/>
        </w:tabs>
        <w:spacing w:before="283" w:line="256" w:lineRule="auto"/>
        <w:ind w:right="548"/>
        <w:jc w:val="both"/>
        <w:rPr>
          <w:rFonts w:ascii="Symbol" w:hAnsi="Symbol"/>
          <w:color w:val="1F1F1F"/>
          <w:sz w:val="24"/>
        </w:rPr>
      </w:pPr>
      <w:r>
        <w:rPr>
          <w:color w:val="1F1F1F"/>
          <w:sz w:val="24"/>
        </w:rPr>
        <w:t>Regular audits, reviews and evaluations of progress, using quantitative and qualitative data around inclusion, diversity, equality and unconscious bias</w:t>
      </w:r>
    </w:p>
    <w:p w14:paraId="71502E0A" w14:textId="77777777" w:rsidR="00BB012A" w:rsidRDefault="007250CC">
      <w:pPr>
        <w:pStyle w:val="ListParagraph"/>
        <w:numPr>
          <w:ilvl w:val="1"/>
          <w:numId w:val="14"/>
        </w:numPr>
        <w:tabs>
          <w:tab w:val="left" w:pos="1027"/>
        </w:tabs>
        <w:spacing w:before="6" w:line="259" w:lineRule="auto"/>
        <w:ind w:right="549"/>
        <w:jc w:val="both"/>
        <w:rPr>
          <w:rFonts w:ascii="Symbol" w:hAnsi="Symbol"/>
          <w:color w:val="1F1F1F"/>
          <w:sz w:val="24"/>
        </w:rPr>
      </w:pPr>
      <w:r>
        <w:rPr>
          <w:color w:val="1F1F1F"/>
          <w:sz w:val="24"/>
        </w:rPr>
        <w:t>Monitoring of termly workforce and pupil data, and demonstrating the impact of initiatives; making appropriate changes to activities if needed, including adaptation within the three pillars (culture, representation and teaching &amp; learning)</w:t>
      </w:r>
    </w:p>
    <w:p w14:paraId="2C032F78" w14:textId="77777777" w:rsidR="00BB012A" w:rsidRDefault="007250CC">
      <w:pPr>
        <w:pStyle w:val="ListParagraph"/>
        <w:numPr>
          <w:ilvl w:val="1"/>
          <w:numId w:val="14"/>
        </w:numPr>
        <w:tabs>
          <w:tab w:val="left" w:pos="1027"/>
        </w:tabs>
        <w:spacing w:before="0" w:line="304" w:lineRule="exact"/>
        <w:ind w:hanging="360"/>
        <w:jc w:val="both"/>
        <w:rPr>
          <w:rFonts w:ascii="Symbol" w:hAnsi="Symbol"/>
          <w:color w:val="1F1F1F"/>
          <w:sz w:val="24"/>
        </w:rPr>
      </w:pPr>
      <w:r>
        <w:rPr>
          <w:color w:val="1F1F1F"/>
          <w:sz w:val="24"/>
        </w:rPr>
        <w:t>By</w:t>
      </w:r>
      <w:r>
        <w:rPr>
          <w:color w:val="1F1F1F"/>
          <w:spacing w:val="-3"/>
          <w:sz w:val="24"/>
        </w:rPr>
        <w:t xml:space="preserve"> </w:t>
      </w:r>
      <w:r>
        <w:rPr>
          <w:color w:val="1F1F1F"/>
          <w:sz w:val="24"/>
        </w:rPr>
        <w:t>using</w:t>
      </w:r>
      <w:r>
        <w:rPr>
          <w:color w:val="1F1F1F"/>
          <w:spacing w:val="-3"/>
          <w:sz w:val="24"/>
        </w:rPr>
        <w:t xml:space="preserve"> </w:t>
      </w:r>
      <w:r>
        <w:rPr>
          <w:color w:val="1F1F1F"/>
          <w:sz w:val="24"/>
        </w:rPr>
        <w:t>employee</w:t>
      </w:r>
      <w:r>
        <w:rPr>
          <w:color w:val="1F1F1F"/>
          <w:spacing w:val="-3"/>
          <w:sz w:val="24"/>
        </w:rPr>
        <w:t xml:space="preserve"> </w:t>
      </w:r>
      <w:r>
        <w:rPr>
          <w:color w:val="1F1F1F"/>
          <w:sz w:val="24"/>
        </w:rPr>
        <w:t>surveys</w:t>
      </w:r>
      <w:r>
        <w:rPr>
          <w:color w:val="1F1F1F"/>
          <w:spacing w:val="-3"/>
          <w:sz w:val="24"/>
        </w:rPr>
        <w:t xml:space="preserve"> </w:t>
      </w:r>
      <w:r>
        <w:rPr>
          <w:color w:val="1F1F1F"/>
          <w:sz w:val="24"/>
        </w:rPr>
        <w:t>to</w:t>
      </w:r>
      <w:r>
        <w:rPr>
          <w:color w:val="1F1F1F"/>
          <w:spacing w:val="-2"/>
          <w:sz w:val="24"/>
        </w:rPr>
        <w:t xml:space="preserve"> </w:t>
      </w:r>
      <w:r>
        <w:rPr>
          <w:color w:val="1F1F1F"/>
          <w:sz w:val="24"/>
        </w:rPr>
        <w:t>evaluate</w:t>
      </w:r>
      <w:r>
        <w:rPr>
          <w:color w:val="1F1F1F"/>
          <w:spacing w:val="-2"/>
          <w:sz w:val="24"/>
        </w:rPr>
        <w:t xml:space="preserve"> </w:t>
      </w:r>
      <w:r>
        <w:rPr>
          <w:color w:val="1F1F1F"/>
          <w:sz w:val="24"/>
        </w:rPr>
        <w:t>initiatives</w:t>
      </w:r>
      <w:r>
        <w:rPr>
          <w:color w:val="1F1F1F"/>
          <w:spacing w:val="-4"/>
          <w:sz w:val="24"/>
        </w:rPr>
        <w:t xml:space="preserve"> </w:t>
      </w:r>
      <w:r>
        <w:rPr>
          <w:color w:val="1F1F1F"/>
          <w:sz w:val="24"/>
        </w:rPr>
        <w:t>and</w:t>
      </w:r>
      <w:r>
        <w:rPr>
          <w:color w:val="1F1F1F"/>
          <w:spacing w:val="-2"/>
          <w:sz w:val="24"/>
        </w:rPr>
        <w:t xml:space="preserve"> </w:t>
      </w:r>
      <w:proofErr w:type="gramStart"/>
      <w:r>
        <w:rPr>
          <w:color w:val="1F1F1F"/>
          <w:sz w:val="24"/>
        </w:rPr>
        <w:t>set</w:t>
      </w:r>
      <w:proofErr w:type="gramEnd"/>
      <w:r>
        <w:rPr>
          <w:color w:val="1F1F1F"/>
          <w:spacing w:val="-2"/>
          <w:sz w:val="24"/>
        </w:rPr>
        <w:t xml:space="preserve"> </w:t>
      </w:r>
      <w:r>
        <w:rPr>
          <w:color w:val="1F1F1F"/>
          <w:sz w:val="24"/>
        </w:rPr>
        <w:t>next</w:t>
      </w:r>
      <w:r>
        <w:rPr>
          <w:color w:val="1F1F1F"/>
          <w:spacing w:val="-3"/>
          <w:sz w:val="24"/>
        </w:rPr>
        <w:t xml:space="preserve"> </w:t>
      </w:r>
      <w:r>
        <w:rPr>
          <w:color w:val="1F1F1F"/>
          <w:spacing w:val="-2"/>
          <w:sz w:val="24"/>
        </w:rPr>
        <w:t>steps</w:t>
      </w:r>
    </w:p>
    <w:p w14:paraId="1140CF8F" w14:textId="77777777" w:rsidR="00BB012A" w:rsidRDefault="007250CC">
      <w:pPr>
        <w:pStyle w:val="ListParagraph"/>
        <w:numPr>
          <w:ilvl w:val="1"/>
          <w:numId w:val="14"/>
        </w:numPr>
        <w:tabs>
          <w:tab w:val="left" w:pos="1027"/>
        </w:tabs>
        <w:ind w:hanging="360"/>
        <w:jc w:val="both"/>
        <w:rPr>
          <w:rFonts w:ascii="Symbol" w:hAnsi="Symbol"/>
          <w:color w:val="1F1F1F"/>
          <w:sz w:val="24"/>
        </w:rPr>
      </w:pPr>
      <w:r>
        <w:rPr>
          <w:color w:val="1F1F1F"/>
          <w:sz w:val="24"/>
        </w:rPr>
        <w:t>By</w:t>
      </w:r>
      <w:r>
        <w:rPr>
          <w:color w:val="1F1F1F"/>
          <w:spacing w:val="-2"/>
          <w:sz w:val="24"/>
        </w:rPr>
        <w:t xml:space="preserve"> </w:t>
      </w:r>
      <w:r>
        <w:rPr>
          <w:color w:val="1F1F1F"/>
          <w:sz w:val="24"/>
        </w:rPr>
        <w:t>using</w:t>
      </w:r>
      <w:r>
        <w:rPr>
          <w:color w:val="1F1F1F"/>
          <w:spacing w:val="-2"/>
          <w:sz w:val="24"/>
        </w:rPr>
        <w:t xml:space="preserve"> </w:t>
      </w:r>
      <w:r>
        <w:rPr>
          <w:color w:val="1F1F1F"/>
          <w:sz w:val="24"/>
        </w:rPr>
        <w:t>our</w:t>
      </w:r>
      <w:r>
        <w:rPr>
          <w:color w:val="1F1F1F"/>
          <w:spacing w:val="-1"/>
          <w:sz w:val="24"/>
        </w:rPr>
        <w:t xml:space="preserve"> </w:t>
      </w:r>
      <w:r>
        <w:rPr>
          <w:color w:val="1F1F1F"/>
          <w:sz w:val="24"/>
        </w:rPr>
        <w:t>own</w:t>
      </w:r>
      <w:r>
        <w:rPr>
          <w:color w:val="1F1F1F"/>
          <w:spacing w:val="-3"/>
          <w:sz w:val="24"/>
        </w:rPr>
        <w:t xml:space="preserve"> </w:t>
      </w:r>
      <w:r>
        <w:rPr>
          <w:color w:val="1F1F1F"/>
          <w:sz w:val="24"/>
        </w:rPr>
        <w:t>impact</w:t>
      </w:r>
      <w:r>
        <w:rPr>
          <w:color w:val="1F1F1F"/>
          <w:spacing w:val="-3"/>
          <w:sz w:val="24"/>
        </w:rPr>
        <w:t xml:space="preserve"> </w:t>
      </w:r>
      <w:r>
        <w:rPr>
          <w:color w:val="1F1F1F"/>
          <w:sz w:val="24"/>
        </w:rPr>
        <w:t>measures</w:t>
      </w:r>
      <w:r>
        <w:rPr>
          <w:color w:val="1F1F1F"/>
          <w:spacing w:val="-4"/>
          <w:sz w:val="24"/>
        </w:rPr>
        <w:t xml:space="preserve"> </w:t>
      </w:r>
      <w:r>
        <w:rPr>
          <w:color w:val="1F1F1F"/>
          <w:sz w:val="24"/>
        </w:rPr>
        <w:t>to</w:t>
      </w:r>
      <w:r>
        <w:rPr>
          <w:color w:val="1F1F1F"/>
          <w:spacing w:val="-4"/>
          <w:sz w:val="24"/>
        </w:rPr>
        <w:t xml:space="preserve"> </w:t>
      </w:r>
      <w:r>
        <w:rPr>
          <w:color w:val="1F1F1F"/>
          <w:sz w:val="24"/>
        </w:rPr>
        <w:t>establish</w:t>
      </w:r>
      <w:r>
        <w:rPr>
          <w:color w:val="1F1F1F"/>
          <w:spacing w:val="-2"/>
          <w:sz w:val="24"/>
        </w:rPr>
        <w:t xml:space="preserve"> impact</w:t>
      </w:r>
    </w:p>
    <w:p w14:paraId="7E6766EE" w14:textId="77777777" w:rsidR="00BB012A" w:rsidRDefault="00BB012A">
      <w:pPr>
        <w:pStyle w:val="BodyText"/>
      </w:pPr>
    </w:p>
    <w:p w14:paraId="5FE4AB53" w14:textId="77777777" w:rsidR="00BB012A" w:rsidRDefault="00BB012A">
      <w:pPr>
        <w:pStyle w:val="BodyText"/>
        <w:spacing w:before="21"/>
      </w:pPr>
    </w:p>
    <w:p w14:paraId="628D7A86" w14:textId="77777777" w:rsidR="00BB012A" w:rsidRDefault="007250CC">
      <w:pPr>
        <w:ind w:left="307"/>
        <w:rPr>
          <w:rFonts w:ascii="Verdana" w:hAnsi="Verdana"/>
          <w:b/>
          <w:i/>
          <w:sz w:val="24"/>
        </w:rPr>
      </w:pPr>
      <w:r>
        <w:rPr>
          <w:rFonts w:ascii="Verdana" w:hAnsi="Verdana"/>
          <w:b/>
          <w:i/>
          <w:color w:val="1F1F1F"/>
          <w:sz w:val="24"/>
        </w:rPr>
        <w:t>“People</w:t>
      </w:r>
      <w:r>
        <w:rPr>
          <w:rFonts w:ascii="Verdana" w:hAnsi="Verdana"/>
          <w:b/>
          <w:i/>
          <w:color w:val="1F1F1F"/>
          <w:spacing w:val="-13"/>
          <w:sz w:val="24"/>
        </w:rPr>
        <w:t xml:space="preserve"> </w:t>
      </w:r>
      <w:r>
        <w:rPr>
          <w:rFonts w:ascii="Verdana" w:hAnsi="Verdana"/>
          <w:b/>
          <w:i/>
          <w:color w:val="1F1F1F"/>
          <w:sz w:val="24"/>
        </w:rPr>
        <w:t>almost</w:t>
      </w:r>
      <w:r>
        <w:rPr>
          <w:rFonts w:ascii="Verdana" w:hAnsi="Verdana"/>
          <w:b/>
          <w:i/>
          <w:color w:val="1F1F1F"/>
          <w:spacing w:val="-15"/>
          <w:sz w:val="24"/>
        </w:rPr>
        <w:t xml:space="preserve"> </w:t>
      </w:r>
      <w:r>
        <w:rPr>
          <w:rFonts w:ascii="Verdana" w:hAnsi="Verdana"/>
          <w:b/>
          <w:i/>
          <w:color w:val="1F1F1F"/>
          <w:sz w:val="24"/>
        </w:rPr>
        <w:t>invariably</w:t>
      </w:r>
      <w:r>
        <w:rPr>
          <w:rFonts w:ascii="Verdana" w:hAnsi="Verdana"/>
          <w:b/>
          <w:i/>
          <w:color w:val="1F1F1F"/>
          <w:spacing w:val="-13"/>
          <w:sz w:val="24"/>
        </w:rPr>
        <w:t xml:space="preserve"> </w:t>
      </w:r>
      <w:r>
        <w:rPr>
          <w:rFonts w:ascii="Verdana" w:hAnsi="Verdana"/>
          <w:b/>
          <w:i/>
          <w:color w:val="1F1F1F"/>
          <w:sz w:val="24"/>
        </w:rPr>
        <w:t>arrive</w:t>
      </w:r>
      <w:r>
        <w:rPr>
          <w:rFonts w:ascii="Verdana" w:hAnsi="Verdana"/>
          <w:b/>
          <w:i/>
          <w:color w:val="1F1F1F"/>
          <w:spacing w:val="-14"/>
          <w:sz w:val="24"/>
        </w:rPr>
        <w:t xml:space="preserve"> </w:t>
      </w:r>
      <w:r>
        <w:rPr>
          <w:rFonts w:ascii="Verdana" w:hAnsi="Verdana"/>
          <w:b/>
          <w:i/>
          <w:color w:val="1F1F1F"/>
          <w:sz w:val="24"/>
        </w:rPr>
        <w:t>at</w:t>
      </w:r>
      <w:r>
        <w:rPr>
          <w:rFonts w:ascii="Verdana" w:hAnsi="Verdana"/>
          <w:b/>
          <w:i/>
          <w:color w:val="1F1F1F"/>
          <w:spacing w:val="-17"/>
          <w:sz w:val="24"/>
        </w:rPr>
        <w:t xml:space="preserve"> </w:t>
      </w:r>
      <w:r>
        <w:rPr>
          <w:rFonts w:ascii="Verdana" w:hAnsi="Verdana"/>
          <w:b/>
          <w:i/>
          <w:color w:val="1F1F1F"/>
          <w:sz w:val="24"/>
        </w:rPr>
        <w:t>their</w:t>
      </w:r>
      <w:r>
        <w:rPr>
          <w:rFonts w:ascii="Verdana" w:hAnsi="Verdana"/>
          <w:b/>
          <w:i/>
          <w:color w:val="1F1F1F"/>
          <w:spacing w:val="-15"/>
          <w:sz w:val="24"/>
        </w:rPr>
        <w:t xml:space="preserve"> </w:t>
      </w:r>
      <w:r>
        <w:rPr>
          <w:rFonts w:ascii="Verdana" w:hAnsi="Verdana"/>
          <w:b/>
          <w:i/>
          <w:color w:val="1F1F1F"/>
          <w:sz w:val="24"/>
        </w:rPr>
        <w:t>beliefs</w:t>
      </w:r>
      <w:r>
        <w:rPr>
          <w:rFonts w:ascii="Verdana" w:hAnsi="Verdana"/>
          <w:b/>
          <w:i/>
          <w:color w:val="1F1F1F"/>
          <w:spacing w:val="-14"/>
          <w:sz w:val="24"/>
        </w:rPr>
        <w:t xml:space="preserve"> </w:t>
      </w:r>
      <w:r>
        <w:rPr>
          <w:rFonts w:ascii="Verdana" w:hAnsi="Verdana"/>
          <w:b/>
          <w:i/>
          <w:color w:val="1F1F1F"/>
          <w:sz w:val="24"/>
        </w:rPr>
        <w:t>not</w:t>
      </w:r>
      <w:r>
        <w:rPr>
          <w:rFonts w:ascii="Verdana" w:hAnsi="Verdana"/>
          <w:b/>
          <w:i/>
          <w:color w:val="1F1F1F"/>
          <w:spacing w:val="-15"/>
          <w:sz w:val="24"/>
        </w:rPr>
        <w:t xml:space="preserve"> </w:t>
      </w:r>
      <w:r>
        <w:rPr>
          <w:rFonts w:ascii="Verdana" w:hAnsi="Verdana"/>
          <w:b/>
          <w:i/>
          <w:color w:val="1F1F1F"/>
          <w:sz w:val="24"/>
        </w:rPr>
        <w:t>on</w:t>
      </w:r>
      <w:r>
        <w:rPr>
          <w:rFonts w:ascii="Verdana" w:hAnsi="Verdana"/>
          <w:b/>
          <w:i/>
          <w:color w:val="1F1F1F"/>
          <w:spacing w:val="-14"/>
          <w:sz w:val="24"/>
        </w:rPr>
        <w:t xml:space="preserve"> </w:t>
      </w:r>
      <w:r>
        <w:rPr>
          <w:rFonts w:ascii="Verdana" w:hAnsi="Verdana"/>
          <w:b/>
          <w:i/>
          <w:color w:val="1F1F1F"/>
          <w:sz w:val="24"/>
        </w:rPr>
        <w:t>the</w:t>
      </w:r>
      <w:r>
        <w:rPr>
          <w:rFonts w:ascii="Verdana" w:hAnsi="Verdana"/>
          <w:b/>
          <w:i/>
          <w:color w:val="1F1F1F"/>
          <w:spacing w:val="-16"/>
          <w:sz w:val="24"/>
        </w:rPr>
        <w:t xml:space="preserve"> </w:t>
      </w:r>
      <w:r>
        <w:rPr>
          <w:rFonts w:ascii="Verdana" w:hAnsi="Verdana"/>
          <w:b/>
          <w:i/>
          <w:color w:val="1F1F1F"/>
          <w:sz w:val="24"/>
        </w:rPr>
        <w:t>basis</w:t>
      </w:r>
      <w:r>
        <w:rPr>
          <w:rFonts w:ascii="Verdana" w:hAnsi="Verdana"/>
          <w:b/>
          <w:i/>
          <w:color w:val="1F1F1F"/>
          <w:spacing w:val="-14"/>
          <w:sz w:val="24"/>
        </w:rPr>
        <w:t xml:space="preserve"> </w:t>
      </w:r>
      <w:r>
        <w:rPr>
          <w:rFonts w:ascii="Verdana" w:hAnsi="Verdana"/>
          <w:b/>
          <w:i/>
          <w:color w:val="1F1F1F"/>
          <w:sz w:val="24"/>
        </w:rPr>
        <w:t>of</w:t>
      </w:r>
      <w:r>
        <w:rPr>
          <w:rFonts w:ascii="Verdana" w:hAnsi="Verdana"/>
          <w:b/>
          <w:i/>
          <w:color w:val="1F1F1F"/>
          <w:spacing w:val="-15"/>
          <w:sz w:val="24"/>
        </w:rPr>
        <w:t xml:space="preserve"> </w:t>
      </w:r>
      <w:r>
        <w:rPr>
          <w:rFonts w:ascii="Verdana" w:hAnsi="Verdana"/>
          <w:b/>
          <w:i/>
          <w:color w:val="1F1F1F"/>
          <w:sz w:val="24"/>
        </w:rPr>
        <w:t>proof</w:t>
      </w:r>
      <w:r>
        <w:rPr>
          <w:rFonts w:ascii="Verdana" w:hAnsi="Verdana"/>
          <w:b/>
          <w:i/>
          <w:color w:val="1F1F1F"/>
          <w:spacing w:val="-15"/>
          <w:sz w:val="24"/>
        </w:rPr>
        <w:t xml:space="preserve"> </w:t>
      </w:r>
      <w:r>
        <w:rPr>
          <w:rFonts w:ascii="Verdana" w:hAnsi="Verdana"/>
          <w:b/>
          <w:i/>
          <w:color w:val="1F1F1F"/>
          <w:sz w:val="24"/>
        </w:rPr>
        <w:t>but</w:t>
      </w:r>
      <w:r>
        <w:rPr>
          <w:rFonts w:ascii="Verdana" w:hAnsi="Verdana"/>
          <w:b/>
          <w:i/>
          <w:color w:val="1F1F1F"/>
          <w:spacing w:val="-15"/>
          <w:sz w:val="24"/>
        </w:rPr>
        <w:t xml:space="preserve"> </w:t>
      </w:r>
      <w:r>
        <w:rPr>
          <w:rFonts w:ascii="Verdana" w:hAnsi="Verdana"/>
          <w:b/>
          <w:i/>
          <w:color w:val="1F1F1F"/>
          <w:spacing w:val="-5"/>
          <w:sz w:val="24"/>
        </w:rPr>
        <w:t>on</w:t>
      </w:r>
    </w:p>
    <w:p w14:paraId="68A24BAE" w14:textId="77777777" w:rsidR="00BB012A" w:rsidRDefault="007250CC">
      <w:pPr>
        <w:spacing w:before="39"/>
        <w:ind w:left="307"/>
        <w:rPr>
          <w:rFonts w:ascii="Verdana" w:hAnsi="Verdana"/>
          <w:b/>
          <w:i/>
          <w:sz w:val="24"/>
        </w:rPr>
      </w:pPr>
      <w:r>
        <w:rPr>
          <w:rFonts w:ascii="Verdana" w:hAnsi="Verdana"/>
          <w:b/>
          <w:i/>
          <w:color w:val="1F1F1F"/>
          <w:sz w:val="24"/>
        </w:rPr>
        <w:t>the</w:t>
      </w:r>
      <w:r>
        <w:rPr>
          <w:rFonts w:ascii="Verdana" w:hAnsi="Verdana"/>
          <w:b/>
          <w:i/>
          <w:color w:val="1F1F1F"/>
          <w:spacing w:val="-13"/>
          <w:sz w:val="24"/>
        </w:rPr>
        <w:t xml:space="preserve"> </w:t>
      </w:r>
      <w:r>
        <w:rPr>
          <w:rFonts w:ascii="Verdana" w:hAnsi="Verdana"/>
          <w:b/>
          <w:i/>
          <w:color w:val="1F1F1F"/>
          <w:sz w:val="24"/>
        </w:rPr>
        <w:t>basis</w:t>
      </w:r>
      <w:r>
        <w:rPr>
          <w:rFonts w:ascii="Verdana" w:hAnsi="Verdana"/>
          <w:b/>
          <w:i/>
          <w:color w:val="1F1F1F"/>
          <w:spacing w:val="-13"/>
          <w:sz w:val="24"/>
        </w:rPr>
        <w:t xml:space="preserve"> </w:t>
      </w:r>
      <w:r>
        <w:rPr>
          <w:rFonts w:ascii="Verdana" w:hAnsi="Verdana"/>
          <w:b/>
          <w:i/>
          <w:color w:val="1F1F1F"/>
          <w:sz w:val="24"/>
        </w:rPr>
        <w:t>of</w:t>
      </w:r>
      <w:r>
        <w:rPr>
          <w:rFonts w:ascii="Verdana" w:hAnsi="Verdana"/>
          <w:b/>
          <w:i/>
          <w:color w:val="1F1F1F"/>
          <w:spacing w:val="-14"/>
          <w:sz w:val="24"/>
        </w:rPr>
        <w:t xml:space="preserve"> </w:t>
      </w:r>
      <w:r>
        <w:rPr>
          <w:rFonts w:ascii="Verdana" w:hAnsi="Verdana"/>
          <w:b/>
          <w:i/>
          <w:color w:val="1F1F1F"/>
          <w:sz w:val="24"/>
        </w:rPr>
        <w:t>what</w:t>
      </w:r>
      <w:r>
        <w:rPr>
          <w:rFonts w:ascii="Verdana" w:hAnsi="Verdana"/>
          <w:b/>
          <w:i/>
          <w:color w:val="1F1F1F"/>
          <w:spacing w:val="-14"/>
          <w:sz w:val="24"/>
        </w:rPr>
        <w:t xml:space="preserve"> </w:t>
      </w:r>
      <w:r>
        <w:rPr>
          <w:rFonts w:ascii="Verdana" w:hAnsi="Verdana"/>
          <w:b/>
          <w:i/>
          <w:color w:val="1F1F1F"/>
          <w:sz w:val="24"/>
        </w:rPr>
        <w:t>they</w:t>
      </w:r>
      <w:r>
        <w:rPr>
          <w:rFonts w:ascii="Verdana" w:hAnsi="Verdana"/>
          <w:b/>
          <w:i/>
          <w:color w:val="1F1F1F"/>
          <w:spacing w:val="-13"/>
          <w:sz w:val="24"/>
        </w:rPr>
        <w:t xml:space="preserve"> </w:t>
      </w:r>
      <w:r>
        <w:rPr>
          <w:rFonts w:ascii="Verdana" w:hAnsi="Verdana"/>
          <w:b/>
          <w:i/>
          <w:color w:val="1F1F1F"/>
          <w:sz w:val="24"/>
        </w:rPr>
        <w:t>find</w:t>
      </w:r>
      <w:r>
        <w:rPr>
          <w:rFonts w:ascii="Verdana" w:hAnsi="Verdana"/>
          <w:b/>
          <w:i/>
          <w:color w:val="1F1F1F"/>
          <w:spacing w:val="-9"/>
          <w:sz w:val="24"/>
        </w:rPr>
        <w:t xml:space="preserve"> </w:t>
      </w:r>
      <w:r>
        <w:rPr>
          <w:rFonts w:ascii="Verdana" w:hAnsi="Verdana"/>
          <w:b/>
          <w:i/>
          <w:color w:val="1F1F1F"/>
          <w:spacing w:val="-2"/>
          <w:sz w:val="24"/>
        </w:rPr>
        <w:t>attractive.”</w:t>
      </w:r>
    </w:p>
    <w:p w14:paraId="353E4CB8" w14:textId="77777777" w:rsidR="00BB012A" w:rsidRDefault="00BB012A">
      <w:pPr>
        <w:pStyle w:val="BodyText"/>
        <w:spacing w:before="29"/>
        <w:rPr>
          <w:rFonts w:ascii="Verdana"/>
          <w:b/>
          <w:i/>
        </w:rPr>
      </w:pPr>
    </w:p>
    <w:p w14:paraId="32120802" w14:textId="77777777" w:rsidR="00BB012A" w:rsidRDefault="007250CC">
      <w:pPr>
        <w:ind w:left="307"/>
        <w:rPr>
          <w:rFonts w:ascii="Verdana" w:hAnsi="Verdana"/>
          <w:b/>
          <w:i/>
          <w:sz w:val="24"/>
        </w:rPr>
      </w:pPr>
      <w:r>
        <w:rPr>
          <w:rFonts w:ascii="Verdana" w:hAnsi="Verdana"/>
          <w:b/>
          <w:i/>
          <w:color w:val="1F1F1F"/>
          <w:sz w:val="24"/>
        </w:rPr>
        <w:t>“Bias</w:t>
      </w:r>
      <w:r>
        <w:rPr>
          <w:rFonts w:ascii="Verdana" w:hAnsi="Verdana"/>
          <w:b/>
          <w:i/>
          <w:color w:val="1F1F1F"/>
          <w:spacing w:val="-9"/>
          <w:sz w:val="24"/>
        </w:rPr>
        <w:t xml:space="preserve"> </w:t>
      </w:r>
      <w:r>
        <w:rPr>
          <w:rFonts w:ascii="Verdana" w:hAnsi="Verdana"/>
          <w:b/>
          <w:i/>
          <w:color w:val="1F1F1F"/>
          <w:sz w:val="24"/>
        </w:rPr>
        <w:t>and</w:t>
      </w:r>
      <w:r>
        <w:rPr>
          <w:rFonts w:ascii="Verdana" w:hAnsi="Verdana"/>
          <w:b/>
          <w:i/>
          <w:color w:val="1F1F1F"/>
          <w:spacing w:val="-8"/>
          <w:sz w:val="24"/>
        </w:rPr>
        <w:t xml:space="preserve"> </w:t>
      </w:r>
      <w:r>
        <w:rPr>
          <w:rFonts w:ascii="Verdana" w:hAnsi="Verdana"/>
          <w:b/>
          <w:i/>
          <w:color w:val="1F1F1F"/>
          <w:sz w:val="24"/>
        </w:rPr>
        <w:t>prejudice</w:t>
      </w:r>
      <w:r>
        <w:rPr>
          <w:rFonts w:ascii="Verdana" w:hAnsi="Verdana"/>
          <w:b/>
          <w:i/>
          <w:color w:val="1F1F1F"/>
          <w:spacing w:val="-8"/>
          <w:sz w:val="24"/>
        </w:rPr>
        <w:t xml:space="preserve"> </w:t>
      </w:r>
      <w:r>
        <w:rPr>
          <w:rFonts w:ascii="Verdana" w:hAnsi="Verdana"/>
          <w:b/>
          <w:i/>
          <w:color w:val="1F1F1F"/>
          <w:sz w:val="24"/>
        </w:rPr>
        <w:t>are</w:t>
      </w:r>
      <w:r>
        <w:rPr>
          <w:rFonts w:ascii="Verdana" w:hAnsi="Verdana"/>
          <w:b/>
          <w:i/>
          <w:color w:val="1F1F1F"/>
          <w:spacing w:val="-10"/>
          <w:sz w:val="24"/>
        </w:rPr>
        <w:t xml:space="preserve"> </w:t>
      </w:r>
      <w:r>
        <w:rPr>
          <w:rFonts w:ascii="Verdana" w:hAnsi="Verdana"/>
          <w:b/>
          <w:i/>
          <w:color w:val="1F1F1F"/>
          <w:sz w:val="24"/>
        </w:rPr>
        <w:t>attitudes</w:t>
      </w:r>
      <w:r>
        <w:rPr>
          <w:rFonts w:ascii="Verdana" w:hAnsi="Verdana"/>
          <w:b/>
          <w:i/>
          <w:color w:val="1F1F1F"/>
          <w:spacing w:val="-8"/>
          <w:sz w:val="24"/>
        </w:rPr>
        <w:t xml:space="preserve"> </w:t>
      </w:r>
      <w:r>
        <w:rPr>
          <w:rFonts w:ascii="Verdana" w:hAnsi="Verdana"/>
          <w:b/>
          <w:i/>
          <w:color w:val="1F1F1F"/>
          <w:sz w:val="24"/>
        </w:rPr>
        <w:t>to</w:t>
      </w:r>
      <w:r>
        <w:rPr>
          <w:rFonts w:ascii="Verdana" w:hAnsi="Verdana"/>
          <w:b/>
          <w:i/>
          <w:color w:val="1F1F1F"/>
          <w:spacing w:val="-11"/>
          <w:sz w:val="24"/>
        </w:rPr>
        <w:t xml:space="preserve"> </w:t>
      </w:r>
      <w:r>
        <w:rPr>
          <w:rFonts w:ascii="Verdana" w:hAnsi="Verdana"/>
          <w:b/>
          <w:i/>
          <w:color w:val="1F1F1F"/>
          <w:sz w:val="24"/>
        </w:rPr>
        <w:t>keep</w:t>
      </w:r>
      <w:r>
        <w:rPr>
          <w:rFonts w:ascii="Verdana" w:hAnsi="Verdana"/>
          <w:b/>
          <w:i/>
          <w:color w:val="1F1F1F"/>
          <w:spacing w:val="-9"/>
          <w:sz w:val="24"/>
        </w:rPr>
        <w:t xml:space="preserve"> </w:t>
      </w:r>
      <w:r>
        <w:rPr>
          <w:rFonts w:ascii="Verdana" w:hAnsi="Verdana"/>
          <w:b/>
          <w:i/>
          <w:color w:val="1F1F1F"/>
          <w:sz w:val="24"/>
        </w:rPr>
        <w:t>in</w:t>
      </w:r>
      <w:r>
        <w:rPr>
          <w:rFonts w:ascii="Verdana" w:hAnsi="Verdana"/>
          <w:b/>
          <w:i/>
          <w:color w:val="1F1F1F"/>
          <w:spacing w:val="-10"/>
          <w:sz w:val="24"/>
        </w:rPr>
        <w:t xml:space="preserve"> </w:t>
      </w:r>
      <w:r>
        <w:rPr>
          <w:rFonts w:ascii="Verdana" w:hAnsi="Verdana"/>
          <w:b/>
          <w:i/>
          <w:color w:val="1F1F1F"/>
          <w:sz w:val="24"/>
        </w:rPr>
        <w:t>hand,</w:t>
      </w:r>
      <w:r>
        <w:rPr>
          <w:rFonts w:ascii="Verdana" w:hAnsi="Verdana"/>
          <w:b/>
          <w:i/>
          <w:color w:val="1F1F1F"/>
          <w:spacing w:val="-10"/>
          <w:sz w:val="24"/>
        </w:rPr>
        <w:t xml:space="preserve"> </w:t>
      </w:r>
      <w:r>
        <w:rPr>
          <w:rFonts w:ascii="Verdana" w:hAnsi="Verdana"/>
          <w:b/>
          <w:i/>
          <w:color w:val="1F1F1F"/>
          <w:sz w:val="24"/>
        </w:rPr>
        <w:t>not</w:t>
      </w:r>
      <w:r>
        <w:rPr>
          <w:rFonts w:ascii="Verdana" w:hAnsi="Verdana"/>
          <w:b/>
          <w:i/>
          <w:color w:val="1F1F1F"/>
          <w:spacing w:val="-11"/>
          <w:sz w:val="24"/>
        </w:rPr>
        <w:t xml:space="preserve"> </w:t>
      </w:r>
      <w:r>
        <w:rPr>
          <w:rFonts w:ascii="Verdana" w:hAnsi="Verdana"/>
          <w:b/>
          <w:i/>
          <w:color w:val="1F1F1F"/>
          <w:sz w:val="24"/>
        </w:rPr>
        <w:t>attitudes</w:t>
      </w:r>
      <w:r>
        <w:rPr>
          <w:rFonts w:ascii="Verdana" w:hAnsi="Verdana"/>
          <w:b/>
          <w:i/>
          <w:color w:val="1F1F1F"/>
          <w:spacing w:val="-8"/>
          <w:sz w:val="24"/>
        </w:rPr>
        <w:t xml:space="preserve"> </w:t>
      </w:r>
      <w:r>
        <w:rPr>
          <w:rFonts w:ascii="Verdana" w:hAnsi="Verdana"/>
          <w:b/>
          <w:i/>
          <w:color w:val="1F1F1F"/>
          <w:sz w:val="24"/>
        </w:rPr>
        <w:t>to</w:t>
      </w:r>
      <w:r>
        <w:rPr>
          <w:rFonts w:ascii="Verdana" w:hAnsi="Verdana"/>
          <w:b/>
          <w:i/>
          <w:color w:val="1F1F1F"/>
          <w:spacing w:val="-11"/>
          <w:sz w:val="24"/>
        </w:rPr>
        <w:t xml:space="preserve"> </w:t>
      </w:r>
      <w:r>
        <w:rPr>
          <w:rFonts w:ascii="Verdana" w:hAnsi="Verdana"/>
          <w:b/>
          <w:i/>
          <w:color w:val="1F1F1F"/>
          <w:sz w:val="24"/>
        </w:rPr>
        <w:t>be</w:t>
      </w:r>
      <w:r>
        <w:rPr>
          <w:rFonts w:ascii="Verdana" w:hAnsi="Verdana"/>
          <w:b/>
          <w:i/>
          <w:color w:val="1F1F1F"/>
          <w:spacing w:val="-10"/>
          <w:sz w:val="24"/>
        </w:rPr>
        <w:t xml:space="preserve"> </w:t>
      </w:r>
      <w:r>
        <w:rPr>
          <w:rFonts w:ascii="Verdana" w:hAnsi="Verdana"/>
          <w:b/>
          <w:i/>
          <w:color w:val="1F1F1F"/>
          <w:spacing w:val="-2"/>
          <w:sz w:val="24"/>
        </w:rPr>
        <w:t>avoided.”</w:t>
      </w:r>
    </w:p>
    <w:p w14:paraId="78CA1468" w14:textId="77777777" w:rsidR="00BB012A" w:rsidRDefault="00BB012A">
      <w:pPr>
        <w:pStyle w:val="BodyText"/>
        <w:rPr>
          <w:rFonts w:ascii="Verdana"/>
          <w:b/>
          <w:i/>
          <w:sz w:val="22"/>
        </w:rPr>
      </w:pPr>
    </w:p>
    <w:p w14:paraId="7B7DD842" w14:textId="77777777" w:rsidR="00BB012A" w:rsidRDefault="00BB012A">
      <w:pPr>
        <w:pStyle w:val="BodyText"/>
        <w:rPr>
          <w:rFonts w:ascii="Verdana"/>
          <w:b/>
          <w:i/>
          <w:sz w:val="22"/>
        </w:rPr>
      </w:pPr>
    </w:p>
    <w:p w14:paraId="25DE4D32" w14:textId="77777777" w:rsidR="00BB012A" w:rsidRDefault="00BB012A">
      <w:pPr>
        <w:pStyle w:val="BodyText"/>
        <w:rPr>
          <w:rFonts w:ascii="Verdana"/>
          <w:b/>
          <w:i/>
          <w:sz w:val="22"/>
        </w:rPr>
      </w:pPr>
    </w:p>
    <w:p w14:paraId="5C443C52" w14:textId="77777777" w:rsidR="00BB012A" w:rsidRDefault="00BB012A">
      <w:pPr>
        <w:pStyle w:val="BodyText"/>
        <w:rPr>
          <w:rFonts w:ascii="Verdana"/>
          <w:b/>
          <w:i/>
          <w:sz w:val="22"/>
        </w:rPr>
      </w:pPr>
    </w:p>
    <w:p w14:paraId="40CB08BB" w14:textId="77777777" w:rsidR="00BB012A" w:rsidRDefault="00BB012A">
      <w:pPr>
        <w:pStyle w:val="BodyText"/>
        <w:rPr>
          <w:rFonts w:ascii="Verdana"/>
          <w:b/>
          <w:i/>
          <w:sz w:val="22"/>
        </w:rPr>
      </w:pPr>
    </w:p>
    <w:p w14:paraId="481AB9D6" w14:textId="77777777" w:rsidR="00BB012A" w:rsidRDefault="00BB012A">
      <w:pPr>
        <w:pStyle w:val="BodyText"/>
        <w:rPr>
          <w:rFonts w:ascii="Verdana"/>
          <w:b/>
          <w:i/>
          <w:sz w:val="22"/>
        </w:rPr>
      </w:pPr>
    </w:p>
    <w:p w14:paraId="445820A8" w14:textId="77777777" w:rsidR="00BB012A" w:rsidRDefault="00BB012A">
      <w:pPr>
        <w:pStyle w:val="BodyText"/>
        <w:rPr>
          <w:rFonts w:ascii="Verdana"/>
          <w:b/>
          <w:i/>
          <w:sz w:val="22"/>
        </w:rPr>
      </w:pPr>
    </w:p>
    <w:p w14:paraId="03E9A5AD" w14:textId="77777777" w:rsidR="00BB012A" w:rsidRDefault="00BB012A">
      <w:pPr>
        <w:pStyle w:val="BodyText"/>
        <w:rPr>
          <w:rFonts w:ascii="Verdana"/>
          <w:b/>
          <w:i/>
          <w:sz w:val="22"/>
        </w:rPr>
      </w:pPr>
    </w:p>
    <w:p w14:paraId="35858CC1" w14:textId="77777777" w:rsidR="00BB012A" w:rsidRDefault="00BB012A">
      <w:pPr>
        <w:pStyle w:val="BodyText"/>
        <w:rPr>
          <w:rFonts w:ascii="Verdana"/>
          <w:b/>
          <w:i/>
          <w:sz w:val="22"/>
        </w:rPr>
      </w:pPr>
    </w:p>
    <w:p w14:paraId="5F7596B6" w14:textId="77777777" w:rsidR="00BB012A" w:rsidRDefault="00BB012A">
      <w:pPr>
        <w:pStyle w:val="BodyText"/>
        <w:rPr>
          <w:rFonts w:ascii="Verdana"/>
          <w:b/>
          <w:i/>
          <w:sz w:val="22"/>
        </w:rPr>
      </w:pPr>
    </w:p>
    <w:p w14:paraId="3D23B2B6" w14:textId="77777777" w:rsidR="00BB012A" w:rsidRDefault="00BB012A">
      <w:pPr>
        <w:pStyle w:val="BodyText"/>
        <w:rPr>
          <w:rFonts w:ascii="Verdana"/>
          <w:b/>
          <w:i/>
          <w:sz w:val="22"/>
        </w:rPr>
      </w:pPr>
    </w:p>
    <w:p w14:paraId="1D8BCDDB" w14:textId="77777777" w:rsidR="00BB012A" w:rsidRDefault="00BB012A">
      <w:pPr>
        <w:pStyle w:val="BodyText"/>
        <w:rPr>
          <w:rFonts w:ascii="Verdana"/>
          <w:b/>
          <w:i/>
          <w:sz w:val="22"/>
        </w:rPr>
      </w:pPr>
    </w:p>
    <w:p w14:paraId="176506F4" w14:textId="77777777" w:rsidR="00BB012A" w:rsidRDefault="00BB012A">
      <w:pPr>
        <w:pStyle w:val="BodyText"/>
        <w:rPr>
          <w:rFonts w:ascii="Verdana"/>
          <w:b/>
          <w:i/>
          <w:sz w:val="22"/>
        </w:rPr>
      </w:pPr>
    </w:p>
    <w:p w14:paraId="19C8818E" w14:textId="77777777" w:rsidR="00BB012A" w:rsidRDefault="00BB012A">
      <w:pPr>
        <w:pStyle w:val="BodyText"/>
        <w:rPr>
          <w:rFonts w:ascii="Verdana"/>
          <w:b/>
          <w:i/>
          <w:sz w:val="22"/>
        </w:rPr>
      </w:pPr>
    </w:p>
    <w:p w14:paraId="3C1EDFEE" w14:textId="77777777" w:rsidR="00BB012A" w:rsidRDefault="00BB012A">
      <w:pPr>
        <w:pStyle w:val="BodyText"/>
        <w:rPr>
          <w:rFonts w:ascii="Verdana"/>
          <w:b/>
          <w:i/>
          <w:sz w:val="22"/>
        </w:rPr>
      </w:pPr>
    </w:p>
    <w:p w14:paraId="078181E9" w14:textId="77777777" w:rsidR="00BB012A" w:rsidRDefault="00BB012A">
      <w:pPr>
        <w:pStyle w:val="BodyText"/>
        <w:rPr>
          <w:rFonts w:ascii="Verdana"/>
          <w:b/>
          <w:i/>
          <w:sz w:val="22"/>
        </w:rPr>
      </w:pPr>
    </w:p>
    <w:p w14:paraId="0E616FF6" w14:textId="77777777" w:rsidR="00BB012A" w:rsidRDefault="00BB012A">
      <w:pPr>
        <w:pStyle w:val="BodyText"/>
        <w:rPr>
          <w:rFonts w:ascii="Verdana"/>
          <w:b/>
          <w:i/>
          <w:sz w:val="22"/>
        </w:rPr>
      </w:pPr>
    </w:p>
    <w:p w14:paraId="4B10D934" w14:textId="77777777" w:rsidR="00BB012A" w:rsidRDefault="00BB012A">
      <w:pPr>
        <w:pStyle w:val="BodyText"/>
        <w:rPr>
          <w:rFonts w:ascii="Verdana"/>
          <w:b/>
          <w:i/>
          <w:sz w:val="22"/>
        </w:rPr>
      </w:pPr>
    </w:p>
    <w:p w14:paraId="60697981" w14:textId="77777777" w:rsidR="00BB012A" w:rsidRDefault="00BB012A">
      <w:pPr>
        <w:pStyle w:val="BodyText"/>
        <w:rPr>
          <w:rFonts w:ascii="Verdana"/>
          <w:b/>
          <w:i/>
          <w:sz w:val="22"/>
        </w:rPr>
      </w:pPr>
    </w:p>
    <w:p w14:paraId="49672CFE" w14:textId="77777777" w:rsidR="00BB012A" w:rsidRDefault="00BB012A">
      <w:pPr>
        <w:pStyle w:val="BodyText"/>
        <w:rPr>
          <w:rFonts w:ascii="Verdana"/>
          <w:b/>
          <w:i/>
          <w:sz w:val="22"/>
        </w:rPr>
      </w:pPr>
    </w:p>
    <w:p w14:paraId="1635F207" w14:textId="77777777" w:rsidR="00BB012A" w:rsidRDefault="00BB012A">
      <w:pPr>
        <w:pStyle w:val="BodyText"/>
        <w:rPr>
          <w:rFonts w:ascii="Verdana"/>
          <w:b/>
          <w:i/>
          <w:sz w:val="22"/>
        </w:rPr>
      </w:pPr>
    </w:p>
    <w:p w14:paraId="2E92C3A5" w14:textId="77777777" w:rsidR="00BB012A" w:rsidRDefault="00BB012A">
      <w:pPr>
        <w:pStyle w:val="BodyText"/>
        <w:rPr>
          <w:rFonts w:ascii="Verdana"/>
          <w:b/>
          <w:i/>
          <w:sz w:val="22"/>
        </w:rPr>
      </w:pPr>
    </w:p>
    <w:p w14:paraId="4F686742" w14:textId="77777777" w:rsidR="00BB012A" w:rsidRDefault="00BB012A">
      <w:pPr>
        <w:pStyle w:val="BodyText"/>
        <w:rPr>
          <w:rFonts w:ascii="Verdana"/>
          <w:b/>
          <w:i/>
          <w:sz w:val="22"/>
        </w:rPr>
      </w:pPr>
    </w:p>
    <w:p w14:paraId="734E3267" w14:textId="77777777" w:rsidR="00BB012A" w:rsidRDefault="00BB012A">
      <w:pPr>
        <w:pStyle w:val="BodyText"/>
        <w:rPr>
          <w:rFonts w:ascii="Verdana"/>
          <w:b/>
          <w:i/>
          <w:sz w:val="22"/>
        </w:rPr>
      </w:pPr>
    </w:p>
    <w:p w14:paraId="19F09B0C" w14:textId="77777777" w:rsidR="00BB012A" w:rsidRDefault="00BB012A">
      <w:pPr>
        <w:pStyle w:val="BodyText"/>
        <w:rPr>
          <w:rFonts w:ascii="Verdana"/>
          <w:b/>
          <w:i/>
          <w:sz w:val="22"/>
        </w:rPr>
      </w:pPr>
    </w:p>
    <w:p w14:paraId="3E78D820" w14:textId="77777777" w:rsidR="00BB012A" w:rsidRDefault="00BB012A">
      <w:pPr>
        <w:pStyle w:val="BodyText"/>
        <w:rPr>
          <w:rFonts w:ascii="Verdana"/>
          <w:b/>
          <w:i/>
          <w:sz w:val="22"/>
        </w:rPr>
      </w:pPr>
    </w:p>
    <w:p w14:paraId="3D082961" w14:textId="77777777" w:rsidR="00BB012A" w:rsidRDefault="00BB012A">
      <w:pPr>
        <w:pStyle w:val="BodyText"/>
        <w:rPr>
          <w:rFonts w:ascii="Verdana"/>
          <w:b/>
          <w:i/>
          <w:sz w:val="22"/>
        </w:rPr>
      </w:pPr>
    </w:p>
    <w:p w14:paraId="7D283B56" w14:textId="77777777" w:rsidR="00BB012A" w:rsidRDefault="00BB012A">
      <w:pPr>
        <w:pStyle w:val="BodyText"/>
        <w:rPr>
          <w:rFonts w:ascii="Verdana"/>
          <w:b/>
          <w:i/>
          <w:sz w:val="22"/>
        </w:rPr>
      </w:pPr>
    </w:p>
    <w:p w14:paraId="0B794EED" w14:textId="77777777" w:rsidR="00BB012A" w:rsidRDefault="00BB012A">
      <w:pPr>
        <w:pStyle w:val="BodyText"/>
        <w:rPr>
          <w:rFonts w:ascii="Verdana"/>
          <w:b/>
          <w:i/>
          <w:sz w:val="22"/>
        </w:rPr>
      </w:pPr>
    </w:p>
    <w:p w14:paraId="47D5972A" w14:textId="77777777" w:rsidR="00BB012A" w:rsidRDefault="00BB012A">
      <w:pPr>
        <w:pStyle w:val="BodyText"/>
        <w:rPr>
          <w:rFonts w:ascii="Verdana"/>
          <w:b/>
          <w:i/>
          <w:sz w:val="22"/>
        </w:rPr>
      </w:pPr>
    </w:p>
    <w:p w14:paraId="68150185" w14:textId="77777777" w:rsidR="00BB012A" w:rsidRDefault="00BB012A">
      <w:pPr>
        <w:pStyle w:val="BodyText"/>
        <w:rPr>
          <w:rFonts w:ascii="Verdana"/>
          <w:b/>
          <w:i/>
          <w:sz w:val="22"/>
        </w:rPr>
      </w:pPr>
    </w:p>
    <w:p w14:paraId="08E82E4D" w14:textId="77777777" w:rsidR="00BB012A" w:rsidRDefault="00BB012A">
      <w:pPr>
        <w:pStyle w:val="BodyText"/>
        <w:rPr>
          <w:rFonts w:ascii="Verdana"/>
          <w:b/>
          <w:i/>
          <w:sz w:val="22"/>
        </w:rPr>
      </w:pPr>
    </w:p>
    <w:p w14:paraId="4E44F16D" w14:textId="77777777" w:rsidR="00BB012A" w:rsidRDefault="00BB012A">
      <w:pPr>
        <w:pStyle w:val="BodyText"/>
        <w:rPr>
          <w:rFonts w:ascii="Verdana"/>
          <w:b/>
          <w:i/>
          <w:sz w:val="22"/>
        </w:rPr>
      </w:pPr>
    </w:p>
    <w:p w14:paraId="45EEB7F1" w14:textId="77777777" w:rsidR="00BB012A" w:rsidRDefault="00BB012A">
      <w:pPr>
        <w:pStyle w:val="BodyText"/>
        <w:rPr>
          <w:rFonts w:ascii="Verdana"/>
          <w:b/>
          <w:i/>
          <w:sz w:val="22"/>
        </w:rPr>
      </w:pPr>
    </w:p>
    <w:p w14:paraId="72136E1E" w14:textId="77777777" w:rsidR="00BB012A" w:rsidRDefault="00BB012A">
      <w:pPr>
        <w:pStyle w:val="BodyText"/>
        <w:rPr>
          <w:rFonts w:ascii="Verdana"/>
          <w:b/>
          <w:i/>
          <w:sz w:val="22"/>
        </w:rPr>
      </w:pPr>
    </w:p>
    <w:p w14:paraId="6E745F5E" w14:textId="77777777" w:rsidR="00BB012A" w:rsidRDefault="00BB012A">
      <w:pPr>
        <w:pStyle w:val="BodyText"/>
        <w:spacing w:before="174"/>
        <w:rPr>
          <w:rFonts w:ascii="Verdana"/>
          <w:b/>
          <w:i/>
          <w:sz w:val="22"/>
        </w:rPr>
      </w:pPr>
    </w:p>
    <w:p w14:paraId="017B9DB3" w14:textId="77777777" w:rsidR="00BB012A" w:rsidRDefault="007250CC">
      <w:pPr>
        <w:spacing w:before="1"/>
        <w:ind w:right="538"/>
        <w:jc w:val="right"/>
        <w:rPr>
          <w:b/>
        </w:rPr>
      </w:pPr>
      <w:r>
        <w:t>Page</w:t>
      </w:r>
      <w:r>
        <w:rPr>
          <w:spacing w:val="-4"/>
        </w:rPr>
        <w:t xml:space="preserve"> </w:t>
      </w:r>
      <w:r>
        <w:rPr>
          <w:b/>
        </w:rPr>
        <w:t>25</w:t>
      </w:r>
      <w:r>
        <w:rPr>
          <w:b/>
          <w:spacing w:val="-1"/>
        </w:rPr>
        <w:t xml:space="preserve"> </w:t>
      </w:r>
      <w:r>
        <w:t>of</w:t>
      </w:r>
      <w:r>
        <w:rPr>
          <w:spacing w:val="-2"/>
        </w:rPr>
        <w:t xml:space="preserve"> </w:t>
      </w:r>
      <w:r>
        <w:rPr>
          <w:b/>
          <w:spacing w:val="-5"/>
        </w:rPr>
        <w:t>26</w:t>
      </w:r>
    </w:p>
    <w:p w14:paraId="7E5D9BF0" w14:textId="77777777" w:rsidR="00BB012A" w:rsidRDefault="00BB012A">
      <w:pPr>
        <w:jc w:val="right"/>
        <w:rPr>
          <w:b/>
        </w:rPr>
        <w:sectPr w:rsidR="00BB012A">
          <w:pgSz w:w="11910" w:h="16840"/>
          <w:pgMar w:top="620" w:right="0" w:bottom="280" w:left="425" w:header="720" w:footer="720" w:gutter="0"/>
          <w:cols w:space="720"/>
        </w:sectPr>
      </w:pPr>
    </w:p>
    <w:p w14:paraId="68344411" w14:textId="77777777" w:rsidR="00BB012A" w:rsidRDefault="007250CC">
      <w:pPr>
        <w:pStyle w:val="Heading2"/>
        <w:spacing w:before="23"/>
      </w:pPr>
      <w:r>
        <w:rPr>
          <w:noProof/>
        </w:rPr>
        <w:lastRenderedPageBreak/>
        <w:drawing>
          <wp:anchor distT="0" distB="0" distL="0" distR="0" simplePos="0" relativeHeight="486695936" behindDoc="1" locked="0" layoutInCell="1" allowOverlap="1" wp14:anchorId="0F377DD3" wp14:editId="5EE2BF66">
            <wp:simplePos x="0" y="0"/>
            <wp:positionH relativeFrom="page">
              <wp:posOffset>0</wp:posOffset>
            </wp:positionH>
            <wp:positionV relativeFrom="page">
              <wp:posOffset>-4</wp:posOffset>
            </wp:positionV>
            <wp:extent cx="7558405" cy="10678160"/>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8" cstate="print"/>
                    <a:stretch>
                      <a:fillRect/>
                    </a:stretch>
                  </pic:blipFill>
                  <pic:spPr>
                    <a:xfrm>
                      <a:off x="0" y="0"/>
                      <a:ext cx="7558405" cy="10678160"/>
                    </a:xfrm>
                    <a:prstGeom prst="rect">
                      <a:avLst/>
                    </a:prstGeom>
                  </pic:spPr>
                </pic:pic>
              </a:graphicData>
            </a:graphic>
          </wp:anchor>
        </w:drawing>
      </w:r>
      <w:r>
        <w:rPr>
          <w:color w:val="5C0411"/>
          <w:u w:val="single" w:color="5C0411"/>
        </w:rPr>
        <w:t>Annex</w:t>
      </w:r>
      <w:r>
        <w:rPr>
          <w:color w:val="5C0411"/>
          <w:spacing w:val="-4"/>
          <w:u w:val="single" w:color="5C0411"/>
        </w:rPr>
        <w:t xml:space="preserve"> </w:t>
      </w:r>
      <w:r>
        <w:rPr>
          <w:color w:val="5C0411"/>
          <w:u w:val="single" w:color="5C0411"/>
        </w:rPr>
        <w:t>A:</w:t>
      </w:r>
      <w:r>
        <w:rPr>
          <w:color w:val="5C0411"/>
          <w:spacing w:val="-1"/>
          <w:u w:val="single" w:color="5C0411"/>
        </w:rPr>
        <w:t xml:space="preserve"> </w:t>
      </w:r>
      <w:r>
        <w:rPr>
          <w:color w:val="5C0411"/>
          <w:u w:val="single" w:color="5C0411"/>
        </w:rPr>
        <w:t>Longer</w:t>
      </w:r>
      <w:r>
        <w:rPr>
          <w:color w:val="5C0411"/>
          <w:spacing w:val="-1"/>
          <w:u w:val="single" w:color="5C0411"/>
        </w:rPr>
        <w:t xml:space="preserve"> </w:t>
      </w:r>
      <w:r>
        <w:rPr>
          <w:color w:val="5C0411"/>
          <w:u w:val="single" w:color="5C0411"/>
        </w:rPr>
        <w:t>Term</w:t>
      </w:r>
      <w:r>
        <w:rPr>
          <w:color w:val="5C0411"/>
          <w:spacing w:val="-2"/>
          <w:u w:val="single" w:color="5C0411"/>
        </w:rPr>
        <w:t xml:space="preserve"> </w:t>
      </w:r>
      <w:r>
        <w:rPr>
          <w:color w:val="5C0411"/>
          <w:spacing w:val="-4"/>
          <w:u w:val="single" w:color="5C0411"/>
        </w:rPr>
        <w:t>Foci</w:t>
      </w:r>
    </w:p>
    <w:p w14:paraId="38242B8C" w14:textId="77777777" w:rsidR="00BB012A" w:rsidRDefault="00BB012A">
      <w:pPr>
        <w:pStyle w:val="BodyText"/>
        <w:rPr>
          <w:b/>
        </w:rPr>
      </w:pPr>
    </w:p>
    <w:p w14:paraId="5EA77EDC" w14:textId="77777777" w:rsidR="00BB012A" w:rsidRDefault="007250CC">
      <w:pPr>
        <w:pStyle w:val="BodyText"/>
        <w:ind w:left="307" w:right="540"/>
      </w:pPr>
      <w:r>
        <w:t>At HEARTS we recognise that equity, diversity and inclusion is an ever-evolving landscape, and we seek, as a Trust, to be able to respond to this with agility but also determination to do what is best for those we serve. It is important,</w:t>
      </w:r>
      <w:r>
        <w:rPr>
          <w:spacing w:val="-2"/>
        </w:rPr>
        <w:t xml:space="preserve"> </w:t>
      </w:r>
      <w:r>
        <w:t>therefore, that as part of this strategy we include many broader aims, which will form part of future</w:t>
      </w:r>
      <w:r>
        <w:rPr>
          <w:spacing w:val="-8"/>
        </w:rPr>
        <w:t xml:space="preserve"> </w:t>
      </w:r>
      <w:r>
        <w:t>strategy</w:t>
      </w:r>
      <w:r>
        <w:rPr>
          <w:spacing w:val="-9"/>
        </w:rPr>
        <w:t xml:space="preserve"> </w:t>
      </w:r>
      <w:r>
        <w:t>and</w:t>
      </w:r>
      <w:r>
        <w:rPr>
          <w:spacing w:val="-10"/>
        </w:rPr>
        <w:t xml:space="preserve"> </w:t>
      </w:r>
      <w:r>
        <w:t>policy,</w:t>
      </w:r>
      <w:r>
        <w:rPr>
          <w:spacing w:val="-9"/>
        </w:rPr>
        <w:t xml:space="preserve"> </w:t>
      </w:r>
      <w:r>
        <w:t>and</w:t>
      </w:r>
      <w:r>
        <w:rPr>
          <w:spacing w:val="-8"/>
        </w:rPr>
        <w:t xml:space="preserve"> </w:t>
      </w:r>
      <w:proofErr w:type="gramStart"/>
      <w:r>
        <w:t>to</w:t>
      </w:r>
      <w:r>
        <w:rPr>
          <w:spacing w:val="-8"/>
        </w:rPr>
        <w:t xml:space="preserve"> </w:t>
      </w:r>
      <w:r>
        <w:t>start</w:t>
      </w:r>
      <w:proofErr w:type="gramEnd"/>
      <w:r>
        <w:rPr>
          <w:spacing w:val="-10"/>
        </w:rPr>
        <w:t xml:space="preserve"> </w:t>
      </w:r>
      <w:r>
        <w:t>to</w:t>
      </w:r>
      <w:r>
        <w:rPr>
          <w:spacing w:val="-8"/>
        </w:rPr>
        <w:t xml:space="preserve"> </w:t>
      </w:r>
      <w:r>
        <w:t>set</w:t>
      </w:r>
      <w:r>
        <w:rPr>
          <w:spacing w:val="-8"/>
        </w:rPr>
        <w:t xml:space="preserve"> </w:t>
      </w:r>
      <w:r>
        <w:t>our</w:t>
      </w:r>
      <w:r>
        <w:rPr>
          <w:spacing w:val="-13"/>
        </w:rPr>
        <w:t xml:space="preserve"> </w:t>
      </w:r>
      <w:r>
        <w:t>strategic</w:t>
      </w:r>
      <w:r>
        <w:rPr>
          <w:spacing w:val="-9"/>
        </w:rPr>
        <w:t xml:space="preserve"> </w:t>
      </w:r>
      <w:r>
        <w:t>vision</w:t>
      </w:r>
      <w:r>
        <w:rPr>
          <w:spacing w:val="-8"/>
        </w:rPr>
        <w:t xml:space="preserve"> </w:t>
      </w:r>
      <w:r>
        <w:t>and</w:t>
      </w:r>
      <w:r>
        <w:rPr>
          <w:spacing w:val="-8"/>
        </w:rPr>
        <w:t xml:space="preserve"> </w:t>
      </w:r>
      <w:r>
        <w:t>ethos</w:t>
      </w:r>
      <w:r>
        <w:rPr>
          <w:spacing w:val="-9"/>
        </w:rPr>
        <w:t xml:space="preserve"> </w:t>
      </w:r>
      <w:r>
        <w:t>against</w:t>
      </w:r>
      <w:r>
        <w:rPr>
          <w:spacing w:val="-8"/>
        </w:rPr>
        <w:t xml:space="preserve"> </w:t>
      </w:r>
      <w:r>
        <w:t>many</w:t>
      </w:r>
      <w:r>
        <w:rPr>
          <w:spacing w:val="-9"/>
        </w:rPr>
        <w:t xml:space="preserve"> </w:t>
      </w:r>
      <w:r>
        <w:t>of</w:t>
      </w:r>
      <w:r>
        <w:rPr>
          <w:spacing w:val="-10"/>
        </w:rPr>
        <w:t xml:space="preserve"> </w:t>
      </w:r>
      <w:r>
        <w:t>these</w:t>
      </w:r>
      <w:r>
        <w:rPr>
          <w:spacing w:val="-8"/>
        </w:rPr>
        <w:t xml:space="preserve"> </w:t>
      </w:r>
      <w:proofErr w:type="spellStart"/>
      <w:r>
        <w:t>endeavours</w:t>
      </w:r>
      <w:proofErr w:type="spellEnd"/>
      <w:r>
        <w:t>. Longer term foci, as they relate to EDI and this strategy, would include:</w:t>
      </w:r>
    </w:p>
    <w:p w14:paraId="5ABAB86E" w14:textId="77777777" w:rsidR="00BB012A" w:rsidRDefault="007250CC">
      <w:pPr>
        <w:pStyle w:val="ListParagraph"/>
        <w:numPr>
          <w:ilvl w:val="1"/>
          <w:numId w:val="14"/>
        </w:numPr>
        <w:tabs>
          <w:tab w:val="left" w:pos="1027"/>
        </w:tabs>
        <w:spacing w:before="1" w:line="256" w:lineRule="auto"/>
        <w:ind w:right="548"/>
        <w:rPr>
          <w:rFonts w:ascii="Symbol" w:hAnsi="Symbol"/>
          <w:sz w:val="24"/>
        </w:rPr>
      </w:pPr>
      <w:r>
        <w:rPr>
          <w:sz w:val="24"/>
        </w:rPr>
        <w:t>Benchmarking</w:t>
      </w:r>
      <w:r>
        <w:rPr>
          <w:spacing w:val="33"/>
          <w:sz w:val="24"/>
        </w:rPr>
        <w:t xml:space="preserve"> </w:t>
      </w:r>
      <w:r>
        <w:rPr>
          <w:sz w:val="24"/>
        </w:rPr>
        <w:t>progress</w:t>
      </w:r>
      <w:r>
        <w:rPr>
          <w:spacing w:val="31"/>
          <w:sz w:val="24"/>
        </w:rPr>
        <w:t xml:space="preserve"> </w:t>
      </w:r>
      <w:r>
        <w:rPr>
          <w:sz w:val="24"/>
        </w:rPr>
        <w:t>(of</w:t>
      </w:r>
      <w:r>
        <w:rPr>
          <w:spacing w:val="34"/>
          <w:sz w:val="24"/>
        </w:rPr>
        <w:t xml:space="preserve"> </w:t>
      </w:r>
      <w:r>
        <w:rPr>
          <w:sz w:val="24"/>
        </w:rPr>
        <w:t>our</w:t>
      </w:r>
      <w:r>
        <w:rPr>
          <w:spacing w:val="33"/>
          <w:sz w:val="24"/>
        </w:rPr>
        <w:t xml:space="preserve"> </w:t>
      </w:r>
      <w:r>
        <w:rPr>
          <w:sz w:val="24"/>
        </w:rPr>
        <w:t>strategy</w:t>
      </w:r>
      <w:r>
        <w:rPr>
          <w:spacing w:val="33"/>
          <w:sz w:val="24"/>
        </w:rPr>
        <w:t xml:space="preserve"> </w:t>
      </w:r>
      <w:r>
        <w:rPr>
          <w:sz w:val="24"/>
        </w:rPr>
        <w:t>and</w:t>
      </w:r>
      <w:r>
        <w:rPr>
          <w:spacing w:val="34"/>
          <w:sz w:val="24"/>
        </w:rPr>
        <w:t xml:space="preserve"> </w:t>
      </w:r>
      <w:r>
        <w:rPr>
          <w:sz w:val="24"/>
        </w:rPr>
        <w:t>key</w:t>
      </w:r>
      <w:r>
        <w:rPr>
          <w:spacing w:val="32"/>
          <w:sz w:val="24"/>
        </w:rPr>
        <w:t xml:space="preserve"> </w:t>
      </w:r>
      <w:r>
        <w:rPr>
          <w:sz w:val="24"/>
        </w:rPr>
        <w:t>actions)</w:t>
      </w:r>
      <w:r>
        <w:rPr>
          <w:spacing w:val="32"/>
          <w:sz w:val="24"/>
        </w:rPr>
        <w:t xml:space="preserve"> </w:t>
      </w:r>
      <w:r>
        <w:rPr>
          <w:sz w:val="24"/>
        </w:rPr>
        <w:t>against</w:t>
      </w:r>
      <w:r>
        <w:rPr>
          <w:spacing w:val="31"/>
          <w:sz w:val="24"/>
        </w:rPr>
        <w:t xml:space="preserve"> </w:t>
      </w:r>
      <w:r>
        <w:rPr>
          <w:sz w:val="24"/>
        </w:rPr>
        <w:t>national</w:t>
      </w:r>
      <w:r>
        <w:rPr>
          <w:spacing w:val="33"/>
          <w:sz w:val="24"/>
        </w:rPr>
        <w:t xml:space="preserve"> </w:t>
      </w:r>
      <w:r>
        <w:rPr>
          <w:sz w:val="24"/>
        </w:rPr>
        <w:t>data</w:t>
      </w:r>
      <w:r>
        <w:rPr>
          <w:spacing w:val="33"/>
          <w:sz w:val="24"/>
        </w:rPr>
        <w:t xml:space="preserve"> </w:t>
      </w:r>
      <w:r>
        <w:rPr>
          <w:sz w:val="24"/>
        </w:rPr>
        <w:t>and</w:t>
      </w:r>
      <w:r>
        <w:rPr>
          <w:spacing w:val="34"/>
          <w:sz w:val="24"/>
        </w:rPr>
        <w:t xml:space="preserve"> </w:t>
      </w:r>
      <w:r>
        <w:rPr>
          <w:sz w:val="24"/>
        </w:rPr>
        <w:t>trends,</w:t>
      </w:r>
      <w:r>
        <w:rPr>
          <w:spacing w:val="33"/>
          <w:sz w:val="24"/>
        </w:rPr>
        <w:t xml:space="preserve"> </w:t>
      </w:r>
      <w:r>
        <w:rPr>
          <w:sz w:val="24"/>
        </w:rPr>
        <w:t xml:space="preserve">where </w:t>
      </w:r>
      <w:r>
        <w:rPr>
          <w:spacing w:val="-2"/>
          <w:sz w:val="24"/>
        </w:rPr>
        <w:t>possible</w:t>
      </w:r>
    </w:p>
    <w:p w14:paraId="48422D20" w14:textId="77777777" w:rsidR="00BB012A" w:rsidRDefault="007250CC">
      <w:pPr>
        <w:pStyle w:val="ListParagraph"/>
        <w:numPr>
          <w:ilvl w:val="1"/>
          <w:numId w:val="14"/>
        </w:numPr>
        <w:tabs>
          <w:tab w:val="left" w:pos="1027"/>
        </w:tabs>
        <w:spacing w:before="6"/>
        <w:ind w:hanging="360"/>
        <w:rPr>
          <w:rFonts w:ascii="Symbol" w:hAnsi="Symbol"/>
          <w:sz w:val="24"/>
        </w:rPr>
      </w:pPr>
      <w:r>
        <w:rPr>
          <w:sz w:val="24"/>
        </w:rPr>
        <w:t>Networking</w:t>
      </w:r>
      <w:r>
        <w:rPr>
          <w:spacing w:val="9"/>
          <w:sz w:val="24"/>
        </w:rPr>
        <w:t xml:space="preserve"> </w:t>
      </w:r>
      <w:r>
        <w:rPr>
          <w:sz w:val="24"/>
        </w:rPr>
        <w:t>with</w:t>
      </w:r>
      <w:r>
        <w:rPr>
          <w:spacing w:val="9"/>
          <w:sz w:val="24"/>
        </w:rPr>
        <w:t xml:space="preserve"> </w:t>
      </w:r>
      <w:r>
        <w:rPr>
          <w:sz w:val="24"/>
        </w:rPr>
        <w:t>colleagues,</w:t>
      </w:r>
      <w:r>
        <w:rPr>
          <w:spacing w:val="10"/>
          <w:sz w:val="24"/>
        </w:rPr>
        <w:t xml:space="preserve"> </w:t>
      </w:r>
      <w:r>
        <w:rPr>
          <w:sz w:val="24"/>
        </w:rPr>
        <w:t>both</w:t>
      </w:r>
      <w:r>
        <w:rPr>
          <w:spacing w:val="8"/>
          <w:sz w:val="24"/>
        </w:rPr>
        <w:t xml:space="preserve"> </w:t>
      </w:r>
      <w:r>
        <w:rPr>
          <w:sz w:val="24"/>
        </w:rPr>
        <w:t>from</w:t>
      </w:r>
      <w:r>
        <w:rPr>
          <w:spacing w:val="9"/>
          <w:sz w:val="24"/>
        </w:rPr>
        <w:t xml:space="preserve"> </w:t>
      </w:r>
      <w:r>
        <w:rPr>
          <w:sz w:val="24"/>
        </w:rPr>
        <w:t>other</w:t>
      </w:r>
      <w:r>
        <w:rPr>
          <w:spacing w:val="10"/>
          <w:sz w:val="24"/>
        </w:rPr>
        <w:t xml:space="preserve"> </w:t>
      </w:r>
      <w:r>
        <w:rPr>
          <w:sz w:val="24"/>
        </w:rPr>
        <w:t>schools</w:t>
      </w:r>
      <w:r>
        <w:rPr>
          <w:spacing w:val="9"/>
          <w:sz w:val="24"/>
        </w:rPr>
        <w:t xml:space="preserve"> </w:t>
      </w:r>
      <w:r>
        <w:rPr>
          <w:sz w:val="24"/>
        </w:rPr>
        <w:t>/</w:t>
      </w:r>
      <w:r>
        <w:rPr>
          <w:spacing w:val="8"/>
          <w:sz w:val="24"/>
        </w:rPr>
        <w:t xml:space="preserve"> </w:t>
      </w:r>
      <w:r>
        <w:rPr>
          <w:sz w:val="24"/>
        </w:rPr>
        <w:t>MATs</w:t>
      </w:r>
      <w:r>
        <w:rPr>
          <w:spacing w:val="9"/>
          <w:sz w:val="24"/>
        </w:rPr>
        <w:t xml:space="preserve"> </w:t>
      </w:r>
      <w:r>
        <w:rPr>
          <w:sz w:val="24"/>
        </w:rPr>
        <w:t>but</w:t>
      </w:r>
      <w:r>
        <w:rPr>
          <w:spacing w:val="9"/>
          <w:sz w:val="24"/>
        </w:rPr>
        <w:t xml:space="preserve"> </w:t>
      </w:r>
      <w:r>
        <w:rPr>
          <w:sz w:val="24"/>
        </w:rPr>
        <w:t>also</w:t>
      </w:r>
      <w:r>
        <w:rPr>
          <w:spacing w:val="8"/>
          <w:sz w:val="24"/>
        </w:rPr>
        <w:t xml:space="preserve"> </w:t>
      </w:r>
      <w:r>
        <w:rPr>
          <w:sz w:val="24"/>
        </w:rPr>
        <w:t>other</w:t>
      </w:r>
      <w:r>
        <w:rPr>
          <w:spacing w:val="10"/>
          <w:sz w:val="24"/>
        </w:rPr>
        <w:t xml:space="preserve"> </w:t>
      </w:r>
      <w:r>
        <w:rPr>
          <w:sz w:val="24"/>
        </w:rPr>
        <w:t>institutions,</w:t>
      </w:r>
      <w:r>
        <w:rPr>
          <w:spacing w:val="9"/>
          <w:sz w:val="24"/>
        </w:rPr>
        <w:t xml:space="preserve"> </w:t>
      </w:r>
      <w:r>
        <w:rPr>
          <w:sz w:val="24"/>
        </w:rPr>
        <w:t>from</w:t>
      </w:r>
      <w:r>
        <w:rPr>
          <w:spacing w:val="10"/>
          <w:sz w:val="24"/>
        </w:rPr>
        <w:t xml:space="preserve"> </w:t>
      </w:r>
      <w:r>
        <w:rPr>
          <w:spacing w:val="-2"/>
          <w:sz w:val="24"/>
        </w:rPr>
        <w:t>inside</w:t>
      </w:r>
    </w:p>
    <w:p w14:paraId="2DCA044F" w14:textId="77777777" w:rsidR="00BB012A" w:rsidRDefault="007250CC">
      <w:pPr>
        <w:pStyle w:val="BodyText"/>
        <w:spacing w:before="21"/>
        <w:ind w:left="1027"/>
      </w:pPr>
      <w:r>
        <w:t>and</w:t>
      </w:r>
      <w:r>
        <w:rPr>
          <w:spacing w:val="-7"/>
        </w:rPr>
        <w:t xml:space="preserve"> </w:t>
      </w:r>
      <w:r>
        <w:t>outside</w:t>
      </w:r>
      <w:r>
        <w:rPr>
          <w:spacing w:val="-6"/>
        </w:rPr>
        <w:t xml:space="preserve"> </w:t>
      </w:r>
      <w:r>
        <w:t>HEARTS;</w:t>
      </w:r>
      <w:r>
        <w:rPr>
          <w:spacing w:val="-3"/>
        </w:rPr>
        <w:t xml:space="preserve"> </w:t>
      </w:r>
      <w:r>
        <w:t>keeping</w:t>
      </w:r>
      <w:r>
        <w:rPr>
          <w:spacing w:val="-3"/>
        </w:rPr>
        <w:t xml:space="preserve"> </w:t>
      </w:r>
      <w:r>
        <w:t>‘</w:t>
      </w:r>
      <w:proofErr w:type="gramStart"/>
      <w:r>
        <w:t>up-to-date</w:t>
      </w:r>
      <w:proofErr w:type="gramEnd"/>
      <w:r>
        <w:t>’</w:t>
      </w:r>
      <w:r>
        <w:rPr>
          <w:spacing w:val="-5"/>
        </w:rPr>
        <w:t xml:space="preserve"> </w:t>
      </w:r>
      <w:r>
        <w:t>and</w:t>
      </w:r>
      <w:r>
        <w:rPr>
          <w:spacing w:val="-3"/>
        </w:rPr>
        <w:t xml:space="preserve"> </w:t>
      </w:r>
      <w:r>
        <w:t>sharing</w:t>
      </w:r>
      <w:r>
        <w:rPr>
          <w:spacing w:val="-3"/>
        </w:rPr>
        <w:t xml:space="preserve"> </w:t>
      </w:r>
      <w:r>
        <w:rPr>
          <w:spacing w:val="-2"/>
        </w:rPr>
        <w:t>learning</w:t>
      </w:r>
    </w:p>
    <w:p w14:paraId="3A1422D1" w14:textId="77777777" w:rsidR="00BB012A" w:rsidRDefault="007250CC">
      <w:pPr>
        <w:pStyle w:val="ListParagraph"/>
        <w:numPr>
          <w:ilvl w:val="1"/>
          <w:numId w:val="14"/>
        </w:numPr>
        <w:tabs>
          <w:tab w:val="left" w:pos="1027"/>
        </w:tabs>
        <w:spacing w:before="26"/>
        <w:ind w:hanging="360"/>
        <w:rPr>
          <w:rFonts w:ascii="Symbol" w:hAnsi="Symbol"/>
          <w:sz w:val="24"/>
        </w:rPr>
      </w:pPr>
      <w:r>
        <w:rPr>
          <w:sz w:val="24"/>
        </w:rPr>
        <w:t>Reporting</w:t>
      </w:r>
      <w:r>
        <w:rPr>
          <w:spacing w:val="-5"/>
          <w:sz w:val="24"/>
        </w:rPr>
        <w:t xml:space="preserve"> </w:t>
      </w:r>
      <w:r>
        <w:rPr>
          <w:sz w:val="24"/>
        </w:rPr>
        <w:t>outcomes</w:t>
      </w:r>
      <w:r>
        <w:rPr>
          <w:spacing w:val="-3"/>
          <w:sz w:val="24"/>
        </w:rPr>
        <w:t xml:space="preserve"> </w:t>
      </w:r>
      <w:r>
        <w:rPr>
          <w:sz w:val="24"/>
        </w:rPr>
        <w:t>and</w:t>
      </w:r>
      <w:r>
        <w:rPr>
          <w:spacing w:val="-3"/>
          <w:sz w:val="24"/>
        </w:rPr>
        <w:t xml:space="preserve"> </w:t>
      </w:r>
      <w:r>
        <w:rPr>
          <w:sz w:val="24"/>
        </w:rPr>
        <w:t>next</w:t>
      </w:r>
      <w:r>
        <w:rPr>
          <w:spacing w:val="-3"/>
          <w:sz w:val="24"/>
        </w:rPr>
        <w:t xml:space="preserve"> </w:t>
      </w:r>
      <w:r>
        <w:rPr>
          <w:sz w:val="24"/>
        </w:rPr>
        <w:t>steps</w:t>
      </w:r>
      <w:r>
        <w:rPr>
          <w:spacing w:val="-3"/>
          <w:sz w:val="24"/>
        </w:rPr>
        <w:t xml:space="preserve"> </w:t>
      </w:r>
      <w:r>
        <w:rPr>
          <w:sz w:val="24"/>
        </w:rPr>
        <w:t>of</w:t>
      </w:r>
      <w:r>
        <w:rPr>
          <w:spacing w:val="-1"/>
          <w:sz w:val="24"/>
        </w:rPr>
        <w:t xml:space="preserve"> </w:t>
      </w:r>
      <w:r>
        <w:rPr>
          <w:sz w:val="24"/>
        </w:rPr>
        <w:t>our</w:t>
      </w:r>
      <w:r>
        <w:rPr>
          <w:spacing w:val="-5"/>
          <w:sz w:val="24"/>
        </w:rPr>
        <w:t xml:space="preserve"> </w:t>
      </w:r>
      <w:r>
        <w:rPr>
          <w:sz w:val="24"/>
        </w:rPr>
        <w:t>EDI</w:t>
      </w:r>
      <w:r>
        <w:rPr>
          <w:spacing w:val="-2"/>
          <w:sz w:val="24"/>
        </w:rPr>
        <w:t xml:space="preserve"> </w:t>
      </w:r>
      <w:r>
        <w:rPr>
          <w:sz w:val="24"/>
        </w:rPr>
        <w:t>strategy</w:t>
      </w:r>
      <w:r>
        <w:rPr>
          <w:spacing w:val="-3"/>
          <w:sz w:val="24"/>
        </w:rPr>
        <w:t xml:space="preserve"> </w:t>
      </w:r>
      <w:r>
        <w:rPr>
          <w:sz w:val="24"/>
        </w:rPr>
        <w:t>to</w:t>
      </w:r>
      <w:r>
        <w:rPr>
          <w:spacing w:val="-4"/>
          <w:sz w:val="24"/>
        </w:rPr>
        <w:t xml:space="preserve"> </w:t>
      </w:r>
      <w:r>
        <w:rPr>
          <w:sz w:val="24"/>
        </w:rPr>
        <w:t>trustees</w:t>
      </w:r>
      <w:r>
        <w:rPr>
          <w:spacing w:val="-3"/>
          <w:sz w:val="24"/>
        </w:rPr>
        <w:t xml:space="preserve"> </w:t>
      </w:r>
      <w:r>
        <w:rPr>
          <w:sz w:val="24"/>
        </w:rPr>
        <w:t>in</w:t>
      </w:r>
      <w:r>
        <w:rPr>
          <w:spacing w:val="-1"/>
          <w:sz w:val="24"/>
        </w:rPr>
        <w:t xml:space="preserve"> </w:t>
      </w:r>
      <w:r>
        <w:rPr>
          <w:sz w:val="24"/>
        </w:rPr>
        <w:t>a</w:t>
      </w:r>
      <w:r>
        <w:rPr>
          <w:spacing w:val="-5"/>
          <w:sz w:val="24"/>
        </w:rPr>
        <w:t xml:space="preserve"> </w:t>
      </w:r>
      <w:r>
        <w:rPr>
          <w:sz w:val="24"/>
        </w:rPr>
        <w:t>clear</w:t>
      </w:r>
      <w:r>
        <w:rPr>
          <w:spacing w:val="-1"/>
          <w:sz w:val="24"/>
        </w:rPr>
        <w:t xml:space="preserve"> </w:t>
      </w:r>
      <w:r>
        <w:rPr>
          <w:sz w:val="24"/>
        </w:rPr>
        <w:t>and</w:t>
      </w:r>
      <w:r>
        <w:rPr>
          <w:spacing w:val="-2"/>
          <w:sz w:val="24"/>
        </w:rPr>
        <w:t xml:space="preserve"> </w:t>
      </w:r>
      <w:r>
        <w:rPr>
          <w:sz w:val="24"/>
        </w:rPr>
        <w:t>cohesive</w:t>
      </w:r>
      <w:r>
        <w:rPr>
          <w:spacing w:val="-1"/>
          <w:sz w:val="24"/>
        </w:rPr>
        <w:t xml:space="preserve"> </w:t>
      </w:r>
      <w:r>
        <w:rPr>
          <w:spacing w:val="-2"/>
          <w:sz w:val="24"/>
        </w:rPr>
        <w:t>manner</w:t>
      </w:r>
    </w:p>
    <w:p w14:paraId="318876C8" w14:textId="77777777" w:rsidR="00BB012A" w:rsidRDefault="007250CC">
      <w:pPr>
        <w:pStyle w:val="ListParagraph"/>
        <w:numPr>
          <w:ilvl w:val="1"/>
          <w:numId w:val="14"/>
        </w:numPr>
        <w:tabs>
          <w:tab w:val="left" w:pos="1027"/>
        </w:tabs>
        <w:ind w:hanging="360"/>
        <w:rPr>
          <w:rFonts w:ascii="Symbol" w:hAnsi="Symbol"/>
          <w:sz w:val="24"/>
        </w:rPr>
      </w:pPr>
      <w:r>
        <w:rPr>
          <w:sz w:val="24"/>
        </w:rPr>
        <w:t>Use</w:t>
      </w:r>
      <w:r>
        <w:rPr>
          <w:spacing w:val="-8"/>
          <w:sz w:val="24"/>
        </w:rPr>
        <w:t xml:space="preserve"> </w:t>
      </w:r>
      <w:r>
        <w:rPr>
          <w:sz w:val="24"/>
        </w:rPr>
        <w:t>our</w:t>
      </w:r>
      <w:r>
        <w:rPr>
          <w:spacing w:val="-6"/>
          <w:sz w:val="24"/>
        </w:rPr>
        <w:t xml:space="preserve"> </w:t>
      </w:r>
      <w:r>
        <w:rPr>
          <w:sz w:val="24"/>
        </w:rPr>
        <w:t>own</w:t>
      </w:r>
      <w:r>
        <w:rPr>
          <w:spacing w:val="-4"/>
          <w:sz w:val="24"/>
        </w:rPr>
        <w:t xml:space="preserve"> </w:t>
      </w:r>
      <w:r>
        <w:rPr>
          <w:sz w:val="24"/>
        </w:rPr>
        <w:t>impact</w:t>
      </w:r>
      <w:r>
        <w:rPr>
          <w:spacing w:val="-8"/>
          <w:sz w:val="24"/>
        </w:rPr>
        <w:t xml:space="preserve"> </w:t>
      </w:r>
      <w:r>
        <w:rPr>
          <w:sz w:val="24"/>
        </w:rPr>
        <w:t>measures</w:t>
      </w:r>
      <w:r>
        <w:rPr>
          <w:spacing w:val="-6"/>
          <w:sz w:val="24"/>
        </w:rPr>
        <w:t xml:space="preserve"> </w:t>
      </w:r>
      <w:r>
        <w:rPr>
          <w:sz w:val="24"/>
        </w:rPr>
        <w:t>as</w:t>
      </w:r>
      <w:r>
        <w:rPr>
          <w:spacing w:val="-6"/>
          <w:sz w:val="24"/>
        </w:rPr>
        <w:t xml:space="preserve"> </w:t>
      </w:r>
      <w:r>
        <w:rPr>
          <w:sz w:val="24"/>
        </w:rPr>
        <w:t>a</w:t>
      </w:r>
      <w:r>
        <w:rPr>
          <w:spacing w:val="-5"/>
          <w:sz w:val="24"/>
        </w:rPr>
        <w:t xml:space="preserve"> </w:t>
      </w:r>
      <w:r>
        <w:rPr>
          <w:sz w:val="24"/>
        </w:rPr>
        <w:t>metric</w:t>
      </w:r>
      <w:r>
        <w:rPr>
          <w:spacing w:val="-7"/>
          <w:sz w:val="24"/>
        </w:rPr>
        <w:t xml:space="preserve"> </w:t>
      </w:r>
      <w:r>
        <w:rPr>
          <w:sz w:val="24"/>
        </w:rPr>
        <w:t>of</w:t>
      </w:r>
      <w:r>
        <w:rPr>
          <w:spacing w:val="-5"/>
          <w:sz w:val="24"/>
        </w:rPr>
        <w:t xml:space="preserve"> </w:t>
      </w:r>
      <w:r>
        <w:rPr>
          <w:sz w:val="24"/>
        </w:rPr>
        <w:t>success;</w:t>
      </w:r>
      <w:r>
        <w:rPr>
          <w:spacing w:val="-5"/>
          <w:sz w:val="24"/>
        </w:rPr>
        <w:t xml:space="preserve"> </w:t>
      </w:r>
      <w:r>
        <w:rPr>
          <w:sz w:val="24"/>
        </w:rPr>
        <w:t>use</w:t>
      </w:r>
      <w:r>
        <w:rPr>
          <w:spacing w:val="-8"/>
          <w:sz w:val="24"/>
        </w:rPr>
        <w:t xml:space="preserve"> </w:t>
      </w:r>
      <w:r>
        <w:rPr>
          <w:sz w:val="24"/>
        </w:rPr>
        <w:t>these</w:t>
      </w:r>
      <w:r>
        <w:rPr>
          <w:spacing w:val="-7"/>
          <w:sz w:val="24"/>
        </w:rPr>
        <w:t xml:space="preserve"> </w:t>
      </w:r>
      <w:r>
        <w:rPr>
          <w:sz w:val="24"/>
        </w:rPr>
        <w:t>to</w:t>
      </w:r>
      <w:r>
        <w:rPr>
          <w:spacing w:val="-6"/>
          <w:sz w:val="24"/>
        </w:rPr>
        <w:t xml:space="preserve"> </w:t>
      </w:r>
      <w:r>
        <w:rPr>
          <w:sz w:val="24"/>
        </w:rPr>
        <w:t>inform</w:t>
      </w:r>
      <w:r>
        <w:rPr>
          <w:spacing w:val="-3"/>
          <w:sz w:val="24"/>
        </w:rPr>
        <w:t xml:space="preserve"> </w:t>
      </w:r>
      <w:r>
        <w:rPr>
          <w:sz w:val="24"/>
        </w:rPr>
        <w:t>3–5-year</w:t>
      </w:r>
      <w:r>
        <w:rPr>
          <w:spacing w:val="-8"/>
          <w:sz w:val="24"/>
        </w:rPr>
        <w:t xml:space="preserve"> </w:t>
      </w:r>
      <w:r>
        <w:rPr>
          <w:sz w:val="24"/>
        </w:rPr>
        <w:t>development</w:t>
      </w:r>
      <w:r>
        <w:rPr>
          <w:spacing w:val="-7"/>
          <w:sz w:val="24"/>
        </w:rPr>
        <w:t xml:space="preserve"> </w:t>
      </w:r>
      <w:r>
        <w:rPr>
          <w:spacing w:val="-2"/>
          <w:sz w:val="24"/>
        </w:rPr>
        <w:t>plans</w:t>
      </w:r>
    </w:p>
    <w:p w14:paraId="5B419BBD" w14:textId="77777777" w:rsidR="00BB012A" w:rsidRDefault="007250CC">
      <w:pPr>
        <w:pStyle w:val="ListParagraph"/>
        <w:numPr>
          <w:ilvl w:val="1"/>
          <w:numId w:val="14"/>
        </w:numPr>
        <w:tabs>
          <w:tab w:val="left" w:pos="1027"/>
        </w:tabs>
        <w:ind w:hanging="360"/>
        <w:rPr>
          <w:rFonts w:ascii="Symbol" w:hAnsi="Symbol"/>
          <w:sz w:val="24"/>
        </w:rPr>
      </w:pPr>
      <w:proofErr w:type="spellStart"/>
      <w:r>
        <w:rPr>
          <w:sz w:val="24"/>
        </w:rPr>
        <w:t>Analyse</w:t>
      </w:r>
      <w:proofErr w:type="spellEnd"/>
      <w:r>
        <w:rPr>
          <w:spacing w:val="-5"/>
          <w:sz w:val="24"/>
        </w:rPr>
        <w:t xml:space="preserve"> </w:t>
      </w:r>
      <w:r>
        <w:rPr>
          <w:sz w:val="24"/>
        </w:rPr>
        <w:t>and</w:t>
      </w:r>
      <w:r>
        <w:rPr>
          <w:spacing w:val="-3"/>
          <w:sz w:val="24"/>
        </w:rPr>
        <w:t xml:space="preserve"> </w:t>
      </w:r>
      <w:r>
        <w:rPr>
          <w:sz w:val="24"/>
        </w:rPr>
        <w:t>increase</w:t>
      </w:r>
      <w:r>
        <w:rPr>
          <w:spacing w:val="-6"/>
          <w:sz w:val="24"/>
        </w:rPr>
        <w:t xml:space="preserve"> </w:t>
      </w:r>
      <w:r>
        <w:rPr>
          <w:sz w:val="24"/>
        </w:rPr>
        <w:t>representation</w:t>
      </w:r>
      <w:r>
        <w:rPr>
          <w:spacing w:val="-4"/>
          <w:sz w:val="24"/>
        </w:rPr>
        <w:t xml:space="preserve"> </w:t>
      </w:r>
      <w:r>
        <w:rPr>
          <w:sz w:val="24"/>
        </w:rPr>
        <w:t>within</w:t>
      </w:r>
      <w:r>
        <w:rPr>
          <w:spacing w:val="-5"/>
          <w:sz w:val="24"/>
        </w:rPr>
        <w:t xml:space="preserve"> </w:t>
      </w:r>
      <w:r>
        <w:rPr>
          <w:sz w:val="24"/>
        </w:rPr>
        <w:t>leadership</w:t>
      </w:r>
      <w:r>
        <w:rPr>
          <w:spacing w:val="-5"/>
          <w:sz w:val="24"/>
        </w:rPr>
        <w:t xml:space="preserve"> </w:t>
      </w:r>
      <w:r>
        <w:rPr>
          <w:sz w:val="24"/>
        </w:rPr>
        <w:t>roles.</w:t>
      </w:r>
      <w:r>
        <w:rPr>
          <w:spacing w:val="-3"/>
          <w:sz w:val="24"/>
        </w:rPr>
        <w:t xml:space="preserve"> </w:t>
      </w:r>
      <w:r>
        <w:rPr>
          <w:spacing w:val="-2"/>
          <w:sz w:val="24"/>
        </w:rPr>
        <w:t>Consider:</w:t>
      </w:r>
    </w:p>
    <w:p w14:paraId="7F008DA1" w14:textId="77777777" w:rsidR="00BB012A" w:rsidRDefault="007250CC">
      <w:pPr>
        <w:pStyle w:val="ListParagraph"/>
        <w:numPr>
          <w:ilvl w:val="2"/>
          <w:numId w:val="14"/>
        </w:numPr>
        <w:tabs>
          <w:tab w:val="left" w:pos="1746"/>
        </w:tabs>
        <w:spacing w:before="22"/>
        <w:ind w:left="1746" w:hanging="359"/>
        <w:rPr>
          <w:sz w:val="24"/>
        </w:rPr>
      </w:pPr>
      <w:r>
        <w:rPr>
          <w:sz w:val="24"/>
        </w:rPr>
        <w:t>Senior</w:t>
      </w:r>
      <w:r>
        <w:rPr>
          <w:spacing w:val="-5"/>
          <w:sz w:val="24"/>
        </w:rPr>
        <w:t xml:space="preserve"> </w:t>
      </w:r>
      <w:r>
        <w:rPr>
          <w:sz w:val="24"/>
        </w:rPr>
        <w:t>/</w:t>
      </w:r>
      <w:r>
        <w:rPr>
          <w:spacing w:val="-3"/>
          <w:sz w:val="24"/>
        </w:rPr>
        <w:t xml:space="preserve"> </w:t>
      </w:r>
      <w:r>
        <w:rPr>
          <w:sz w:val="24"/>
        </w:rPr>
        <w:t>Trust</w:t>
      </w:r>
      <w:r>
        <w:rPr>
          <w:spacing w:val="-1"/>
          <w:sz w:val="24"/>
        </w:rPr>
        <w:t xml:space="preserve"> </w:t>
      </w:r>
      <w:r>
        <w:rPr>
          <w:sz w:val="24"/>
        </w:rPr>
        <w:t>leads:</w:t>
      </w:r>
      <w:r>
        <w:rPr>
          <w:spacing w:val="1"/>
          <w:sz w:val="24"/>
        </w:rPr>
        <w:t xml:space="preserve"> </w:t>
      </w:r>
      <w:r>
        <w:rPr>
          <w:sz w:val="24"/>
        </w:rPr>
        <w:t>Are</w:t>
      </w:r>
      <w:r>
        <w:rPr>
          <w:spacing w:val="-3"/>
          <w:sz w:val="24"/>
        </w:rPr>
        <w:t xml:space="preserve"> </w:t>
      </w:r>
      <w:r>
        <w:rPr>
          <w:sz w:val="24"/>
        </w:rPr>
        <w:t>we</w:t>
      </w:r>
      <w:r>
        <w:rPr>
          <w:spacing w:val="-3"/>
          <w:sz w:val="24"/>
        </w:rPr>
        <w:t xml:space="preserve"> </w:t>
      </w:r>
      <w:r>
        <w:rPr>
          <w:sz w:val="24"/>
        </w:rPr>
        <w:t>diverse</w:t>
      </w:r>
      <w:r>
        <w:rPr>
          <w:spacing w:val="-2"/>
          <w:sz w:val="24"/>
        </w:rPr>
        <w:t xml:space="preserve"> </w:t>
      </w:r>
      <w:r>
        <w:rPr>
          <w:sz w:val="24"/>
        </w:rPr>
        <w:t>by</w:t>
      </w:r>
      <w:r>
        <w:rPr>
          <w:spacing w:val="-2"/>
          <w:sz w:val="24"/>
        </w:rPr>
        <w:t xml:space="preserve"> </w:t>
      </w:r>
      <w:r>
        <w:rPr>
          <w:sz w:val="24"/>
        </w:rPr>
        <w:t>ethnicity?</w:t>
      </w:r>
      <w:r>
        <w:rPr>
          <w:spacing w:val="-5"/>
          <w:sz w:val="24"/>
        </w:rPr>
        <w:t xml:space="preserve"> </w:t>
      </w:r>
      <w:r>
        <w:rPr>
          <w:sz w:val="24"/>
        </w:rPr>
        <w:t>Gender?</w:t>
      </w:r>
      <w:r>
        <w:rPr>
          <w:spacing w:val="-5"/>
          <w:sz w:val="24"/>
        </w:rPr>
        <w:t xml:space="preserve"> </w:t>
      </w:r>
      <w:r>
        <w:rPr>
          <w:sz w:val="24"/>
        </w:rPr>
        <w:t>Experience?</w:t>
      </w:r>
      <w:r>
        <w:rPr>
          <w:spacing w:val="-1"/>
          <w:sz w:val="24"/>
        </w:rPr>
        <w:t xml:space="preserve"> </w:t>
      </w:r>
      <w:r>
        <w:rPr>
          <w:spacing w:val="-4"/>
          <w:sz w:val="24"/>
        </w:rPr>
        <w:t>Etc.</w:t>
      </w:r>
    </w:p>
    <w:p w14:paraId="53464FE0" w14:textId="77777777" w:rsidR="00BB012A" w:rsidRDefault="007250CC">
      <w:pPr>
        <w:pStyle w:val="ListParagraph"/>
        <w:numPr>
          <w:ilvl w:val="2"/>
          <w:numId w:val="14"/>
        </w:numPr>
        <w:tabs>
          <w:tab w:val="left" w:pos="1747"/>
        </w:tabs>
        <w:spacing w:before="16" w:line="252" w:lineRule="auto"/>
        <w:ind w:right="545"/>
        <w:rPr>
          <w:sz w:val="24"/>
        </w:rPr>
      </w:pPr>
      <w:r>
        <w:rPr>
          <w:sz w:val="24"/>
        </w:rPr>
        <w:t>Middle</w:t>
      </w:r>
      <w:r>
        <w:rPr>
          <w:spacing w:val="34"/>
          <w:sz w:val="24"/>
        </w:rPr>
        <w:t xml:space="preserve"> </w:t>
      </w:r>
      <w:r>
        <w:rPr>
          <w:sz w:val="24"/>
        </w:rPr>
        <w:t>leader</w:t>
      </w:r>
      <w:r>
        <w:rPr>
          <w:spacing w:val="31"/>
          <w:sz w:val="24"/>
        </w:rPr>
        <w:t xml:space="preserve"> </w:t>
      </w:r>
      <w:r>
        <w:rPr>
          <w:sz w:val="24"/>
        </w:rPr>
        <w:t>representation:</w:t>
      </w:r>
      <w:r>
        <w:rPr>
          <w:spacing w:val="36"/>
          <w:sz w:val="24"/>
        </w:rPr>
        <w:t xml:space="preserve"> </w:t>
      </w:r>
      <w:r>
        <w:rPr>
          <w:sz w:val="24"/>
        </w:rPr>
        <w:t>What</w:t>
      </w:r>
      <w:r>
        <w:rPr>
          <w:spacing w:val="32"/>
          <w:sz w:val="24"/>
        </w:rPr>
        <w:t xml:space="preserve"> </w:t>
      </w:r>
      <w:r>
        <w:rPr>
          <w:sz w:val="24"/>
        </w:rPr>
        <w:t>does</w:t>
      </w:r>
      <w:r>
        <w:rPr>
          <w:spacing w:val="30"/>
          <w:sz w:val="24"/>
        </w:rPr>
        <w:t xml:space="preserve"> </w:t>
      </w:r>
      <w:r>
        <w:rPr>
          <w:sz w:val="24"/>
        </w:rPr>
        <w:t>this</w:t>
      </w:r>
      <w:r>
        <w:rPr>
          <w:spacing w:val="30"/>
          <w:sz w:val="24"/>
        </w:rPr>
        <w:t xml:space="preserve"> </w:t>
      </w:r>
      <w:r>
        <w:rPr>
          <w:sz w:val="24"/>
        </w:rPr>
        <w:t>look</w:t>
      </w:r>
      <w:r>
        <w:rPr>
          <w:spacing w:val="32"/>
          <w:sz w:val="24"/>
        </w:rPr>
        <w:t xml:space="preserve"> </w:t>
      </w:r>
      <w:r>
        <w:rPr>
          <w:sz w:val="24"/>
        </w:rPr>
        <w:t>like</w:t>
      </w:r>
      <w:r>
        <w:rPr>
          <w:spacing w:val="34"/>
          <w:sz w:val="24"/>
        </w:rPr>
        <w:t xml:space="preserve"> </w:t>
      </w:r>
      <w:r>
        <w:rPr>
          <w:sz w:val="24"/>
        </w:rPr>
        <w:t>at</w:t>
      </w:r>
      <w:r>
        <w:rPr>
          <w:spacing w:val="34"/>
          <w:sz w:val="24"/>
        </w:rPr>
        <w:t xml:space="preserve"> </w:t>
      </w:r>
      <w:r>
        <w:rPr>
          <w:sz w:val="24"/>
        </w:rPr>
        <w:t>HEARTS?</w:t>
      </w:r>
      <w:r>
        <w:rPr>
          <w:spacing w:val="30"/>
          <w:sz w:val="24"/>
        </w:rPr>
        <w:t xml:space="preserve"> </w:t>
      </w:r>
      <w:r>
        <w:rPr>
          <w:sz w:val="24"/>
        </w:rPr>
        <w:t>Does</w:t>
      </w:r>
      <w:r>
        <w:rPr>
          <w:spacing w:val="33"/>
          <w:sz w:val="24"/>
        </w:rPr>
        <w:t xml:space="preserve"> </w:t>
      </w:r>
      <w:r>
        <w:rPr>
          <w:sz w:val="24"/>
        </w:rPr>
        <w:t>it</w:t>
      </w:r>
      <w:r>
        <w:rPr>
          <w:spacing w:val="34"/>
          <w:sz w:val="24"/>
        </w:rPr>
        <w:t xml:space="preserve"> </w:t>
      </w:r>
      <w:r>
        <w:rPr>
          <w:sz w:val="24"/>
        </w:rPr>
        <w:t>reflect</w:t>
      </w:r>
      <w:r>
        <w:rPr>
          <w:spacing w:val="34"/>
          <w:sz w:val="24"/>
        </w:rPr>
        <w:t xml:space="preserve"> </w:t>
      </w:r>
      <w:r>
        <w:rPr>
          <w:sz w:val="24"/>
        </w:rPr>
        <w:t>our</w:t>
      </w:r>
      <w:r>
        <w:rPr>
          <w:spacing w:val="33"/>
          <w:sz w:val="24"/>
        </w:rPr>
        <w:t xml:space="preserve"> </w:t>
      </w:r>
      <w:r>
        <w:rPr>
          <w:sz w:val="24"/>
        </w:rPr>
        <w:t xml:space="preserve">EDI </w:t>
      </w:r>
      <w:r>
        <w:rPr>
          <w:spacing w:val="-2"/>
          <w:sz w:val="24"/>
        </w:rPr>
        <w:t>ambition?</w:t>
      </w:r>
    </w:p>
    <w:p w14:paraId="4B731DEA" w14:textId="77777777" w:rsidR="00BB012A" w:rsidRDefault="007250CC">
      <w:pPr>
        <w:pStyle w:val="ListParagraph"/>
        <w:numPr>
          <w:ilvl w:val="2"/>
          <w:numId w:val="14"/>
        </w:numPr>
        <w:tabs>
          <w:tab w:val="left" w:pos="1747"/>
        </w:tabs>
        <w:spacing w:before="8" w:line="252" w:lineRule="auto"/>
        <w:ind w:right="540"/>
        <w:rPr>
          <w:sz w:val="24"/>
        </w:rPr>
      </w:pPr>
      <w:r>
        <w:rPr>
          <w:sz w:val="24"/>
        </w:rPr>
        <w:t>Governance: age of trustees / LAB members and protected characteristics. Do our governing bodies reflect our demographics?</w:t>
      </w:r>
    </w:p>
    <w:p w14:paraId="1A4F762C" w14:textId="77777777" w:rsidR="00BB012A" w:rsidRDefault="007250CC">
      <w:pPr>
        <w:pStyle w:val="ListParagraph"/>
        <w:numPr>
          <w:ilvl w:val="2"/>
          <w:numId w:val="14"/>
        </w:numPr>
        <w:tabs>
          <w:tab w:val="left" w:pos="1746"/>
        </w:tabs>
        <w:spacing w:before="11"/>
        <w:ind w:left="1746" w:hanging="359"/>
        <w:rPr>
          <w:sz w:val="24"/>
        </w:rPr>
      </w:pPr>
      <w:r>
        <w:rPr>
          <w:sz w:val="24"/>
        </w:rPr>
        <w:t>Pupil</w:t>
      </w:r>
      <w:r>
        <w:rPr>
          <w:spacing w:val="-5"/>
          <w:sz w:val="24"/>
        </w:rPr>
        <w:t xml:space="preserve"> </w:t>
      </w:r>
      <w:r>
        <w:rPr>
          <w:sz w:val="24"/>
        </w:rPr>
        <w:t>leader</w:t>
      </w:r>
      <w:r>
        <w:rPr>
          <w:spacing w:val="-1"/>
          <w:sz w:val="24"/>
        </w:rPr>
        <w:t xml:space="preserve"> </w:t>
      </w:r>
      <w:r>
        <w:rPr>
          <w:sz w:val="24"/>
        </w:rPr>
        <w:t>representation:</w:t>
      </w:r>
      <w:r>
        <w:rPr>
          <w:spacing w:val="-1"/>
          <w:sz w:val="24"/>
        </w:rPr>
        <w:t xml:space="preserve"> </w:t>
      </w:r>
      <w:r>
        <w:rPr>
          <w:sz w:val="24"/>
        </w:rPr>
        <w:t>Do</w:t>
      </w:r>
      <w:r>
        <w:rPr>
          <w:spacing w:val="-3"/>
          <w:sz w:val="24"/>
        </w:rPr>
        <w:t xml:space="preserve"> </w:t>
      </w:r>
      <w:r>
        <w:rPr>
          <w:sz w:val="24"/>
        </w:rPr>
        <w:t>these</w:t>
      </w:r>
      <w:r>
        <w:rPr>
          <w:spacing w:val="-2"/>
          <w:sz w:val="24"/>
        </w:rPr>
        <w:t xml:space="preserve"> </w:t>
      </w:r>
      <w:r>
        <w:rPr>
          <w:sz w:val="24"/>
        </w:rPr>
        <w:t>groups</w:t>
      </w:r>
      <w:r>
        <w:rPr>
          <w:spacing w:val="-4"/>
          <w:sz w:val="24"/>
        </w:rPr>
        <w:t xml:space="preserve"> </w:t>
      </w:r>
      <w:r>
        <w:rPr>
          <w:sz w:val="24"/>
        </w:rPr>
        <w:t>meet</w:t>
      </w:r>
      <w:r>
        <w:rPr>
          <w:spacing w:val="-2"/>
          <w:sz w:val="24"/>
        </w:rPr>
        <w:t xml:space="preserve"> </w:t>
      </w:r>
      <w:r>
        <w:rPr>
          <w:sz w:val="24"/>
        </w:rPr>
        <w:t>our</w:t>
      </w:r>
      <w:r>
        <w:rPr>
          <w:spacing w:val="-1"/>
          <w:sz w:val="24"/>
        </w:rPr>
        <w:t xml:space="preserve"> </w:t>
      </w:r>
      <w:r>
        <w:rPr>
          <w:sz w:val="24"/>
        </w:rPr>
        <w:t>EDI</w:t>
      </w:r>
      <w:r>
        <w:rPr>
          <w:spacing w:val="-2"/>
          <w:sz w:val="24"/>
        </w:rPr>
        <w:t xml:space="preserve"> aims?</w:t>
      </w:r>
    </w:p>
    <w:p w14:paraId="7575397E" w14:textId="77777777" w:rsidR="00BB012A" w:rsidRDefault="007250CC">
      <w:pPr>
        <w:pStyle w:val="ListParagraph"/>
        <w:numPr>
          <w:ilvl w:val="1"/>
          <w:numId w:val="14"/>
        </w:numPr>
        <w:tabs>
          <w:tab w:val="left" w:pos="1027"/>
        </w:tabs>
        <w:spacing w:before="16"/>
        <w:ind w:hanging="360"/>
        <w:rPr>
          <w:rFonts w:ascii="Symbol" w:hAnsi="Symbol"/>
          <w:sz w:val="24"/>
        </w:rPr>
      </w:pPr>
      <w:r>
        <w:rPr>
          <w:sz w:val="24"/>
        </w:rPr>
        <w:t>Further</w:t>
      </w:r>
      <w:r>
        <w:rPr>
          <w:spacing w:val="-9"/>
          <w:sz w:val="24"/>
        </w:rPr>
        <w:t xml:space="preserve"> </w:t>
      </w:r>
      <w:r>
        <w:rPr>
          <w:sz w:val="24"/>
        </w:rPr>
        <w:t>analysis</w:t>
      </w:r>
      <w:r>
        <w:rPr>
          <w:spacing w:val="-8"/>
          <w:sz w:val="24"/>
        </w:rPr>
        <w:t xml:space="preserve"> </w:t>
      </w:r>
      <w:r>
        <w:rPr>
          <w:sz w:val="24"/>
        </w:rPr>
        <w:t>of</w:t>
      </w:r>
      <w:r>
        <w:rPr>
          <w:spacing w:val="-6"/>
          <w:sz w:val="24"/>
        </w:rPr>
        <w:t xml:space="preserve"> </w:t>
      </w:r>
      <w:r>
        <w:rPr>
          <w:sz w:val="24"/>
        </w:rPr>
        <w:t>wider</w:t>
      </w:r>
      <w:r>
        <w:rPr>
          <w:spacing w:val="-9"/>
          <w:sz w:val="24"/>
        </w:rPr>
        <w:t xml:space="preserve"> </w:t>
      </w:r>
      <w:r>
        <w:rPr>
          <w:sz w:val="24"/>
        </w:rPr>
        <w:t>diversity</w:t>
      </w:r>
      <w:r>
        <w:rPr>
          <w:spacing w:val="-8"/>
          <w:sz w:val="24"/>
        </w:rPr>
        <w:t xml:space="preserve"> </w:t>
      </w:r>
      <w:r>
        <w:rPr>
          <w:sz w:val="24"/>
        </w:rPr>
        <w:t>metrics</w:t>
      </w:r>
      <w:r>
        <w:rPr>
          <w:spacing w:val="-10"/>
          <w:sz w:val="24"/>
        </w:rPr>
        <w:t xml:space="preserve"> </w:t>
      </w:r>
      <w:r>
        <w:rPr>
          <w:sz w:val="24"/>
        </w:rPr>
        <w:t>for</w:t>
      </w:r>
      <w:r>
        <w:rPr>
          <w:spacing w:val="-7"/>
          <w:sz w:val="24"/>
        </w:rPr>
        <w:t xml:space="preserve"> </w:t>
      </w:r>
      <w:r>
        <w:rPr>
          <w:sz w:val="24"/>
        </w:rPr>
        <w:t>staff:</w:t>
      </w:r>
      <w:r>
        <w:rPr>
          <w:spacing w:val="-7"/>
          <w:sz w:val="24"/>
        </w:rPr>
        <w:t xml:space="preserve"> </w:t>
      </w:r>
      <w:r>
        <w:rPr>
          <w:sz w:val="24"/>
        </w:rPr>
        <w:t>people</w:t>
      </w:r>
      <w:r>
        <w:rPr>
          <w:spacing w:val="-9"/>
          <w:sz w:val="24"/>
        </w:rPr>
        <w:t xml:space="preserve"> </w:t>
      </w:r>
      <w:r>
        <w:rPr>
          <w:sz w:val="24"/>
        </w:rPr>
        <w:t>of</w:t>
      </w:r>
      <w:r>
        <w:rPr>
          <w:spacing w:val="-8"/>
          <w:sz w:val="24"/>
        </w:rPr>
        <w:t xml:space="preserve"> </w:t>
      </w:r>
      <w:r>
        <w:rPr>
          <w:sz w:val="24"/>
        </w:rPr>
        <w:t>faith,</w:t>
      </w:r>
      <w:r>
        <w:rPr>
          <w:spacing w:val="-7"/>
          <w:sz w:val="24"/>
        </w:rPr>
        <w:t xml:space="preserve"> </w:t>
      </w:r>
      <w:r>
        <w:rPr>
          <w:sz w:val="24"/>
        </w:rPr>
        <w:t>LGBT,</w:t>
      </w:r>
      <w:r>
        <w:rPr>
          <w:spacing w:val="-8"/>
          <w:sz w:val="24"/>
        </w:rPr>
        <w:t xml:space="preserve"> </w:t>
      </w:r>
      <w:r>
        <w:rPr>
          <w:sz w:val="24"/>
        </w:rPr>
        <w:t>emigration</w:t>
      </w:r>
      <w:r>
        <w:rPr>
          <w:spacing w:val="-6"/>
          <w:sz w:val="24"/>
        </w:rPr>
        <w:t xml:space="preserve"> </w:t>
      </w:r>
      <w:r>
        <w:rPr>
          <w:sz w:val="24"/>
        </w:rPr>
        <w:t>and</w:t>
      </w:r>
      <w:r>
        <w:rPr>
          <w:spacing w:val="-6"/>
          <w:sz w:val="24"/>
        </w:rPr>
        <w:t xml:space="preserve"> </w:t>
      </w:r>
      <w:r>
        <w:rPr>
          <w:spacing w:val="-2"/>
          <w:sz w:val="24"/>
        </w:rPr>
        <w:t>immigration,</w:t>
      </w:r>
    </w:p>
    <w:p w14:paraId="2D2B89DD" w14:textId="77777777" w:rsidR="00BB012A" w:rsidRDefault="007250CC">
      <w:pPr>
        <w:pStyle w:val="BodyText"/>
        <w:spacing w:before="23"/>
        <w:ind w:left="1027"/>
      </w:pPr>
      <w:r>
        <w:t>‘</w:t>
      </w:r>
      <w:proofErr w:type="gramStart"/>
      <w:r>
        <w:t>lived</w:t>
      </w:r>
      <w:proofErr w:type="gramEnd"/>
      <w:r>
        <w:rPr>
          <w:spacing w:val="-5"/>
        </w:rPr>
        <w:t xml:space="preserve"> </w:t>
      </w:r>
      <w:r>
        <w:t>experiences’</w:t>
      </w:r>
      <w:r>
        <w:rPr>
          <w:spacing w:val="-2"/>
        </w:rPr>
        <w:t xml:space="preserve"> </w:t>
      </w:r>
      <w:r>
        <w:t>–</w:t>
      </w:r>
      <w:r>
        <w:rPr>
          <w:spacing w:val="-2"/>
        </w:rPr>
        <w:t xml:space="preserve"> </w:t>
      </w:r>
      <w:r>
        <w:t>create</w:t>
      </w:r>
      <w:r>
        <w:rPr>
          <w:spacing w:val="-2"/>
        </w:rPr>
        <w:t xml:space="preserve"> </w:t>
      </w:r>
      <w:r>
        <w:t>a</w:t>
      </w:r>
      <w:r>
        <w:rPr>
          <w:spacing w:val="-5"/>
        </w:rPr>
        <w:t xml:space="preserve"> </w:t>
      </w:r>
      <w:r>
        <w:t>much</w:t>
      </w:r>
      <w:r>
        <w:rPr>
          <w:spacing w:val="-4"/>
        </w:rPr>
        <w:t xml:space="preserve"> </w:t>
      </w:r>
      <w:r>
        <w:t>more</w:t>
      </w:r>
      <w:r>
        <w:rPr>
          <w:spacing w:val="-4"/>
        </w:rPr>
        <w:t xml:space="preserve"> </w:t>
      </w:r>
      <w:r>
        <w:t>‘in-depth’</w:t>
      </w:r>
      <w:r>
        <w:rPr>
          <w:spacing w:val="-1"/>
        </w:rPr>
        <w:t xml:space="preserve"> </w:t>
      </w:r>
      <w:r>
        <w:t>analysis</w:t>
      </w:r>
      <w:r>
        <w:rPr>
          <w:spacing w:val="-3"/>
        </w:rPr>
        <w:t xml:space="preserve"> </w:t>
      </w:r>
      <w:r>
        <w:t>of</w:t>
      </w:r>
      <w:r>
        <w:rPr>
          <w:spacing w:val="-4"/>
        </w:rPr>
        <w:t xml:space="preserve"> </w:t>
      </w:r>
      <w:r>
        <w:t>our</w:t>
      </w:r>
      <w:r>
        <w:rPr>
          <w:spacing w:val="-2"/>
        </w:rPr>
        <w:t xml:space="preserve"> workforce</w:t>
      </w:r>
    </w:p>
    <w:p w14:paraId="7A54BD1F" w14:textId="77777777" w:rsidR="00BB012A" w:rsidRDefault="007250CC">
      <w:pPr>
        <w:pStyle w:val="ListParagraph"/>
        <w:numPr>
          <w:ilvl w:val="1"/>
          <w:numId w:val="14"/>
        </w:numPr>
        <w:tabs>
          <w:tab w:val="left" w:pos="1027"/>
        </w:tabs>
        <w:spacing w:before="24"/>
        <w:ind w:hanging="360"/>
        <w:rPr>
          <w:rFonts w:ascii="Symbol" w:hAnsi="Symbol"/>
          <w:sz w:val="24"/>
        </w:rPr>
      </w:pPr>
      <w:r>
        <w:rPr>
          <w:sz w:val="24"/>
        </w:rPr>
        <w:t>Quantify</w:t>
      </w:r>
      <w:r>
        <w:rPr>
          <w:spacing w:val="-3"/>
          <w:sz w:val="24"/>
        </w:rPr>
        <w:t xml:space="preserve"> </w:t>
      </w:r>
      <w:r>
        <w:rPr>
          <w:sz w:val="24"/>
        </w:rPr>
        <w:t>diversity</w:t>
      </w:r>
      <w:r>
        <w:rPr>
          <w:spacing w:val="-2"/>
          <w:sz w:val="24"/>
        </w:rPr>
        <w:t xml:space="preserve"> </w:t>
      </w:r>
      <w:r>
        <w:rPr>
          <w:sz w:val="24"/>
        </w:rPr>
        <w:t>in</w:t>
      </w:r>
      <w:r>
        <w:rPr>
          <w:spacing w:val="-3"/>
          <w:sz w:val="24"/>
        </w:rPr>
        <w:t xml:space="preserve"> </w:t>
      </w:r>
      <w:r>
        <w:rPr>
          <w:sz w:val="24"/>
        </w:rPr>
        <w:t>the</w:t>
      </w:r>
      <w:r>
        <w:rPr>
          <w:spacing w:val="-5"/>
          <w:sz w:val="24"/>
        </w:rPr>
        <w:t xml:space="preserve"> </w:t>
      </w:r>
      <w:r>
        <w:rPr>
          <w:spacing w:val="-2"/>
          <w:sz w:val="24"/>
        </w:rPr>
        <w:t>curriculum:</w:t>
      </w:r>
    </w:p>
    <w:p w14:paraId="1FE8464D" w14:textId="77777777" w:rsidR="00BB012A" w:rsidRDefault="007250CC">
      <w:pPr>
        <w:pStyle w:val="ListParagraph"/>
        <w:numPr>
          <w:ilvl w:val="2"/>
          <w:numId w:val="14"/>
        </w:numPr>
        <w:tabs>
          <w:tab w:val="left" w:pos="1746"/>
        </w:tabs>
        <w:spacing w:before="21"/>
        <w:ind w:left="1746" w:hanging="359"/>
        <w:rPr>
          <w:sz w:val="24"/>
        </w:rPr>
      </w:pPr>
      <w:r>
        <w:rPr>
          <w:sz w:val="24"/>
        </w:rPr>
        <w:t>How</w:t>
      </w:r>
      <w:r>
        <w:rPr>
          <w:spacing w:val="-9"/>
          <w:sz w:val="24"/>
        </w:rPr>
        <w:t xml:space="preserve"> </w:t>
      </w:r>
      <w:r>
        <w:rPr>
          <w:sz w:val="24"/>
        </w:rPr>
        <w:t>many</w:t>
      </w:r>
      <w:r>
        <w:rPr>
          <w:spacing w:val="-10"/>
          <w:sz w:val="24"/>
        </w:rPr>
        <w:t xml:space="preserve"> </w:t>
      </w:r>
      <w:r>
        <w:rPr>
          <w:sz w:val="24"/>
        </w:rPr>
        <w:t>diverse</w:t>
      </w:r>
      <w:r>
        <w:rPr>
          <w:spacing w:val="-9"/>
          <w:sz w:val="24"/>
        </w:rPr>
        <w:t xml:space="preserve"> </w:t>
      </w:r>
      <w:r>
        <w:rPr>
          <w:sz w:val="24"/>
        </w:rPr>
        <w:t>(</w:t>
      </w:r>
      <w:proofErr w:type="spellStart"/>
      <w:r>
        <w:rPr>
          <w:sz w:val="24"/>
        </w:rPr>
        <w:t>ie</w:t>
      </w:r>
      <w:proofErr w:type="spellEnd"/>
      <w:r>
        <w:rPr>
          <w:sz w:val="24"/>
        </w:rPr>
        <w:t>.</w:t>
      </w:r>
      <w:r>
        <w:rPr>
          <w:spacing w:val="-8"/>
          <w:sz w:val="24"/>
        </w:rPr>
        <w:t xml:space="preserve"> </w:t>
      </w:r>
      <w:r>
        <w:rPr>
          <w:sz w:val="24"/>
        </w:rPr>
        <w:t>Black,</w:t>
      </w:r>
      <w:r>
        <w:rPr>
          <w:spacing w:val="-8"/>
          <w:sz w:val="24"/>
        </w:rPr>
        <w:t xml:space="preserve"> </w:t>
      </w:r>
      <w:r>
        <w:rPr>
          <w:sz w:val="24"/>
        </w:rPr>
        <w:t>Asian,</w:t>
      </w:r>
      <w:r>
        <w:rPr>
          <w:spacing w:val="-7"/>
          <w:sz w:val="24"/>
        </w:rPr>
        <w:t xml:space="preserve"> </w:t>
      </w:r>
      <w:r>
        <w:rPr>
          <w:sz w:val="24"/>
        </w:rPr>
        <w:t>Hispanic,</w:t>
      </w:r>
      <w:r>
        <w:rPr>
          <w:spacing w:val="-6"/>
          <w:sz w:val="24"/>
        </w:rPr>
        <w:t xml:space="preserve"> </w:t>
      </w:r>
      <w:r>
        <w:rPr>
          <w:sz w:val="24"/>
        </w:rPr>
        <w:t>etc.)</w:t>
      </w:r>
      <w:r>
        <w:rPr>
          <w:spacing w:val="-11"/>
          <w:sz w:val="24"/>
        </w:rPr>
        <w:t xml:space="preserve"> </w:t>
      </w:r>
      <w:r>
        <w:rPr>
          <w:sz w:val="24"/>
        </w:rPr>
        <w:t>authors</w:t>
      </w:r>
      <w:r>
        <w:rPr>
          <w:spacing w:val="-10"/>
          <w:sz w:val="24"/>
        </w:rPr>
        <w:t xml:space="preserve"> </w:t>
      </w:r>
      <w:r>
        <w:rPr>
          <w:sz w:val="24"/>
        </w:rPr>
        <w:t>do</w:t>
      </w:r>
      <w:r>
        <w:rPr>
          <w:spacing w:val="-10"/>
          <w:sz w:val="24"/>
        </w:rPr>
        <w:t xml:space="preserve"> </w:t>
      </w:r>
      <w:r>
        <w:rPr>
          <w:sz w:val="24"/>
        </w:rPr>
        <w:t>we</w:t>
      </w:r>
      <w:r>
        <w:rPr>
          <w:spacing w:val="-9"/>
          <w:sz w:val="24"/>
        </w:rPr>
        <w:t xml:space="preserve"> </w:t>
      </w:r>
      <w:r>
        <w:rPr>
          <w:sz w:val="24"/>
        </w:rPr>
        <w:t>see?</w:t>
      </w:r>
      <w:r>
        <w:rPr>
          <w:spacing w:val="-8"/>
          <w:sz w:val="24"/>
        </w:rPr>
        <w:t xml:space="preserve"> </w:t>
      </w:r>
      <w:r>
        <w:rPr>
          <w:sz w:val="24"/>
        </w:rPr>
        <w:t>Artists?</w:t>
      </w:r>
      <w:r>
        <w:rPr>
          <w:spacing w:val="-8"/>
          <w:sz w:val="24"/>
        </w:rPr>
        <w:t xml:space="preserve"> </w:t>
      </w:r>
      <w:r>
        <w:rPr>
          <w:sz w:val="24"/>
        </w:rPr>
        <w:t>Scientists?</w:t>
      </w:r>
      <w:r>
        <w:rPr>
          <w:spacing w:val="-7"/>
          <w:sz w:val="24"/>
        </w:rPr>
        <w:t xml:space="preserve"> </w:t>
      </w:r>
      <w:r>
        <w:rPr>
          <w:spacing w:val="-2"/>
          <w:sz w:val="24"/>
        </w:rPr>
        <w:t>etc</w:t>
      </w:r>
      <w:proofErr w:type="gramStart"/>
      <w:r>
        <w:rPr>
          <w:spacing w:val="-2"/>
          <w:sz w:val="24"/>
        </w:rPr>
        <w:t>.…</w:t>
      </w:r>
      <w:proofErr w:type="gramEnd"/>
    </w:p>
    <w:p w14:paraId="2CDDAB26" w14:textId="77777777" w:rsidR="00BB012A" w:rsidRDefault="007250CC">
      <w:pPr>
        <w:pStyle w:val="ListParagraph"/>
        <w:numPr>
          <w:ilvl w:val="2"/>
          <w:numId w:val="14"/>
        </w:numPr>
        <w:tabs>
          <w:tab w:val="left" w:pos="1747"/>
        </w:tabs>
        <w:spacing w:before="17" w:line="252" w:lineRule="auto"/>
        <w:ind w:right="539"/>
        <w:rPr>
          <w:sz w:val="24"/>
        </w:rPr>
      </w:pPr>
      <w:r>
        <w:rPr>
          <w:sz w:val="24"/>
        </w:rPr>
        <w:t>Variation</w:t>
      </w:r>
      <w:r>
        <w:rPr>
          <w:spacing w:val="-6"/>
          <w:sz w:val="24"/>
        </w:rPr>
        <w:t xml:space="preserve"> </w:t>
      </w:r>
      <w:r>
        <w:rPr>
          <w:sz w:val="24"/>
        </w:rPr>
        <w:t>in</w:t>
      </w:r>
      <w:r>
        <w:rPr>
          <w:spacing w:val="-6"/>
          <w:sz w:val="24"/>
        </w:rPr>
        <w:t xml:space="preserve"> </w:t>
      </w:r>
      <w:r>
        <w:rPr>
          <w:sz w:val="24"/>
        </w:rPr>
        <w:t>music</w:t>
      </w:r>
      <w:r>
        <w:rPr>
          <w:spacing w:val="-7"/>
          <w:sz w:val="24"/>
        </w:rPr>
        <w:t xml:space="preserve"> </w:t>
      </w:r>
      <w:r>
        <w:rPr>
          <w:sz w:val="24"/>
        </w:rPr>
        <w:t>representation,</w:t>
      </w:r>
      <w:r>
        <w:rPr>
          <w:spacing w:val="-6"/>
          <w:sz w:val="24"/>
        </w:rPr>
        <w:t xml:space="preserve"> </w:t>
      </w:r>
      <w:r>
        <w:rPr>
          <w:sz w:val="24"/>
        </w:rPr>
        <w:t>at</w:t>
      </w:r>
      <w:r>
        <w:rPr>
          <w:spacing w:val="-7"/>
          <w:sz w:val="24"/>
        </w:rPr>
        <w:t xml:space="preserve"> </w:t>
      </w:r>
      <w:r>
        <w:rPr>
          <w:sz w:val="24"/>
        </w:rPr>
        <w:t>curriculum</w:t>
      </w:r>
      <w:r>
        <w:rPr>
          <w:spacing w:val="-6"/>
          <w:sz w:val="24"/>
        </w:rPr>
        <w:t xml:space="preserve"> </w:t>
      </w:r>
      <w:r>
        <w:rPr>
          <w:sz w:val="24"/>
        </w:rPr>
        <w:t>level</w:t>
      </w:r>
      <w:r>
        <w:rPr>
          <w:spacing w:val="-6"/>
          <w:sz w:val="24"/>
        </w:rPr>
        <w:t xml:space="preserve"> </w:t>
      </w:r>
      <w:r>
        <w:rPr>
          <w:sz w:val="24"/>
        </w:rPr>
        <w:t>but</w:t>
      </w:r>
      <w:r>
        <w:rPr>
          <w:spacing w:val="-6"/>
          <w:sz w:val="24"/>
        </w:rPr>
        <w:t xml:space="preserve"> </w:t>
      </w:r>
      <w:r>
        <w:rPr>
          <w:sz w:val="24"/>
        </w:rPr>
        <w:t>also</w:t>
      </w:r>
      <w:r>
        <w:rPr>
          <w:spacing w:val="-8"/>
          <w:sz w:val="24"/>
        </w:rPr>
        <w:t xml:space="preserve"> </w:t>
      </w:r>
      <w:r>
        <w:rPr>
          <w:sz w:val="24"/>
        </w:rPr>
        <w:t>in</w:t>
      </w:r>
      <w:r>
        <w:rPr>
          <w:spacing w:val="-6"/>
          <w:sz w:val="24"/>
        </w:rPr>
        <w:t xml:space="preserve"> </w:t>
      </w:r>
      <w:r>
        <w:rPr>
          <w:sz w:val="24"/>
        </w:rPr>
        <w:t>songs</w:t>
      </w:r>
      <w:r>
        <w:rPr>
          <w:spacing w:val="-7"/>
          <w:sz w:val="24"/>
        </w:rPr>
        <w:t xml:space="preserve"> </w:t>
      </w:r>
      <w:r>
        <w:rPr>
          <w:sz w:val="24"/>
        </w:rPr>
        <w:t>we</w:t>
      </w:r>
      <w:r>
        <w:rPr>
          <w:spacing w:val="-8"/>
          <w:sz w:val="24"/>
        </w:rPr>
        <w:t xml:space="preserve"> </w:t>
      </w:r>
      <w:r>
        <w:rPr>
          <w:sz w:val="24"/>
        </w:rPr>
        <w:t>sing</w:t>
      </w:r>
      <w:r>
        <w:rPr>
          <w:spacing w:val="-7"/>
          <w:sz w:val="24"/>
        </w:rPr>
        <w:t xml:space="preserve"> </w:t>
      </w:r>
      <w:r>
        <w:rPr>
          <w:sz w:val="24"/>
        </w:rPr>
        <w:t>/</w:t>
      </w:r>
      <w:r>
        <w:rPr>
          <w:spacing w:val="-6"/>
          <w:sz w:val="24"/>
        </w:rPr>
        <w:t xml:space="preserve"> </w:t>
      </w:r>
      <w:r>
        <w:rPr>
          <w:sz w:val="24"/>
        </w:rPr>
        <w:t>music</w:t>
      </w:r>
      <w:r>
        <w:rPr>
          <w:spacing w:val="-7"/>
          <w:sz w:val="24"/>
        </w:rPr>
        <w:t xml:space="preserve"> </w:t>
      </w:r>
      <w:r>
        <w:rPr>
          <w:sz w:val="24"/>
        </w:rPr>
        <w:t>we</w:t>
      </w:r>
      <w:r>
        <w:rPr>
          <w:spacing w:val="-8"/>
          <w:sz w:val="24"/>
        </w:rPr>
        <w:t xml:space="preserve"> </w:t>
      </w:r>
      <w:r>
        <w:rPr>
          <w:sz w:val="24"/>
        </w:rPr>
        <w:t>hear [in schools] – how well cultured is this?</w:t>
      </w:r>
    </w:p>
    <w:p w14:paraId="4EFBACF7" w14:textId="77777777" w:rsidR="00BB012A" w:rsidRDefault="007250CC">
      <w:pPr>
        <w:pStyle w:val="ListParagraph"/>
        <w:numPr>
          <w:ilvl w:val="2"/>
          <w:numId w:val="14"/>
        </w:numPr>
        <w:tabs>
          <w:tab w:val="left" w:pos="1746"/>
        </w:tabs>
        <w:spacing w:before="10"/>
        <w:ind w:left="1746" w:hanging="359"/>
        <w:rPr>
          <w:sz w:val="24"/>
        </w:rPr>
      </w:pPr>
      <w:r>
        <w:rPr>
          <w:sz w:val="24"/>
        </w:rPr>
        <w:t>Faith</w:t>
      </w:r>
      <w:r>
        <w:rPr>
          <w:spacing w:val="-3"/>
          <w:sz w:val="24"/>
        </w:rPr>
        <w:t xml:space="preserve"> </w:t>
      </w:r>
      <w:r>
        <w:rPr>
          <w:sz w:val="24"/>
        </w:rPr>
        <w:t>celebrations</w:t>
      </w:r>
      <w:r>
        <w:rPr>
          <w:spacing w:val="-3"/>
          <w:sz w:val="24"/>
        </w:rPr>
        <w:t xml:space="preserve"> </w:t>
      </w:r>
      <w:r>
        <w:rPr>
          <w:sz w:val="24"/>
        </w:rPr>
        <w:t>we</w:t>
      </w:r>
      <w:r>
        <w:rPr>
          <w:spacing w:val="-3"/>
          <w:sz w:val="24"/>
        </w:rPr>
        <w:t xml:space="preserve"> </w:t>
      </w:r>
      <w:r>
        <w:rPr>
          <w:sz w:val="24"/>
        </w:rPr>
        <w:t xml:space="preserve">take part </w:t>
      </w:r>
      <w:r>
        <w:rPr>
          <w:spacing w:val="-5"/>
          <w:sz w:val="24"/>
        </w:rPr>
        <w:t>in</w:t>
      </w:r>
    </w:p>
    <w:p w14:paraId="2827699B" w14:textId="77777777" w:rsidR="00BB012A" w:rsidRDefault="007250CC">
      <w:pPr>
        <w:pStyle w:val="ListParagraph"/>
        <w:numPr>
          <w:ilvl w:val="2"/>
          <w:numId w:val="14"/>
        </w:numPr>
        <w:tabs>
          <w:tab w:val="left" w:pos="1746"/>
        </w:tabs>
        <w:spacing w:before="14"/>
        <w:ind w:left="1746" w:hanging="359"/>
        <w:rPr>
          <w:sz w:val="24"/>
        </w:rPr>
      </w:pPr>
      <w:r>
        <w:rPr>
          <w:sz w:val="24"/>
        </w:rPr>
        <w:t>Educational</w:t>
      </w:r>
      <w:r>
        <w:rPr>
          <w:spacing w:val="-8"/>
          <w:sz w:val="24"/>
        </w:rPr>
        <w:t xml:space="preserve"> </w:t>
      </w:r>
      <w:r>
        <w:rPr>
          <w:sz w:val="24"/>
        </w:rPr>
        <w:t>visits,</w:t>
      </w:r>
      <w:r>
        <w:rPr>
          <w:spacing w:val="-5"/>
          <w:sz w:val="24"/>
        </w:rPr>
        <w:t xml:space="preserve"> </w:t>
      </w:r>
      <w:r>
        <w:rPr>
          <w:sz w:val="24"/>
        </w:rPr>
        <w:t>including</w:t>
      </w:r>
      <w:r>
        <w:rPr>
          <w:spacing w:val="-4"/>
          <w:sz w:val="24"/>
        </w:rPr>
        <w:t xml:space="preserve"> </w:t>
      </w:r>
      <w:r>
        <w:rPr>
          <w:sz w:val="24"/>
        </w:rPr>
        <w:t>to</w:t>
      </w:r>
      <w:r>
        <w:rPr>
          <w:spacing w:val="-3"/>
          <w:sz w:val="24"/>
        </w:rPr>
        <w:t xml:space="preserve"> </w:t>
      </w:r>
      <w:r>
        <w:rPr>
          <w:sz w:val="24"/>
        </w:rPr>
        <w:t>places</w:t>
      </w:r>
      <w:r>
        <w:rPr>
          <w:spacing w:val="-4"/>
          <w:sz w:val="24"/>
        </w:rPr>
        <w:t xml:space="preserve"> </w:t>
      </w:r>
      <w:r>
        <w:rPr>
          <w:sz w:val="24"/>
        </w:rPr>
        <w:t>of</w:t>
      </w:r>
      <w:r>
        <w:rPr>
          <w:spacing w:val="-5"/>
          <w:sz w:val="24"/>
        </w:rPr>
        <w:t xml:space="preserve"> </w:t>
      </w:r>
      <w:r>
        <w:rPr>
          <w:sz w:val="24"/>
        </w:rPr>
        <w:t>worship.</w:t>
      </w:r>
      <w:r>
        <w:rPr>
          <w:spacing w:val="-7"/>
          <w:sz w:val="24"/>
        </w:rPr>
        <w:t xml:space="preserve"> </w:t>
      </w:r>
      <w:r>
        <w:rPr>
          <w:sz w:val="24"/>
        </w:rPr>
        <w:t>A</w:t>
      </w:r>
      <w:r>
        <w:rPr>
          <w:spacing w:val="-3"/>
          <w:sz w:val="24"/>
        </w:rPr>
        <w:t xml:space="preserve"> </w:t>
      </w:r>
      <w:r>
        <w:rPr>
          <w:sz w:val="24"/>
        </w:rPr>
        <w:t>mosque?</w:t>
      </w:r>
      <w:r>
        <w:rPr>
          <w:spacing w:val="-4"/>
          <w:sz w:val="24"/>
        </w:rPr>
        <w:t xml:space="preserve"> </w:t>
      </w:r>
      <w:r>
        <w:rPr>
          <w:sz w:val="24"/>
        </w:rPr>
        <w:t>Synagogue?</w:t>
      </w:r>
      <w:r>
        <w:rPr>
          <w:spacing w:val="2"/>
          <w:sz w:val="24"/>
        </w:rPr>
        <w:t xml:space="preserve"> </w:t>
      </w:r>
      <w:r>
        <w:rPr>
          <w:spacing w:val="-2"/>
          <w:sz w:val="24"/>
        </w:rPr>
        <w:t>etc.…</w:t>
      </w:r>
    </w:p>
    <w:p w14:paraId="0B0B2C0A" w14:textId="77777777" w:rsidR="00BB012A" w:rsidRDefault="00BB012A">
      <w:pPr>
        <w:pStyle w:val="BodyText"/>
        <w:rPr>
          <w:sz w:val="22"/>
        </w:rPr>
      </w:pPr>
    </w:p>
    <w:p w14:paraId="46A52F1C" w14:textId="77777777" w:rsidR="00BB012A" w:rsidRDefault="00BB012A">
      <w:pPr>
        <w:pStyle w:val="BodyText"/>
        <w:rPr>
          <w:sz w:val="22"/>
        </w:rPr>
      </w:pPr>
    </w:p>
    <w:p w14:paraId="4A0D16D8" w14:textId="77777777" w:rsidR="00BB012A" w:rsidRDefault="00BB012A">
      <w:pPr>
        <w:pStyle w:val="BodyText"/>
        <w:rPr>
          <w:sz w:val="22"/>
        </w:rPr>
      </w:pPr>
    </w:p>
    <w:p w14:paraId="733235DB" w14:textId="77777777" w:rsidR="00BB012A" w:rsidRDefault="00BB012A">
      <w:pPr>
        <w:pStyle w:val="BodyText"/>
        <w:rPr>
          <w:sz w:val="22"/>
        </w:rPr>
      </w:pPr>
    </w:p>
    <w:p w14:paraId="68490725" w14:textId="77777777" w:rsidR="00BB012A" w:rsidRDefault="00BB012A">
      <w:pPr>
        <w:pStyle w:val="BodyText"/>
        <w:rPr>
          <w:sz w:val="22"/>
        </w:rPr>
      </w:pPr>
    </w:p>
    <w:p w14:paraId="54A4088E" w14:textId="77777777" w:rsidR="00BB012A" w:rsidRDefault="00BB012A">
      <w:pPr>
        <w:pStyle w:val="BodyText"/>
        <w:rPr>
          <w:sz w:val="22"/>
        </w:rPr>
      </w:pPr>
    </w:p>
    <w:p w14:paraId="33E921ED" w14:textId="77777777" w:rsidR="00BB012A" w:rsidRDefault="00BB012A">
      <w:pPr>
        <w:pStyle w:val="BodyText"/>
        <w:rPr>
          <w:sz w:val="22"/>
        </w:rPr>
      </w:pPr>
    </w:p>
    <w:p w14:paraId="11C761FC" w14:textId="77777777" w:rsidR="00BB012A" w:rsidRDefault="00BB012A">
      <w:pPr>
        <w:pStyle w:val="BodyText"/>
        <w:rPr>
          <w:sz w:val="22"/>
        </w:rPr>
      </w:pPr>
    </w:p>
    <w:p w14:paraId="2906AEB4" w14:textId="77777777" w:rsidR="00BB012A" w:rsidRDefault="00BB012A">
      <w:pPr>
        <w:pStyle w:val="BodyText"/>
        <w:rPr>
          <w:sz w:val="22"/>
        </w:rPr>
      </w:pPr>
    </w:p>
    <w:p w14:paraId="0069050A" w14:textId="77777777" w:rsidR="00BB012A" w:rsidRDefault="00BB012A">
      <w:pPr>
        <w:pStyle w:val="BodyText"/>
        <w:rPr>
          <w:sz w:val="22"/>
        </w:rPr>
      </w:pPr>
    </w:p>
    <w:p w14:paraId="57F2F559" w14:textId="77777777" w:rsidR="00BB012A" w:rsidRDefault="00BB012A">
      <w:pPr>
        <w:pStyle w:val="BodyText"/>
        <w:rPr>
          <w:sz w:val="22"/>
        </w:rPr>
      </w:pPr>
    </w:p>
    <w:p w14:paraId="1EBB3153" w14:textId="77777777" w:rsidR="00BB012A" w:rsidRDefault="00BB012A">
      <w:pPr>
        <w:pStyle w:val="BodyText"/>
        <w:rPr>
          <w:sz w:val="22"/>
        </w:rPr>
      </w:pPr>
    </w:p>
    <w:p w14:paraId="0E6004CA" w14:textId="77777777" w:rsidR="00BB012A" w:rsidRDefault="00BB012A">
      <w:pPr>
        <w:pStyle w:val="BodyText"/>
        <w:rPr>
          <w:sz w:val="22"/>
        </w:rPr>
      </w:pPr>
    </w:p>
    <w:p w14:paraId="14A45F60" w14:textId="77777777" w:rsidR="00BB012A" w:rsidRDefault="00BB012A">
      <w:pPr>
        <w:pStyle w:val="BodyText"/>
        <w:rPr>
          <w:sz w:val="22"/>
        </w:rPr>
      </w:pPr>
    </w:p>
    <w:p w14:paraId="00EB9CE0" w14:textId="77777777" w:rsidR="00BB012A" w:rsidRDefault="00BB012A">
      <w:pPr>
        <w:pStyle w:val="BodyText"/>
        <w:rPr>
          <w:sz w:val="22"/>
        </w:rPr>
      </w:pPr>
    </w:p>
    <w:p w14:paraId="69EDFD49" w14:textId="77777777" w:rsidR="00BB012A" w:rsidRDefault="00BB012A">
      <w:pPr>
        <w:pStyle w:val="BodyText"/>
        <w:rPr>
          <w:sz w:val="22"/>
        </w:rPr>
      </w:pPr>
    </w:p>
    <w:p w14:paraId="6A1AD766" w14:textId="77777777" w:rsidR="00BB012A" w:rsidRDefault="00BB012A">
      <w:pPr>
        <w:pStyle w:val="BodyText"/>
        <w:rPr>
          <w:sz w:val="22"/>
        </w:rPr>
      </w:pPr>
    </w:p>
    <w:p w14:paraId="22C64F5B" w14:textId="77777777" w:rsidR="00BB012A" w:rsidRDefault="00BB012A">
      <w:pPr>
        <w:pStyle w:val="BodyText"/>
        <w:rPr>
          <w:sz w:val="22"/>
        </w:rPr>
      </w:pPr>
    </w:p>
    <w:p w14:paraId="2CDF0DBB" w14:textId="77777777" w:rsidR="00BB012A" w:rsidRDefault="00BB012A">
      <w:pPr>
        <w:pStyle w:val="BodyText"/>
        <w:rPr>
          <w:sz w:val="22"/>
        </w:rPr>
      </w:pPr>
    </w:p>
    <w:p w14:paraId="041E9734" w14:textId="77777777" w:rsidR="00BB012A" w:rsidRDefault="00BB012A">
      <w:pPr>
        <w:pStyle w:val="BodyText"/>
        <w:rPr>
          <w:sz w:val="22"/>
        </w:rPr>
      </w:pPr>
    </w:p>
    <w:p w14:paraId="249B5852" w14:textId="77777777" w:rsidR="00BB012A" w:rsidRDefault="00BB012A">
      <w:pPr>
        <w:pStyle w:val="BodyText"/>
        <w:rPr>
          <w:sz w:val="22"/>
        </w:rPr>
      </w:pPr>
    </w:p>
    <w:p w14:paraId="7697FEA1" w14:textId="77777777" w:rsidR="00BB012A" w:rsidRDefault="00BB012A">
      <w:pPr>
        <w:pStyle w:val="BodyText"/>
        <w:spacing w:before="260"/>
        <w:rPr>
          <w:sz w:val="22"/>
        </w:rPr>
      </w:pPr>
    </w:p>
    <w:p w14:paraId="40105336" w14:textId="77777777" w:rsidR="00BB012A" w:rsidRDefault="007250CC">
      <w:pPr>
        <w:ind w:right="538"/>
        <w:jc w:val="right"/>
        <w:rPr>
          <w:b/>
        </w:rPr>
      </w:pPr>
      <w:r>
        <w:t>Page</w:t>
      </w:r>
      <w:r>
        <w:rPr>
          <w:spacing w:val="-4"/>
        </w:rPr>
        <w:t xml:space="preserve"> </w:t>
      </w:r>
      <w:r>
        <w:rPr>
          <w:b/>
        </w:rPr>
        <w:t>26</w:t>
      </w:r>
      <w:r>
        <w:rPr>
          <w:b/>
          <w:spacing w:val="-1"/>
        </w:rPr>
        <w:t xml:space="preserve"> </w:t>
      </w:r>
      <w:r>
        <w:t>of</w:t>
      </w:r>
      <w:r>
        <w:rPr>
          <w:spacing w:val="-2"/>
        </w:rPr>
        <w:t xml:space="preserve"> </w:t>
      </w:r>
      <w:r>
        <w:rPr>
          <w:b/>
          <w:spacing w:val="-5"/>
        </w:rPr>
        <w:t>26</w:t>
      </w:r>
    </w:p>
    <w:sectPr w:rsidR="00BB012A">
      <w:pgSz w:w="11910" w:h="16840"/>
      <w:pgMar w:top="620" w:right="0"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72D6"/>
    <w:multiLevelType w:val="hybridMultilevel"/>
    <w:tmpl w:val="A2200DB2"/>
    <w:lvl w:ilvl="0" w:tplc="C740852C">
      <w:start w:val="1"/>
      <w:numFmt w:val="decimal"/>
      <w:lvlText w:val="%1)"/>
      <w:lvlJc w:val="left"/>
      <w:pPr>
        <w:ind w:left="667" w:hanging="360"/>
        <w:jc w:val="left"/>
      </w:pPr>
      <w:rPr>
        <w:rFonts w:ascii="Calibri" w:eastAsia="Calibri" w:hAnsi="Calibri" w:cs="Calibri" w:hint="default"/>
        <w:b/>
        <w:bCs/>
        <w:i w:val="0"/>
        <w:iCs w:val="0"/>
        <w:color w:val="5C0411"/>
        <w:spacing w:val="0"/>
        <w:w w:val="100"/>
        <w:sz w:val="24"/>
        <w:szCs w:val="24"/>
        <w:lang w:val="en-US" w:eastAsia="en-US" w:bidi="ar-SA"/>
      </w:rPr>
    </w:lvl>
    <w:lvl w:ilvl="1" w:tplc="774C33D0">
      <w:numFmt w:val="bullet"/>
      <w:lvlText w:val=""/>
      <w:lvlJc w:val="left"/>
      <w:pPr>
        <w:ind w:left="1027" w:hanging="361"/>
      </w:pPr>
      <w:rPr>
        <w:rFonts w:ascii="Symbol" w:eastAsia="Symbol" w:hAnsi="Symbol" w:cs="Symbol" w:hint="default"/>
        <w:spacing w:val="0"/>
        <w:w w:val="100"/>
        <w:lang w:val="en-US" w:eastAsia="en-US" w:bidi="ar-SA"/>
      </w:rPr>
    </w:lvl>
    <w:lvl w:ilvl="2" w:tplc="2C96C322">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3" w:tplc="A6242086">
      <w:numFmt w:val="bullet"/>
      <w:lvlText w:val="•"/>
      <w:lvlJc w:val="left"/>
      <w:pPr>
        <w:ind w:left="2957" w:hanging="360"/>
      </w:pPr>
      <w:rPr>
        <w:rFonts w:hint="default"/>
        <w:lang w:val="en-US" w:eastAsia="en-US" w:bidi="ar-SA"/>
      </w:rPr>
    </w:lvl>
    <w:lvl w:ilvl="4" w:tplc="2FAC2B60">
      <w:numFmt w:val="bullet"/>
      <w:lvlText w:val="•"/>
      <w:lvlJc w:val="left"/>
      <w:pPr>
        <w:ind w:left="4175" w:hanging="360"/>
      </w:pPr>
      <w:rPr>
        <w:rFonts w:hint="default"/>
        <w:lang w:val="en-US" w:eastAsia="en-US" w:bidi="ar-SA"/>
      </w:rPr>
    </w:lvl>
    <w:lvl w:ilvl="5" w:tplc="8772C680">
      <w:numFmt w:val="bullet"/>
      <w:lvlText w:val="•"/>
      <w:lvlJc w:val="left"/>
      <w:pPr>
        <w:ind w:left="5393" w:hanging="360"/>
      </w:pPr>
      <w:rPr>
        <w:rFonts w:hint="default"/>
        <w:lang w:val="en-US" w:eastAsia="en-US" w:bidi="ar-SA"/>
      </w:rPr>
    </w:lvl>
    <w:lvl w:ilvl="6" w:tplc="9734479A">
      <w:numFmt w:val="bullet"/>
      <w:lvlText w:val="•"/>
      <w:lvlJc w:val="left"/>
      <w:pPr>
        <w:ind w:left="6610" w:hanging="360"/>
      </w:pPr>
      <w:rPr>
        <w:rFonts w:hint="default"/>
        <w:lang w:val="en-US" w:eastAsia="en-US" w:bidi="ar-SA"/>
      </w:rPr>
    </w:lvl>
    <w:lvl w:ilvl="7" w:tplc="433E34C4">
      <w:numFmt w:val="bullet"/>
      <w:lvlText w:val="•"/>
      <w:lvlJc w:val="left"/>
      <w:pPr>
        <w:ind w:left="7828" w:hanging="360"/>
      </w:pPr>
      <w:rPr>
        <w:rFonts w:hint="default"/>
        <w:lang w:val="en-US" w:eastAsia="en-US" w:bidi="ar-SA"/>
      </w:rPr>
    </w:lvl>
    <w:lvl w:ilvl="8" w:tplc="B9267218">
      <w:numFmt w:val="bullet"/>
      <w:lvlText w:val="•"/>
      <w:lvlJc w:val="left"/>
      <w:pPr>
        <w:ind w:left="9046" w:hanging="360"/>
      </w:pPr>
      <w:rPr>
        <w:rFonts w:hint="default"/>
        <w:lang w:val="en-US" w:eastAsia="en-US" w:bidi="ar-SA"/>
      </w:rPr>
    </w:lvl>
  </w:abstractNum>
  <w:abstractNum w:abstractNumId="1" w15:restartNumberingAfterBreak="0">
    <w:nsid w:val="04A853A9"/>
    <w:multiLevelType w:val="hybridMultilevel"/>
    <w:tmpl w:val="A67C6D84"/>
    <w:lvl w:ilvl="0" w:tplc="E1643F60">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D97C01E6">
      <w:numFmt w:val="bullet"/>
      <w:lvlText w:val="•"/>
      <w:lvlJc w:val="left"/>
      <w:pPr>
        <w:ind w:left="858" w:hanging="360"/>
      </w:pPr>
      <w:rPr>
        <w:rFonts w:hint="default"/>
        <w:lang w:val="en-US" w:eastAsia="en-US" w:bidi="ar-SA"/>
      </w:rPr>
    </w:lvl>
    <w:lvl w:ilvl="2" w:tplc="558670E2">
      <w:numFmt w:val="bullet"/>
      <w:lvlText w:val="•"/>
      <w:lvlJc w:val="left"/>
      <w:pPr>
        <w:ind w:left="1256" w:hanging="360"/>
      </w:pPr>
      <w:rPr>
        <w:rFonts w:hint="default"/>
        <w:lang w:val="en-US" w:eastAsia="en-US" w:bidi="ar-SA"/>
      </w:rPr>
    </w:lvl>
    <w:lvl w:ilvl="3" w:tplc="2B666D62">
      <w:numFmt w:val="bullet"/>
      <w:lvlText w:val="•"/>
      <w:lvlJc w:val="left"/>
      <w:pPr>
        <w:ind w:left="1654" w:hanging="360"/>
      </w:pPr>
      <w:rPr>
        <w:rFonts w:hint="default"/>
        <w:lang w:val="en-US" w:eastAsia="en-US" w:bidi="ar-SA"/>
      </w:rPr>
    </w:lvl>
    <w:lvl w:ilvl="4" w:tplc="B6045AE0">
      <w:numFmt w:val="bullet"/>
      <w:lvlText w:val="•"/>
      <w:lvlJc w:val="left"/>
      <w:pPr>
        <w:ind w:left="2052" w:hanging="360"/>
      </w:pPr>
      <w:rPr>
        <w:rFonts w:hint="default"/>
        <w:lang w:val="en-US" w:eastAsia="en-US" w:bidi="ar-SA"/>
      </w:rPr>
    </w:lvl>
    <w:lvl w:ilvl="5" w:tplc="A8066496">
      <w:numFmt w:val="bullet"/>
      <w:lvlText w:val="•"/>
      <w:lvlJc w:val="left"/>
      <w:pPr>
        <w:ind w:left="2450" w:hanging="360"/>
      </w:pPr>
      <w:rPr>
        <w:rFonts w:hint="default"/>
        <w:lang w:val="en-US" w:eastAsia="en-US" w:bidi="ar-SA"/>
      </w:rPr>
    </w:lvl>
    <w:lvl w:ilvl="6" w:tplc="4C68C450">
      <w:numFmt w:val="bullet"/>
      <w:lvlText w:val="•"/>
      <w:lvlJc w:val="left"/>
      <w:pPr>
        <w:ind w:left="2848" w:hanging="360"/>
      </w:pPr>
      <w:rPr>
        <w:rFonts w:hint="default"/>
        <w:lang w:val="en-US" w:eastAsia="en-US" w:bidi="ar-SA"/>
      </w:rPr>
    </w:lvl>
    <w:lvl w:ilvl="7" w:tplc="C20A7812">
      <w:numFmt w:val="bullet"/>
      <w:lvlText w:val="•"/>
      <w:lvlJc w:val="left"/>
      <w:pPr>
        <w:ind w:left="3246" w:hanging="360"/>
      </w:pPr>
      <w:rPr>
        <w:rFonts w:hint="default"/>
        <w:lang w:val="en-US" w:eastAsia="en-US" w:bidi="ar-SA"/>
      </w:rPr>
    </w:lvl>
    <w:lvl w:ilvl="8" w:tplc="CA22178E">
      <w:numFmt w:val="bullet"/>
      <w:lvlText w:val="•"/>
      <w:lvlJc w:val="left"/>
      <w:pPr>
        <w:ind w:left="3644" w:hanging="360"/>
      </w:pPr>
      <w:rPr>
        <w:rFonts w:hint="default"/>
        <w:lang w:val="en-US" w:eastAsia="en-US" w:bidi="ar-SA"/>
      </w:rPr>
    </w:lvl>
  </w:abstractNum>
  <w:abstractNum w:abstractNumId="2" w15:restartNumberingAfterBreak="0">
    <w:nsid w:val="11563500"/>
    <w:multiLevelType w:val="hybridMultilevel"/>
    <w:tmpl w:val="0A2CA358"/>
    <w:lvl w:ilvl="0" w:tplc="107242CE">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3D5C7828">
      <w:numFmt w:val="bullet"/>
      <w:lvlText w:val="•"/>
      <w:lvlJc w:val="left"/>
      <w:pPr>
        <w:ind w:left="858" w:hanging="360"/>
      </w:pPr>
      <w:rPr>
        <w:rFonts w:hint="default"/>
        <w:lang w:val="en-US" w:eastAsia="en-US" w:bidi="ar-SA"/>
      </w:rPr>
    </w:lvl>
    <w:lvl w:ilvl="2" w:tplc="1FA8ED14">
      <w:numFmt w:val="bullet"/>
      <w:lvlText w:val="•"/>
      <w:lvlJc w:val="left"/>
      <w:pPr>
        <w:ind w:left="1256" w:hanging="360"/>
      </w:pPr>
      <w:rPr>
        <w:rFonts w:hint="default"/>
        <w:lang w:val="en-US" w:eastAsia="en-US" w:bidi="ar-SA"/>
      </w:rPr>
    </w:lvl>
    <w:lvl w:ilvl="3" w:tplc="D3D29662">
      <w:numFmt w:val="bullet"/>
      <w:lvlText w:val="•"/>
      <w:lvlJc w:val="left"/>
      <w:pPr>
        <w:ind w:left="1654" w:hanging="360"/>
      </w:pPr>
      <w:rPr>
        <w:rFonts w:hint="default"/>
        <w:lang w:val="en-US" w:eastAsia="en-US" w:bidi="ar-SA"/>
      </w:rPr>
    </w:lvl>
    <w:lvl w:ilvl="4" w:tplc="C94C0052">
      <w:numFmt w:val="bullet"/>
      <w:lvlText w:val="•"/>
      <w:lvlJc w:val="left"/>
      <w:pPr>
        <w:ind w:left="2052" w:hanging="360"/>
      </w:pPr>
      <w:rPr>
        <w:rFonts w:hint="default"/>
        <w:lang w:val="en-US" w:eastAsia="en-US" w:bidi="ar-SA"/>
      </w:rPr>
    </w:lvl>
    <w:lvl w:ilvl="5" w:tplc="B582C480">
      <w:numFmt w:val="bullet"/>
      <w:lvlText w:val="•"/>
      <w:lvlJc w:val="left"/>
      <w:pPr>
        <w:ind w:left="2450" w:hanging="360"/>
      </w:pPr>
      <w:rPr>
        <w:rFonts w:hint="default"/>
        <w:lang w:val="en-US" w:eastAsia="en-US" w:bidi="ar-SA"/>
      </w:rPr>
    </w:lvl>
    <w:lvl w:ilvl="6" w:tplc="EF8C85F2">
      <w:numFmt w:val="bullet"/>
      <w:lvlText w:val="•"/>
      <w:lvlJc w:val="left"/>
      <w:pPr>
        <w:ind w:left="2848" w:hanging="360"/>
      </w:pPr>
      <w:rPr>
        <w:rFonts w:hint="default"/>
        <w:lang w:val="en-US" w:eastAsia="en-US" w:bidi="ar-SA"/>
      </w:rPr>
    </w:lvl>
    <w:lvl w:ilvl="7" w:tplc="01A2DBD2">
      <w:numFmt w:val="bullet"/>
      <w:lvlText w:val="•"/>
      <w:lvlJc w:val="left"/>
      <w:pPr>
        <w:ind w:left="3246" w:hanging="360"/>
      </w:pPr>
      <w:rPr>
        <w:rFonts w:hint="default"/>
        <w:lang w:val="en-US" w:eastAsia="en-US" w:bidi="ar-SA"/>
      </w:rPr>
    </w:lvl>
    <w:lvl w:ilvl="8" w:tplc="A7D41F5E">
      <w:numFmt w:val="bullet"/>
      <w:lvlText w:val="•"/>
      <w:lvlJc w:val="left"/>
      <w:pPr>
        <w:ind w:left="3644" w:hanging="360"/>
      </w:pPr>
      <w:rPr>
        <w:rFonts w:hint="default"/>
        <w:lang w:val="en-US" w:eastAsia="en-US" w:bidi="ar-SA"/>
      </w:rPr>
    </w:lvl>
  </w:abstractNum>
  <w:abstractNum w:abstractNumId="3" w15:restartNumberingAfterBreak="0">
    <w:nsid w:val="1E502C90"/>
    <w:multiLevelType w:val="hybridMultilevel"/>
    <w:tmpl w:val="AB1CDFD2"/>
    <w:lvl w:ilvl="0" w:tplc="FFAC0C98">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7158AD60">
      <w:numFmt w:val="bullet"/>
      <w:lvlText w:val="•"/>
      <w:lvlJc w:val="left"/>
      <w:pPr>
        <w:ind w:left="858" w:hanging="360"/>
      </w:pPr>
      <w:rPr>
        <w:rFonts w:hint="default"/>
        <w:lang w:val="en-US" w:eastAsia="en-US" w:bidi="ar-SA"/>
      </w:rPr>
    </w:lvl>
    <w:lvl w:ilvl="2" w:tplc="B4607ADE">
      <w:numFmt w:val="bullet"/>
      <w:lvlText w:val="•"/>
      <w:lvlJc w:val="left"/>
      <w:pPr>
        <w:ind w:left="1256" w:hanging="360"/>
      </w:pPr>
      <w:rPr>
        <w:rFonts w:hint="default"/>
        <w:lang w:val="en-US" w:eastAsia="en-US" w:bidi="ar-SA"/>
      </w:rPr>
    </w:lvl>
    <w:lvl w:ilvl="3" w:tplc="30385BE4">
      <w:numFmt w:val="bullet"/>
      <w:lvlText w:val="•"/>
      <w:lvlJc w:val="left"/>
      <w:pPr>
        <w:ind w:left="1654" w:hanging="360"/>
      </w:pPr>
      <w:rPr>
        <w:rFonts w:hint="default"/>
        <w:lang w:val="en-US" w:eastAsia="en-US" w:bidi="ar-SA"/>
      </w:rPr>
    </w:lvl>
    <w:lvl w:ilvl="4" w:tplc="B59A8B1C">
      <w:numFmt w:val="bullet"/>
      <w:lvlText w:val="•"/>
      <w:lvlJc w:val="left"/>
      <w:pPr>
        <w:ind w:left="2052" w:hanging="360"/>
      </w:pPr>
      <w:rPr>
        <w:rFonts w:hint="default"/>
        <w:lang w:val="en-US" w:eastAsia="en-US" w:bidi="ar-SA"/>
      </w:rPr>
    </w:lvl>
    <w:lvl w:ilvl="5" w:tplc="11E87522">
      <w:numFmt w:val="bullet"/>
      <w:lvlText w:val="•"/>
      <w:lvlJc w:val="left"/>
      <w:pPr>
        <w:ind w:left="2450" w:hanging="360"/>
      </w:pPr>
      <w:rPr>
        <w:rFonts w:hint="default"/>
        <w:lang w:val="en-US" w:eastAsia="en-US" w:bidi="ar-SA"/>
      </w:rPr>
    </w:lvl>
    <w:lvl w:ilvl="6" w:tplc="2468F0DC">
      <w:numFmt w:val="bullet"/>
      <w:lvlText w:val="•"/>
      <w:lvlJc w:val="left"/>
      <w:pPr>
        <w:ind w:left="2848" w:hanging="360"/>
      </w:pPr>
      <w:rPr>
        <w:rFonts w:hint="default"/>
        <w:lang w:val="en-US" w:eastAsia="en-US" w:bidi="ar-SA"/>
      </w:rPr>
    </w:lvl>
    <w:lvl w:ilvl="7" w:tplc="D1B00CFA">
      <w:numFmt w:val="bullet"/>
      <w:lvlText w:val="•"/>
      <w:lvlJc w:val="left"/>
      <w:pPr>
        <w:ind w:left="3246" w:hanging="360"/>
      </w:pPr>
      <w:rPr>
        <w:rFonts w:hint="default"/>
        <w:lang w:val="en-US" w:eastAsia="en-US" w:bidi="ar-SA"/>
      </w:rPr>
    </w:lvl>
    <w:lvl w:ilvl="8" w:tplc="3AC0264C">
      <w:numFmt w:val="bullet"/>
      <w:lvlText w:val="•"/>
      <w:lvlJc w:val="left"/>
      <w:pPr>
        <w:ind w:left="3644" w:hanging="360"/>
      </w:pPr>
      <w:rPr>
        <w:rFonts w:hint="default"/>
        <w:lang w:val="en-US" w:eastAsia="en-US" w:bidi="ar-SA"/>
      </w:rPr>
    </w:lvl>
  </w:abstractNum>
  <w:abstractNum w:abstractNumId="4" w15:restartNumberingAfterBreak="0">
    <w:nsid w:val="27261601"/>
    <w:multiLevelType w:val="hybridMultilevel"/>
    <w:tmpl w:val="A0C887B0"/>
    <w:lvl w:ilvl="0" w:tplc="0CF0C17E">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B1B2AC02">
      <w:numFmt w:val="bullet"/>
      <w:lvlText w:val="•"/>
      <w:lvlJc w:val="left"/>
      <w:pPr>
        <w:ind w:left="858" w:hanging="360"/>
      </w:pPr>
      <w:rPr>
        <w:rFonts w:hint="default"/>
        <w:lang w:val="en-US" w:eastAsia="en-US" w:bidi="ar-SA"/>
      </w:rPr>
    </w:lvl>
    <w:lvl w:ilvl="2" w:tplc="65AE541E">
      <w:numFmt w:val="bullet"/>
      <w:lvlText w:val="•"/>
      <w:lvlJc w:val="left"/>
      <w:pPr>
        <w:ind w:left="1256" w:hanging="360"/>
      </w:pPr>
      <w:rPr>
        <w:rFonts w:hint="default"/>
        <w:lang w:val="en-US" w:eastAsia="en-US" w:bidi="ar-SA"/>
      </w:rPr>
    </w:lvl>
    <w:lvl w:ilvl="3" w:tplc="54F23ADA">
      <w:numFmt w:val="bullet"/>
      <w:lvlText w:val="•"/>
      <w:lvlJc w:val="left"/>
      <w:pPr>
        <w:ind w:left="1654" w:hanging="360"/>
      </w:pPr>
      <w:rPr>
        <w:rFonts w:hint="default"/>
        <w:lang w:val="en-US" w:eastAsia="en-US" w:bidi="ar-SA"/>
      </w:rPr>
    </w:lvl>
    <w:lvl w:ilvl="4" w:tplc="22047ECE">
      <w:numFmt w:val="bullet"/>
      <w:lvlText w:val="•"/>
      <w:lvlJc w:val="left"/>
      <w:pPr>
        <w:ind w:left="2052" w:hanging="360"/>
      </w:pPr>
      <w:rPr>
        <w:rFonts w:hint="default"/>
        <w:lang w:val="en-US" w:eastAsia="en-US" w:bidi="ar-SA"/>
      </w:rPr>
    </w:lvl>
    <w:lvl w:ilvl="5" w:tplc="3A4CFADC">
      <w:numFmt w:val="bullet"/>
      <w:lvlText w:val="•"/>
      <w:lvlJc w:val="left"/>
      <w:pPr>
        <w:ind w:left="2450" w:hanging="360"/>
      </w:pPr>
      <w:rPr>
        <w:rFonts w:hint="default"/>
        <w:lang w:val="en-US" w:eastAsia="en-US" w:bidi="ar-SA"/>
      </w:rPr>
    </w:lvl>
    <w:lvl w:ilvl="6" w:tplc="53241376">
      <w:numFmt w:val="bullet"/>
      <w:lvlText w:val="•"/>
      <w:lvlJc w:val="left"/>
      <w:pPr>
        <w:ind w:left="2848" w:hanging="360"/>
      </w:pPr>
      <w:rPr>
        <w:rFonts w:hint="default"/>
        <w:lang w:val="en-US" w:eastAsia="en-US" w:bidi="ar-SA"/>
      </w:rPr>
    </w:lvl>
    <w:lvl w:ilvl="7" w:tplc="EC38D3A4">
      <w:numFmt w:val="bullet"/>
      <w:lvlText w:val="•"/>
      <w:lvlJc w:val="left"/>
      <w:pPr>
        <w:ind w:left="3246" w:hanging="360"/>
      </w:pPr>
      <w:rPr>
        <w:rFonts w:hint="default"/>
        <w:lang w:val="en-US" w:eastAsia="en-US" w:bidi="ar-SA"/>
      </w:rPr>
    </w:lvl>
    <w:lvl w:ilvl="8" w:tplc="E4BA6A5E">
      <w:numFmt w:val="bullet"/>
      <w:lvlText w:val="•"/>
      <w:lvlJc w:val="left"/>
      <w:pPr>
        <w:ind w:left="3644" w:hanging="360"/>
      </w:pPr>
      <w:rPr>
        <w:rFonts w:hint="default"/>
        <w:lang w:val="en-US" w:eastAsia="en-US" w:bidi="ar-SA"/>
      </w:rPr>
    </w:lvl>
  </w:abstractNum>
  <w:abstractNum w:abstractNumId="5" w15:restartNumberingAfterBreak="0">
    <w:nsid w:val="27F521B2"/>
    <w:multiLevelType w:val="hybridMultilevel"/>
    <w:tmpl w:val="A84E67D0"/>
    <w:lvl w:ilvl="0" w:tplc="0FB60592">
      <w:numFmt w:val="bullet"/>
      <w:lvlText w:val=""/>
      <w:lvlJc w:val="left"/>
      <w:pPr>
        <w:ind w:left="1027" w:hanging="361"/>
      </w:pPr>
      <w:rPr>
        <w:rFonts w:ascii="Symbol" w:eastAsia="Symbol" w:hAnsi="Symbol" w:cs="Symbol" w:hint="default"/>
        <w:b w:val="0"/>
        <w:bCs w:val="0"/>
        <w:i w:val="0"/>
        <w:iCs w:val="0"/>
        <w:color w:val="1D1D1D"/>
        <w:spacing w:val="0"/>
        <w:w w:val="100"/>
        <w:sz w:val="24"/>
        <w:szCs w:val="24"/>
        <w:lang w:val="en-US" w:eastAsia="en-US" w:bidi="ar-SA"/>
      </w:rPr>
    </w:lvl>
    <w:lvl w:ilvl="1" w:tplc="0DFA9AC8">
      <w:numFmt w:val="bullet"/>
      <w:lvlText w:val="•"/>
      <w:lvlJc w:val="left"/>
      <w:pPr>
        <w:ind w:left="2066" w:hanging="361"/>
      </w:pPr>
      <w:rPr>
        <w:rFonts w:hint="default"/>
        <w:lang w:val="en-US" w:eastAsia="en-US" w:bidi="ar-SA"/>
      </w:rPr>
    </w:lvl>
    <w:lvl w:ilvl="2" w:tplc="71924E5E">
      <w:numFmt w:val="bullet"/>
      <w:lvlText w:val="•"/>
      <w:lvlJc w:val="left"/>
      <w:pPr>
        <w:ind w:left="3112" w:hanging="361"/>
      </w:pPr>
      <w:rPr>
        <w:rFonts w:hint="default"/>
        <w:lang w:val="en-US" w:eastAsia="en-US" w:bidi="ar-SA"/>
      </w:rPr>
    </w:lvl>
    <w:lvl w:ilvl="3" w:tplc="D0E0D8AE">
      <w:numFmt w:val="bullet"/>
      <w:lvlText w:val="•"/>
      <w:lvlJc w:val="left"/>
      <w:pPr>
        <w:ind w:left="4158" w:hanging="361"/>
      </w:pPr>
      <w:rPr>
        <w:rFonts w:hint="default"/>
        <w:lang w:val="en-US" w:eastAsia="en-US" w:bidi="ar-SA"/>
      </w:rPr>
    </w:lvl>
    <w:lvl w:ilvl="4" w:tplc="1E9E0CE2">
      <w:numFmt w:val="bullet"/>
      <w:lvlText w:val="•"/>
      <w:lvlJc w:val="left"/>
      <w:pPr>
        <w:ind w:left="5204" w:hanging="361"/>
      </w:pPr>
      <w:rPr>
        <w:rFonts w:hint="default"/>
        <w:lang w:val="en-US" w:eastAsia="en-US" w:bidi="ar-SA"/>
      </w:rPr>
    </w:lvl>
    <w:lvl w:ilvl="5" w:tplc="99422096">
      <w:numFmt w:val="bullet"/>
      <w:lvlText w:val="•"/>
      <w:lvlJc w:val="left"/>
      <w:pPr>
        <w:ind w:left="6250" w:hanging="361"/>
      </w:pPr>
      <w:rPr>
        <w:rFonts w:hint="default"/>
        <w:lang w:val="en-US" w:eastAsia="en-US" w:bidi="ar-SA"/>
      </w:rPr>
    </w:lvl>
    <w:lvl w:ilvl="6" w:tplc="A35ED118">
      <w:numFmt w:val="bullet"/>
      <w:lvlText w:val="•"/>
      <w:lvlJc w:val="left"/>
      <w:pPr>
        <w:ind w:left="7296" w:hanging="361"/>
      </w:pPr>
      <w:rPr>
        <w:rFonts w:hint="default"/>
        <w:lang w:val="en-US" w:eastAsia="en-US" w:bidi="ar-SA"/>
      </w:rPr>
    </w:lvl>
    <w:lvl w:ilvl="7" w:tplc="47283258">
      <w:numFmt w:val="bullet"/>
      <w:lvlText w:val="•"/>
      <w:lvlJc w:val="left"/>
      <w:pPr>
        <w:ind w:left="8342" w:hanging="361"/>
      </w:pPr>
      <w:rPr>
        <w:rFonts w:hint="default"/>
        <w:lang w:val="en-US" w:eastAsia="en-US" w:bidi="ar-SA"/>
      </w:rPr>
    </w:lvl>
    <w:lvl w:ilvl="8" w:tplc="DA86DCDA">
      <w:numFmt w:val="bullet"/>
      <w:lvlText w:val="•"/>
      <w:lvlJc w:val="left"/>
      <w:pPr>
        <w:ind w:left="9389" w:hanging="361"/>
      </w:pPr>
      <w:rPr>
        <w:rFonts w:hint="default"/>
        <w:lang w:val="en-US" w:eastAsia="en-US" w:bidi="ar-SA"/>
      </w:rPr>
    </w:lvl>
  </w:abstractNum>
  <w:abstractNum w:abstractNumId="6" w15:restartNumberingAfterBreak="0">
    <w:nsid w:val="2A274510"/>
    <w:multiLevelType w:val="hybridMultilevel"/>
    <w:tmpl w:val="8A626130"/>
    <w:lvl w:ilvl="0" w:tplc="FC7A70C6">
      <w:start w:val="1"/>
      <w:numFmt w:val="decimal"/>
      <w:lvlText w:val="%1)"/>
      <w:lvlJc w:val="left"/>
      <w:pPr>
        <w:ind w:left="827" w:hanging="360"/>
        <w:jc w:val="left"/>
      </w:pPr>
      <w:rPr>
        <w:rFonts w:ascii="Calibri" w:eastAsia="Calibri" w:hAnsi="Calibri" w:cs="Calibri" w:hint="default"/>
        <w:b w:val="0"/>
        <w:bCs w:val="0"/>
        <w:i w:val="0"/>
        <w:iCs w:val="0"/>
        <w:spacing w:val="0"/>
        <w:w w:val="100"/>
        <w:sz w:val="24"/>
        <w:szCs w:val="24"/>
        <w:lang w:val="en-US" w:eastAsia="en-US" w:bidi="ar-SA"/>
      </w:rPr>
    </w:lvl>
    <w:lvl w:ilvl="1" w:tplc="FC0C2518">
      <w:numFmt w:val="bullet"/>
      <w:lvlText w:val="•"/>
      <w:lvlJc w:val="left"/>
      <w:pPr>
        <w:ind w:left="1098" w:hanging="360"/>
      </w:pPr>
      <w:rPr>
        <w:rFonts w:hint="default"/>
        <w:lang w:val="en-US" w:eastAsia="en-US" w:bidi="ar-SA"/>
      </w:rPr>
    </w:lvl>
    <w:lvl w:ilvl="2" w:tplc="8A101656">
      <w:numFmt w:val="bullet"/>
      <w:lvlText w:val="•"/>
      <w:lvlJc w:val="left"/>
      <w:pPr>
        <w:ind w:left="1376" w:hanging="360"/>
      </w:pPr>
      <w:rPr>
        <w:rFonts w:hint="default"/>
        <w:lang w:val="en-US" w:eastAsia="en-US" w:bidi="ar-SA"/>
      </w:rPr>
    </w:lvl>
    <w:lvl w:ilvl="3" w:tplc="3CF4BEFC">
      <w:numFmt w:val="bullet"/>
      <w:lvlText w:val="•"/>
      <w:lvlJc w:val="left"/>
      <w:pPr>
        <w:ind w:left="1654" w:hanging="360"/>
      </w:pPr>
      <w:rPr>
        <w:rFonts w:hint="default"/>
        <w:lang w:val="en-US" w:eastAsia="en-US" w:bidi="ar-SA"/>
      </w:rPr>
    </w:lvl>
    <w:lvl w:ilvl="4" w:tplc="6D0CF8B0">
      <w:numFmt w:val="bullet"/>
      <w:lvlText w:val="•"/>
      <w:lvlJc w:val="left"/>
      <w:pPr>
        <w:ind w:left="1933" w:hanging="360"/>
      </w:pPr>
      <w:rPr>
        <w:rFonts w:hint="default"/>
        <w:lang w:val="en-US" w:eastAsia="en-US" w:bidi="ar-SA"/>
      </w:rPr>
    </w:lvl>
    <w:lvl w:ilvl="5" w:tplc="400A4E10">
      <w:numFmt w:val="bullet"/>
      <w:lvlText w:val="•"/>
      <w:lvlJc w:val="left"/>
      <w:pPr>
        <w:ind w:left="2211" w:hanging="360"/>
      </w:pPr>
      <w:rPr>
        <w:rFonts w:hint="default"/>
        <w:lang w:val="en-US" w:eastAsia="en-US" w:bidi="ar-SA"/>
      </w:rPr>
    </w:lvl>
    <w:lvl w:ilvl="6" w:tplc="1668EB8C">
      <w:numFmt w:val="bullet"/>
      <w:lvlText w:val="•"/>
      <w:lvlJc w:val="left"/>
      <w:pPr>
        <w:ind w:left="2489" w:hanging="360"/>
      </w:pPr>
      <w:rPr>
        <w:rFonts w:hint="default"/>
        <w:lang w:val="en-US" w:eastAsia="en-US" w:bidi="ar-SA"/>
      </w:rPr>
    </w:lvl>
    <w:lvl w:ilvl="7" w:tplc="E4D46018">
      <w:numFmt w:val="bullet"/>
      <w:lvlText w:val="•"/>
      <w:lvlJc w:val="left"/>
      <w:pPr>
        <w:ind w:left="2768" w:hanging="360"/>
      </w:pPr>
      <w:rPr>
        <w:rFonts w:hint="default"/>
        <w:lang w:val="en-US" w:eastAsia="en-US" w:bidi="ar-SA"/>
      </w:rPr>
    </w:lvl>
    <w:lvl w:ilvl="8" w:tplc="FAC29612">
      <w:numFmt w:val="bullet"/>
      <w:lvlText w:val="•"/>
      <w:lvlJc w:val="left"/>
      <w:pPr>
        <w:ind w:left="3046" w:hanging="360"/>
      </w:pPr>
      <w:rPr>
        <w:rFonts w:hint="default"/>
        <w:lang w:val="en-US" w:eastAsia="en-US" w:bidi="ar-SA"/>
      </w:rPr>
    </w:lvl>
  </w:abstractNum>
  <w:abstractNum w:abstractNumId="7" w15:restartNumberingAfterBreak="0">
    <w:nsid w:val="44B16E5D"/>
    <w:multiLevelType w:val="hybridMultilevel"/>
    <w:tmpl w:val="904891FA"/>
    <w:lvl w:ilvl="0" w:tplc="C88083B6">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788880C2">
      <w:numFmt w:val="bullet"/>
      <w:lvlText w:val="•"/>
      <w:lvlJc w:val="left"/>
      <w:pPr>
        <w:ind w:left="774" w:hanging="360"/>
      </w:pPr>
      <w:rPr>
        <w:rFonts w:hint="default"/>
        <w:lang w:val="en-US" w:eastAsia="en-US" w:bidi="ar-SA"/>
      </w:rPr>
    </w:lvl>
    <w:lvl w:ilvl="2" w:tplc="11AC58F0">
      <w:numFmt w:val="bullet"/>
      <w:lvlText w:val="•"/>
      <w:lvlJc w:val="left"/>
      <w:pPr>
        <w:ind w:left="1088" w:hanging="360"/>
      </w:pPr>
      <w:rPr>
        <w:rFonts w:hint="default"/>
        <w:lang w:val="en-US" w:eastAsia="en-US" w:bidi="ar-SA"/>
      </w:rPr>
    </w:lvl>
    <w:lvl w:ilvl="3" w:tplc="5FA0F00C">
      <w:numFmt w:val="bullet"/>
      <w:lvlText w:val="•"/>
      <w:lvlJc w:val="left"/>
      <w:pPr>
        <w:ind w:left="1402" w:hanging="360"/>
      </w:pPr>
      <w:rPr>
        <w:rFonts w:hint="default"/>
        <w:lang w:val="en-US" w:eastAsia="en-US" w:bidi="ar-SA"/>
      </w:rPr>
    </w:lvl>
    <w:lvl w:ilvl="4" w:tplc="AE2A2718">
      <w:numFmt w:val="bullet"/>
      <w:lvlText w:val="•"/>
      <w:lvlJc w:val="left"/>
      <w:pPr>
        <w:ind w:left="1717" w:hanging="360"/>
      </w:pPr>
      <w:rPr>
        <w:rFonts w:hint="default"/>
        <w:lang w:val="en-US" w:eastAsia="en-US" w:bidi="ar-SA"/>
      </w:rPr>
    </w:lvl>
    <w:lvl w:ilvl="5" w:tplc="38580C6C">
      <w:numFmt w:val="bullet"/>
      <w:lvlText w:val="•"/>
      <w:lvlJc w:val="left"/>
      <w:pPr>
        <w:ind w:left="2031" w:hanging="360"/>
      </w:pPr>
      <w:rPr>
        <w:rFonts w:hint="default"/>
        <w:lang w:val="en-US" w:eastAsia="en-US" w:bidi="ar-SA"/>
      </w:rPr>
    </w:lvl>
    <w:lvl w:ilvl="6" w:tplc="DB029A3E">
      <w:numFmt w:val="bullet"/>
      <w:lvlText w:val="•"/>
      <w:lvlJc w:val="left"/>
      <w:pPr>
        <w:ind w:left="2345" w:hanging="360"/>
      </w:pPr>
      <w:rPr>
        <w:rFonts w:hint="default"/>
        <w:lang w:val="en-US" w:eastAsia="en-US" w:bidi="ar-SA"/>
      </w:rPr>
    </w:lvl>
    <w:lvl w:ilvl="7" w:tplc="D63C532E">
      <w:numFmt w:val="bullet"/>
      <w:lvlText w:val="•"/>
      <w:lvlJc w:val="left"/>
      <w:pPr>
        <w:ind w:left="2660" w:hanging="360"/>
      </w:pPr>
      <w:rPr>
        <w:rFonts w:hint="default"/>
        <w:lang w:val="en-US" w:eastAsia="en-US" w:bidi="ar-SA"/>
      </w:rPr>
    </w:lvl>
    <w:lvl w:ilvl="8" w:tplc="8D4E8E66">
      <w:numFmt w:val="bullet"/>
      <w:lvlText w:val="•"/>
      <w:lvlJc w:val="left"/>
      <w:pPr>
        <w:ind w:left="2974" w:hanging="360"/>
      </w:pPr>
      <w:rPr>
        <w:rFonts w:hint="default"/>
        <w:lang w:val="en-US" w:eastAsia="en-US" w:bidi="ar-SA"/>
      </w:rPr>
    </w:lvl>
  </w:abstractNum>
  <w:abstractNum w:abstractNumId="8" w15:restartNumberingAfterBreak="0">
    <w:nsid w:val="4C8710E3"/>
    <w:multiLevelType w:val="hybridMultilevel"/>
    <w:tmpl w:val="296EC0BA"/>
    <w:lvl w:ilvl="0" w:tplc="10E81122">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CA1065EE">
      <w:numFmt w:val="bullet"/>
      <w:lvlText w:val="•"/>
      <w:lvlJc w:val="left"/>
      <w:pPr>
        <w:ind w:left="774" w:hanging="360"/>
      </w:pPr>
      <w:rPr>
        <w:rFonts w:hint="default"/>
        <w:lang w:val="en-US" w:eastAsia="en-US" w:bidi="ar-SA"/>
      </w:rPr>
    </w:lvl>
    <w:lvl w:ilvl="2" w:tplc="BC5E14C8">
      <w:numFmt w:val="bullet"/>
      <w:lvlText w:val="•"/>
      <w:lvlJc w:val="left"/>
      <w:pPr>
        <w:ind w:left="1088" w:hanging="360"/>
      </w:pPr>
      <w:rPr>
        <w:rFonts w:hint="default"/>
        <w:lang w:val="en-US" w:eastAsia="en-US" w:bidi="ar-SA"/>
      </w:rPr>
    </w:lvl>
    <w:lvl w:ilvl="3" w:tplc="79227B62">
      <w:numFmt w:val="bullet"/>
      <w:lvlText w:val="•"/>
      <w:lvlJc w:val="left"/>
      <w:pPr>
        <w:ind w:left="1402" w:hanging="360"/>
      </w:pPr>
      <w:rPr>
        <w:rFonts w:hint="default"/>
        <w:lang w:val="en-US" w:eastAsia="en-US" w:bidi="ar-SA"/>
      </w:rPr>
    </w:lvl>
    <w:lvl w:ilvl="4" w:tplc="C9D21E36">
      <w:numFmt w:val="bullet"/>
      <w:lvlText w:val="•"/>
      <w:lvlJc w:val="left"/>
      <w:pPr>
        <w:ind w:left="1717" w:hanging="360"/>
      </w:pPr>
      <w:rPr>
        <w:rFonts w:hint="default"/>
        <w:lang w:val="en-US" w:eastAsia="en-US" w:bidi="ar-SA"/>
      </w:rPr>
    </w:lvl>
    <w:lvl w:ilvl="5" w:tplc="66F08BF6">
      <w:numFmt w:val="bullet"/>
      <w:lvlText w:val="•"/>
      <w:lvlJc w:val="left"/>
      <w:pPr>
        <w:ind w:left="2031" w:hanging="360"/>
      </w:pPr>
      <w:rPr>
        <w:rFonts w:hint="default"/>
        <w:lang w:val="en-US" w:eastAsia="en-US" w:bidi="ar-SA"/>
      </w:rPr>
    </w:lvl>
    <w:lvl w:ilvl="6" w:tplc="FF9CA58E">
      <w:numFmt w:val="bullet"/>
      <w:lvlText w:val="•"/>
      <w:lvlJc w:val="left"/>
      <w:pPr>
        <w:ind w:left="2345" w:hanging="360"/>
      </w:pPr>
      <w:rPr>
        <w:rFonts w:hint="default"/>
        <w:lang w:val="en-US" w:eastAsia="en-US" w:bidi="ar-SA"/>
      </w:rPr>
    </w:lvl>
    <w:lvl w:ilvl="7" w:tplc="BDFAD274">
      <w:numFmt w:val="bullet"/>
      <w:lvlText w:val="•"/>
      <w:lvlJc w:val="left"/>
      <w:pPr>
        <w:ind w:left="2660" w:hanging="360"/>
      </w:pPr>
      <w:rPr>
        <w:rFonts w:hint="default"/>
        <w:lang w:val="en-US" w:eastAsia="en-US" w:bidi="ar-SA"/>
      </w:rPr>
    </w:lvl>
    <w:lvl w:ilvl="8" w:tplc="3D262A08">
      <w:numFmt w:val="bullet"/>
      <w:lvlText w:val="•"/>
      <w:lvlJc w:val="left"/>
      <w:pPr>
        <w:ind w:left="2974" w:hanging="360"/>
      </w:pPr>
      <w:rPr>
        <w:rFonts w:hint="default"/>
        <w:lang w:val="en-US" w:eastAsia="en-US" w:bidi="ar-SA"/>
      </w:rPr>
    </w:lvl>
  </w:abstractNum>
  <w:abstractNum w:abstractNumId="9" w15:restartNumberingAfterBreak="0">
    <w:nsid w:val="54E64444"/>
    <w:multiLevelType w:val="hybridMultilevel"/>
    <w:tmpl w:val="2AC8A8C4"/>
    <w:lvl w:ilvl="0" w:tplc="E566163C">
      <w:numFmt w:val="bullet"/>
      <w:lvlText w:val=""/>
      <w:lvlJc w:val="left"/>
      <w:pPr>
        <w:ind w:left="826" w:hanging="360"/>
      </w:pPr>
      <w:rPr>
        <w:rFonts w:ascii="Symbol" w:eastAsia="Symbol" w:hAnsi="Symbol" w:cs="Symbol" w:hint="default"/>
        <w:b w:val="0"/>
        <w:bCs w:val="0"/>
        <w:i w:val="0"/>
        <w:iCs w:val="0"/>
        <w:spacing w:val="0"/>
        <w:w w:val="100"/>
        <w:sz w:val="24"/>
        <w:szCs w:val="24"/>
        <w:lang w:val="en-US" w:eastAsia="en-US" w:bidi="ar-SA"/>
      </w:rPr>
    </w:lvl>
    <w:lvl w:ilvl="1" w:tplc="54F0E886">
      <w:numFmt w:val="bullet"/>
      <w:lvlText w:val="•"/>
      <w:lvlJc w:val="left"/>
      <w:pPr>
        <w:ind w:left="1119" w:hanging="360"/>
      </w:pPr>
      <w:rPr>
        <w:rFonts w:hint="default"/>
        <w:lang w:val="en-US" w:eastAsia="en-US" w:bidi="ar-SA"/>
      </w:rPr>
    </w:lvl>
    <w:lvl w:ilvl="2" w:tplc="0842068C">
      <w:numFmt w:val="bullet"/>
      <w:lvlText w:val="•"/>
      <w:lvlJc w:val="left"/>
      <w:pPr>
        <w:ind w:left="1419" w:hanging="360"/>
      </w:pPr>
      <w:rPr>
        <w:rFonts w:hint="default"/>
        <w:lang w:val="en-US" w:eastAsia="en-US" w:bidi="ar-SA"/>
      </w:rPr>
    </w:lvl>
    <w:lvl w:ilvl="3" w:tplc="96465F80">
      <w:numFmt w:val="bullet"/>
      <w:lvlText w:val="•"/>
      <w:lvlJc w:val="left"/>
      <w:pPr>
        <w:ind w:left="1719" w:hanging="360"/>
      </w:pPr>
      <w:rPr>
        <w:rFonts w:hint="default"/>
        <w:lang w:val="en-US" w:eastAsia="en-US" w:bidi="ar-SA"/>
      </w:rPr>
    </w:lvl>
    <w:lvl w:ilvl="4" w:tplc="19FEACE4">
      <w:numFmt w:val="bullet"/>
      <w:lvlText w:val="•"/>
      <w:lvlJc w:val="left"/>
      <w:pPr>
        <w:ind w:left="2018" w:hanging="360"/>
      </w:pPr>
      <w:rPr>
        <w:rFonts w:hint="default"/>
        <w:lang w:val="en-US" w:eastAsia="en-US" w:bidi="ar-SA"/>
      </w:rPr>
    </w:lvl>
    <w:lvl w:ilvl="5" w:tplc="586224B4">
      <w:numFmt w:val="bullet"/>
      <w:lvlText w:val="•"/>
      <w:lvlJc w:val="left"/>
      <w:pPr>
        <w:ind w:left="2318" w:hanging="360"/>
      </w:pPr>
      <w:rPr>
        <w:rFonts w:hint="default"/>
        <w:lang w:val="en-US" w:eastAsia="en-US" w:bidi="ar-SA"/>
      </w:rPr>
    </w:lvl>
    <w:lvl w:ilvl="6" w:tplc="96EE9948">
      <w:numFmt w:val="bullet"/>
      <w:lvlText w:val="•"/>
      <w:lvlJc w:val="left"/>
      <w:pPr>
        <w:ind w:left="2618" w:hanging="360"/>
      </w:pPr>
      <w:rPr>
        <w:rFonts w:hint="default"/>
        <w:lang w:val="en-US" w:eastAsia="en-US" w:bidi="ar-SA"/>
      </w:rPr>
    </w:lvl>
    <w:lvl w:ilvl="7" w:tplc="C8088536">
      <w:numFmt w:val="bullet"/>
      <w:lvlText w:val="•"/>
      <w:lvlJc w:val="left"/>
      <w:pPr>
        <w:ind w:left="2917" w:hanging="360"/>
      </w:pPr>
      <w:rPr>
        <w:rFonts w:hint="default"/>
        <w:lang w:val="en-US" w:eastAsia="en-US" w:bidi="ar-SA"/>
      </w:rPr>
    </w:lvl>
    <w:lvl w:ilvl="8" w:tplc="12303958">
      <w:numFmt w:val="bullet"/>
      <w:lvlText w:val="•"/>
      <w:lvlJc w:val="left"/>
      <w:pPr>
        <w:ind w:left="3217" w:hanging="360"/>
      </w:pPr>
      <w:rPr>
        <w:rFonts w:hint="default"/>
        <w:lang w:val="en-US" w:eastAsia="en-US" w:bidi="ar-SA"/>
      </w:rPr>
    </w:lvl>
  </w:abstractNum>
  <w:abstractNum w:abstractNumId="10" w15:restartNumberingAfterBreak="0">
    <w:nsid w:val="560D7CE6"/>
    <w:multiLevelType w:val="hybridMultilevel"/>
    <w:tmpl w:val="BFBC3D0A"/>
    <w:lvl w:ilvl="0" w:tplc="F9108DD2">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4CF2320E">
      <w:numFmt w:val="bullet"/>
      <w:lvlText w:val="•"/>
      <w:lvlJc w:val="left"/>
      <w:pPr>
        <w:ind w:left="858" w:hanging="360"/>
      </w:pPr>
      <w:rPr>
        <w:rFonts w:hint="default"/>
        <w:lang w:val="en-US" w:eastAsia="en-US" w:bidi="ar-SA"/>
      </w:rPr>
    </w:lvl>
    <w:lvl w:ilvl="2" w:tplc="A0FED912">
      <w:numFmt w:val="bullet"/>
      <w:lvlText w:val="•"/>
      <w:lvlJc w:val="left"/>
      <w:pPr>
        <w:ind w:left="1256" w:hanging="360"/>
      </w:pPr>
      <w:rPr>
        <w:rFonts w:hint="default"/>
        <w:lang w:val="en-US" w:eastAsia="en-US" w:bidi="ar-SA"/>
      </w:rPr>
    </w:lvl>
    <w:lvl w:ilvl="3" w:tplc="375AE0A0">
      <w:numFmt w:val="bullet"/>
      <w:lvlText w:val="•"/>
      <w:lvlJc w:val="left"/>
      <w:pPr>
        <w:ind w:left="1654" w:hanging="360"/>
      </w:pPr>
      <w:rPr>
        <w:rFonts w:hint="default"/>
        <w:lang w:val="en-US" w:eastAsia="en-US" w:bidi="ar-SA"/>
      </w:rPr>
    </w:lvl>
    <w:lvl w:ilvl="4" w:tplc="FE966DDC">
      <w:numFmt w:val="bullet"/>
      <w:lvlText w:val="•"/>
      <w:lvlJc w:val="left"/>
      <w:pPr>
        <w:ind w:left="2052" w:hanging="360"/>
      </w:pPr>
      <w:rPr>
        <w:rFonts w:hint="default"/>
        <w:lang w:val="en-US" w:eastAsia="en-US" w:bidi="ar-SA"/>
      </w:rPr>
    </w:lvl>
    <w:lvl w:ilvl="5" w:tplc="0BB0BD3C">
      <w:numFmt w:val="bullet"/>
      <w:lvlText w:val="•"/>
      <w:lvlJc w:val="left"/>
      <w:pPr>
        <w:ind w:left="2450" w:hanging="360"/>
      </w:pPr>
      <w:rPr>
        <w:rFonts w:hint="default"/>
        <w:lang w:val="en-US" w:eastAsia="en-US" w:bidi="ar-SA"/>
      </w:rPr>
    </w:lvl>
    <w:lvl w:ilvl="6" w:tplc="24B0C6F4">
      <w:numFmt w:val="bullet"/>
      <w:lvlText w:val="•"/>
      <w:lvlJc w:val="left"/>
      <w:pPr>
        <w:ind w:left="2848" w:hanging="360"/>
      </w:pPr>
      <w:rPr>
        <w:rFonts w:hint="default"/>
        <w:lang w:val="en-US" w:eastAsia="en-US" w:bidi="ar-SA"/>
      </w:rPr>
    </w:lvl>
    <w:lvl w:ilvl="7" w:tplc="2AFEA886">
      <w:numFmt w:val="bullet"/>
      <w:lvlText w:val="•"/>
      <w:lvlJc w:val="left"/>
      <w:pPr>
        <w:ind w:left="3246" w:hanging="360"/>
      </w:pPr>
      <w:rPr>
        <w:rFonts w:hint="default"/>
        <w:lang w:val="en-US" w:eastAsia="en-US" w:bidi="ar-SA"/>
      </w:rPr>
    </w:lvl>
    <w:lvl w:ilvl="8" w:tplc="8A5C6F86">
      <w:numFmt w:val="bullet"/>
      <w:lvlText w:val="•"/>
      <w:lvlJc w:val="left"/>
      <w:pPr>
        <w:ind w:left="3644" w:hanging="360"/>
      </w:pPr>
      <w:rPr>
        <w:rFonts w:hint="default"/>
        <w:lang w:val="en-US" w:eastAsia="en-US" w:bidi="ar-SA"/>
      </w:rPr>
    </w:lvl>
  </w:abstractNum>
  <w:abstractNum w:abstractNumId="11" w15:restartNumberingAfterBreak="0">
    <w:nsid w:val="5624753C"/>
    <w:multiLevelType w:val="hybridMultilevel"/>
    <w:tmpl w:val="BD469822"/>
    <w:lvl w:ilvl="0" w:tplc="F91EBCEA">
      <w:numFmt w:val="bullet"/>
      <w:lvlText w:val=""/>
      <w:lvlJc w:val="left"/>
      <w:pPr>
        <w:ind w:left="1387" w:hanging="360"/>
      </w:pPr>
      <w:rPr>
        <w:rFonts w:ascii="Symbol" w:eastAsia="Symbol" w:hAnsi="Symbol" w:cs="Symbol" w:hint="default"/>
        <w:b w:val="0"/>
        <w:bCs w:val="0"/>
        <w:i w:val="0"/>
        <w:iCs w:val="0"/>
        <w:color w:val="1D1D1D"/>
        <w:spacing w:val="0"/>
        <w:w w:val="100"/>
        <w:sz w:val="24"/>
        <w:szCs w:val="24"/>
        <w:lang w:val="en-US" w:eastAsia="en-US" w:bidi="ar-SA"/>
      </w:rPr>
    </w:lvl>
    <w:lvl w:ilvl="1" w:tplc="DFCA0848">
      <w:numFmt w:val="bullet"/>
      <w:lvlText w:val="•"/>
      <w:lvlJc w:val="left"/>
      <w:pPr>
        <w:ind w:left="2390" w:hanging="360"/>
      </w:pPr>
      <w:rPr>
        <w:rFonts w:hint="default"/>
        <w:lang w:val="en-US" w:eastAsia="en-US" w:bidi="ar-SA"/>
      </w:rPr>
    </w:lvl>
    <w:lvl w:ilvl="2" w:tplc="17BE4896">
      <w:numFmt w:val="bullet"/>
      <w:lvlText w:val="•"/>
      <w:lvlJc w:val="left"/>
      <w:pPr>
        <w:ind w:left="3400" w:hanging="360"/>
      </w:pPr>
      <w:rPr>
        <w:rFonts w:hint="default"/>
        <w:lang w:val="en-US" w:eastAsia="en-US" w:bidi="ar-SA"/>
      </w:rPr>
    </w:lvl>
    <w:lvl w:ilvl="3" w:tplc="2D9C1594">
      <w:numFmt w:val="bullet"/>
      <w:lvlText w:val="•"/>
      <w:lvlJc w:val="left"/>
      <w:pPr>
        <w:ind w:left="4410" w:hanging="360"/>
      </w:pPr>
      <w:rPr>
        <w:rFonts w:hint="default"/>
        <w:lang w:val="en-US" w:eastAsia="en-US" w:bidi="ar-SA"/>
      </w:rPr>
    </w:lvl>
    <w:lvl w:ilvl="4" w:tplc="3CF88338">
      <w:numFmt w:val="bullet"/>
      <w:lvlText w:val="•"/>
      <w:lvlJc w:val="left"/>
      <w:pPr>
        <w:ind w:left="5420" w:hanging="360"/>
      </w:pPr>
      <w:rPr>
        <w:rFonts w:hint="default"/>
        <w:lang w:val="en-US" w:eastAsia="en-US" w:bidi="ar-SA"/>
      </w:rPr>
    </w:lvl>
    <w:lvl w:ilvl="5" w:tplc="93DAA176">
      <w:numFmt w:val="bullet"/>
      <w:lvlText w:val="•"/>
      <w:lvlJc w:val="left"/>
      <w:pPr>
        <w:ind w:left="6430" w:hanging="360"/>
      </w:pPr>
      <w:rPr>
        <w:rFonts w:hint="default"/>
        <w:lang w:val="en-US" w:eastAsia="en-US" w:bidi="ar-SA"/>
      </w:rPr>
    </w:lvl>
    <w:lvl w:ilvl="6" w:tplc="9934DFB0">
      <w:numFmt w:val="bullet"/>
      <w:lvlText w:val="•"/>
      <w:lvlJc w:val="left"/>
      <w:pPr>
        <w:ind w:left="7440" w:hanging="360"/>
      </w:pPr>
      <w:rPr>
        <w:rFonts w:hint="default"/>
        <w:lang w:val="en-US" w:eastAsia="en-US" w:bidi="ar-SA"/>
      </w:rPr>
    </w:lvl>
    <w:lvl w:ilvl="7" w:tplc="1902C1A8">
      <w:numFmt w:val="bullet"/>
      <w:lvlText w:val="•"/>
      <w:lvlJc w:val="left"/>
      <w:pPr>
        <w:ind w:left="8450" w:hanging="360"/>
      </w:pPr>
      <w:rPr>
        <w:rFonts w:hint="default"/>
        <w:lang w:val="en-US" w:eastAsia="en-US" w:bidi="ar-SA"/>
      </w:rPr>
    </w:lvl>
    <w:lvl w:ilvl="8" w:tplc="D5F6E3F0">
      <w:numFmt w:val="bullet"/>
      <w:lvlText w:val="•"/>
      <w:lvlJc w:val="left"/>
      <w:pPr>
        <w:ind w:left="9461" w:hanging="360"/>
      </w:pPr>
      <w:rPr>
        <w:rFonts w:hint="default"/>
        <w:lang w:val="en-US" w:eastAsia="en-US" w:bidi="ar-SA"/>
      </w:rPr>
    </w:lvl>
  </w:abstractNum>
  <w:abstractNum w:abstractNumId="12" w15:restartNumberingAfterBreak="0">
    <w:nsid w:val="56C80B42"/>
    <w:multiLevelType w:val="hybridMultilevel"/>
    <w:tmpl w:val="31D4FCFA"/>
    <w:lvl w:ilvl="0" w:tplc="CA84C9CA">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C09A6DC4">
      <w:numFmt w:val="bullet"/>
      <w:lvlText w:val="•"/>
      <w:lvlJc w:val="left"/>
      <w:pPr>
        <w:ind w:left="858" w:hanging="360"/>
      </w:pPr>
      <w:rPr>
        <w:rFonts w:hint="default"/>
        <w:lang w:val="en-US" w:eastAsia="en-US" w:bidi="ar-SA"/>
      </w:rPr>
    </w:lvl>
    <w:lvl w:ilvl="2" w:tplc="54BE6486">
      <w:numFmt w:val="bullet"/>
      <w:lvlText w:val="•"/>
      <w:lvlJc w:val="left"/>
      <w:pPr>
        <w:ind w:left="1256" w:hanging="360"/>
      </w:pPr>
      <w:rPr>
        <w:rFonts w:hint="default"/>
        <w:lang w:val="en-US" w:eastAsia="en-US" w:bidi="ar-SA"/>
      </w:rPr>
    </w:lvl>
    <w:lvl w:ilvl="3" w:tplc="D6C010F4">
      <w:numFmt w:val="bullet"/>
      <w:lvlText w:val="•"/>
      <w:lvlJc w:val="left"/>
      <w:pPr>
        <w:ind w:left="1654" w:hanging="360"/>
      </w:pPr>
      <w:rPr>
        <w:rFonts w:hint="default"/>
        <w:lang w:val="en-US" w:eastAsia="en-US" w:bidi="ar-SA"/>
      </w:rPr>
    </w:lvl>
    <w:lvl w:ilvl="4" w:tplc="BCF0F67C">
      <w:numFmt w:val="bullet"/>
      <w:lvlText w:val="•"/>
      <w:lvlJc w:val="left"/>
      <w:pPr>
        <w:ind w:left="2052" w:hanging="360"/>
      </w:pPr>
      <w:rPr>
        <w:rFonts w:hint="default"/>
        <w:lang w:val="en-US" w:eastAsia="en-US" w:bidi="ar-SA"/>
      </w:rPr>
    </w:lvl>
    <w:lvl w:ilvl="5" w:tplc="BB508BA2">
      <w:numFmt w:val="bullet"/>
      <w:lvlText w:val="•"/>
      <w:lvlJc w:val="left"/>
      <w:pPr>
        <w:ind w:left="2450" w:hanging="360"/>
      </w:pPr>
      <w:rPr>
        <w:rFonts w:hint="default"/>
        <w:lang w:val="en-US" w:eastAsia="en-US" w:bidi="ar-SA"/>
      </w:rPr>
    </w:lvl>
    <w:lvl w:ilvl="6" w:tplc="3CB69292">
      <w:numFmt w:val="bullet"/>
      <w:lvlText w:val="•"/>
      <w:lvlJc w:val="left"/>
      <w:pPr>
        <w:ind w:left="2848" w:hanging="360"/>
      </w:pPr>
      <w:rPr>
        <w:rFonts w:hint="default"/>
        <w:lang w:val="en-US" w:eastAsia="en-US" w:bidi="ar-SA"/>
      </w:rPr>
    </w:lvl>
    <w:lvl w:ilvl="7" w:tplc="97483414">
      <w:numFmt w:val="bullet"/>
      <w:lvlText w:val="•"/>
      <w:lvlJc w:val="left"/>
      <w:pPr>
        <w:ind w:left="3246" w:hanging="360"/>
      </w:pPr>
      <w:rPr>
        <w:rFonts w:hint="default"/>
        <w:lang w:val="en-US" w:eastAsia="en-US" w:bidi="ar-SA"/>
      </w:rPr>
    </w:lvl>
    <w:lvl w:ilvl="8" w:tplc="2BACCA66">
      <w:numFmt w:val="bullet"/>
      <w:lvlText w:val="•"/>
      <w:lvlJc w:val="left"/>
      <w:pPr>
        <w:ind w:left="3644" w:hanging="360"/>
      </w:pPr>
      <w:rPr>
        <w:rFonts w:hint="default"/>
        <w:lang w:val="en-US" w:eastAsia="en-US" w:bidi="ar-SA"/>
      </w:rPr>
    </w:lvl>
  </w:abstractNum>
  <w:abstractNum w:abstractNumId="13" w15:restartNumberingAfterBreak="0">
    <w:nsid w:val="7EF71BD1"/>
    <w:multiLevelType w:val="hybridMultilevel"/>
    <w:tmpl w:val="A93E5EF4"/>
    <w:lvl w:ilvl="0" w:tplc="3F843AB2">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3BCC7616">
      <w:numFmt w:val="bullet"/>
      <w:lvlText w:val="•"/>
      <w:lvlJc w:val="left"/>
      <w:pPr>
        <w:ind w:left="858" w:hanging="360"/>
      </w:pPr>
      <w:rPr>
        <w:rFonts w:hint="default"/>
        <w:lang w:val="en-US" w:eastAsia="en-US" w:bidi="ar-SA"/>
      </w:rPr>
    </w:lvl>
    <w:lvl w:ilvl="2" w:tplc="CF404778">
      <w:numFmt w:val="bullet"/>
      <w:lvlText w:val="•"/>
      <w:lvlJc w:val="left"/>
      <w:pPr>
        <w:ind w:left="1256" w:hanging="360"/>
      </w:pPr>
      <w:rPr>
        <w:rFonts w:hint="default"/>
        <w:lang w:val="en-US" w:eastAsia="en-US" w:bidi="ar-SA"/>
      </w:rPr>
    </w:lvl>
    <w:lvl w:ilvl="3" w:tplc="13D666FE">
      <w:numFmt w:val="bullet"/>
      <w:lvlText w:val="•"/>
      <w:lvlJc w:val="left"/>
      <w:pPr>
        <w:ind w:left="1654" w:hanging="360"/>
      </w:pPr>
      <w:rPr>
        <w:rFonts w:hint="default"/>
        <w:lang w:val="en-US" w:eastAsia="en-US" w:bidi="ar-SA"/>
      </w:rPr>
    </w:lvl>
    <w:lvl w:ilvl="4" w:tplc="770468EE">
      <w:numFmt w:val="bullet"/>
      <w:lvlText w:val="•"/>
      <w:lvlJc w:val="left"/>
      <w:pPr>
        <w:ind w:left="2052" w:hanging="360"/>
      </w:pPr>
      <w:rPr>
        <w:rFonts w:hint="default"/>
        <w:lang w:val="en-US" w:eastAsia="en-US" w:bidi="ar-SA"/>
      </w:rPr>
    </w:lvl>
    <w:lvl w:ilvl="5" w:tplc="DC763476">
      <w:numFmt w:val="bullet"/>
      <w:lvlText w:val="•"/>
      <w:lvlJc w:val="left"/>
      <w:pPr>
        <w:ind w:left="2450" w:hanging="360"/>
      </w:pPr>
      <w:rPr>
        <w:rFonts w:hint="default"/>
        <w:lang w:val="en-US" w:eastAsia="en-US" w:bidi="ar-SA"/>
      </w:rPr>
    </w:lvl>
    <w:lvl w:ilvl="6" w:tplc="F60E2D98">
      <w:numFmt w:val="bullet"/>
      <w:lvlText w:val="•"/>
      <w:lvlJc w:val="left"/>
      <w:pPr>
        <w:ind w:left="2848" w:hanging="360"/>
      </w:pPr>
      <w:rPr>
        <w:rFonts w:hint="default"/>
        <w:lang w:val="en-US" w:eastAsia="en-US" w:bidi="ar-SA"/>
      </w:rPr>
    </w:lvl>
    <w:lvl w:ilvl="7" w:tplc="7D140A58">
      <w:numFmt w:val="bullet"/>
      <w:lvlText w:val="•"/>
      <w:lvlJc w:val="left"/>
      <w:pPr>
        <w:ind w:left="3246" w:hanging="360"/>
      </w:pPr>
      <w:rPr>
        <w:rFonts w:hint="default"/>
        <w:lang w:val="en-US" w:eastAsia="en-US" w:bidi="ar-SA"/>
      </w:rPr>
    </w:lvl>
    <w:lvl w:ilvl="8" w:tplc="300C8DDE">
      <w:numFmt w:val="bullet"/>
      <w:lvlText w:val="•"/>
      <w:lvlJc w:val="left"/>
      <w:pPr>
        <w:ind w:left="3644" w:hanging="360"/>
      </w:pPr>
      <w:rPr>
        <w:rFonts w:hint="default"/>
        <w:lang w:val="en-US" w:eastAsia="en-US" w:bidi="ar-SA"/>
      </w:rPr>
    </w:lvl>
  </w:abstractNum>
  <w:num w:numId="1" w16cid:durableId="1384060825">
    <w:abstractNumId w:val="11"/>
  </w:num>
  <w:num w:numId="2" w16cid:durableId="2028483427">
    <w:abstractNumId w:val="9"/>
  </w:num>
  <w:num w:numId="3" w16cid:durableId="498883767">
    <w:abstractNumId w:val="5"/>
  </w:num>
  <w:num w:numId="4" w16cid:durableId="219708847">
    <w:abstractNumId w:val="2"/>
  </w:num>
  <w:num w:numId="5" w16cid:durableId="1756635595">
    <w:abstractNumId w:val="7"/>
  </w:num>
  <w:num w:numId="6" w16cid:durableId="981152677">
    <w:abstractNumId w:val="13"/>
  </w:num>
  <w:num w:numId="7" w16cid:durableId="2056611309">
    <w:abstractNumId w:val="8"/>
  </w:num>
  <w:num w:numId="8" w16cid:durableId="1751809085">
    <w:abstractNumId w:val="4"/>
  </w:num>
  <w:num w:numId="9" w16cid:durableId="2043940170">
    <w:abstractNumId w:val="3"/>
  </w:num>
  <w:num w:numId="10" w16cid:durableId="843326261">
    <w:abstractNumId w:val="10"/>
  </w:num>
  <w:num w:numId="11" w16cid:durableId="633558549">
    <w:abstractNumId w:val="12"/>
  </w:num>
  <w:num w:numId="12" w16cid:durableId="1091198462">
    <w:abstractNumId w:val="6"/>
  </w:num>
  <w:num w:numId="13" w16cid:durableId="1245140294">
    <w:abstractNumId w:val="1"/>
  </w:num>
  <w:num w:numId="14" w16cid:durableId="1934707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12A"/>
    <w:rsid w:val="00155563"/>
    <w:rsid w:val="0051204E"/>
    <w:rsid w:val="00943C04"/>
    <w:rsid w:val="00BB0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636BB"/>
  <w15:docId w15:val="{7BCA7EA2-F3AA-4927-AA14-EE4270A48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79" w:right="340" w:hanging="135"/>
      <w:outlineLvl w:val="0"/>
    </w:pPr>
    <w:rPr>
      <w:sz w:val="28"/>
      <w:szCs w:val="28"/>
    </w:rPr>
  </w:style>
  <w:style w:type="paragraph" w:styleId="Heading2">
    <w:name w:val="heading 2"/>
    <w:basedOn w:val="Normal"/>
    <w:uiPriority w:val="9"/>
    <w:unhideWhenUsed/>
    <w:qFormat/>
    <w:pPr>
      <w:ind w:left="307"/>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75" w:right="901"/>
      <w:jc w:val="both"/>
    </w:pPr>
    <w:rPr>
      <w:sz w:val="107"/>
      <w:szCs w:val="107"/>
    </w:rPr>
  </w:style>
  <w:style w:type="paragraph" w:styleId="ListParagraph">
    <w:name w:val="List Paragraph"/>
    <w:basedOn w:val="Normal"/>
    <w:uiPriority w:val="1"/>
    <w:qFormat/>
    <w:pPr>
      <w:spacing w:before="23"/>
      <w:ind w:left="1027" w:hanging="360"/>
    </w:p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definition-of-disability-under-equality-act-2010" TargetMode="External"/><Relationship Id="rId13" Type="http://schemas.openxmlformats.org/officeDocument/2006/relationships/hyperlink" Target="https://heartsacademytrust.co.uk/wp-content/uploads/2024/04/English-EYFS-Long-Term-Plan.pdf"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eartsacademytrust.co.uk/wp-content/uploads/2024/04/English-KS2-Long-Term-Plan.pdf" TargetMode="External"/><Relationship Id="rId7" Type="http://schemas.openxmlformats.org/officeDocument/2006/relationships/hyperlink" Target="https://www.legislation.gov.uk/ukpga/2010/15/contents" TargetMode="External"/><Relationship Id="rId12" Type="http://schemas.openxmlformats.org/officeDocument/2006/relationships/hyperlink" Target="file://localhost/C:/Users/User/OneDrive%20-%20Hearts%20Academy%20Trust/Admin/24%20-%2025/Curriculum/Opening%20worlds/OW%20humanities%20curriculum%20plan.pdf" TargetMode="External"/><Relationship Id="rId17" Type="http://schemas.openxmlformats.org/officeDocument/2006/relationships/hyperlink" Target="https://heartsacademytrust.co.uk/curriculum/art/" TargetMode="External"/><Relationship Id="rId25" Type="http://schemas.openxmlformats.org/officeDocument/2006/relationships/hyperlink" Target="https://www.crst.org.uk/_site/data/files/0C38167FB0084908D714B6CB84063EDA.pdf" TargetMode="External"/><Relationship Id="rId2" Type="http://schemas.openxmlformats.org/officeDocument/2006/relationships/styles" Target="styles.xml"/><Relationship Id="rId16" Type="http://schemas.openxmlformats.org/officeDocument/2006/relationships/hyperlink" Target="https://heartsacademytrust.co.uk/wp-content/uploads/2024/04/English-KS2-Long-Term-Plan.pdf" TargetMode="External"/><Relationship Id="rId20" Type="http://schemas.openxmlformats.org/officeDocument/2006/relationships/hyperlink" Target="https://heartsacademytrust.co.uk/wp-content/uploads/2024/04/English-KS1-Long-Term-Plan.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ssets.publishing.service.gov.uk/media/5a7e3237ed915d74e33f0ac9/Equality_Act_Advice_Final.pdf" TargetMode="External"/><Relationship Id="rId24" Type="http://schemas.openxmlformats.org/officeDocument/2006/relationships/hyperlink" Target="https://www.crst.org.uk/_site/data/files/0C38167FB0084908D714B6CB84063EDA.pdf" TargetMode="External"/><Relationship Id="rId5" Type="http://schemas.openxmlformats.org/officeDocument/2006/relationships/image" Target="media/image1.png"/><Relationship Id="rId15" Type="http://schemas.openxmlformats.org/officeDocument/2006/relationships/hyperlink" Target="https://heartsacademytrust.co.uk/wp-content/uploads/2024/04/English-KS1-Long-Term-Plan.pdf" TargetMode="External"/><Relationship Id="rId23" Type="http://schemas.openxmlformats.org/officeDocument/2006/relationships/hyperlink" Target="https://heartsacademytrust.co.uk/wp-content/uploads/2024/04/PSHE-and-RSE-Knowledge-Progression-Map.pdf" TargetMode="External"/><Relationship Id="rId10" Type="http://schemas.openxmlformats.org/officeDocument/2006/relationships/hyperlink" Target="https://assets.publishing.service.gov.uk/media/5a7e3237ed915d74e33f0ac9/Equality_Act_Advice_Final.pdf" TargetMode="External"/><Relationship Id="rId19" Type="http://schemas.openxmlformats.org/officeDocument/2006/relationships/hyperlink" Target="https://heartsacademytrust.co.uk/wp-content/uploads/2024/04/English-EYFS-Long-Term-Plan.pdf" TargetMode="External"/><Relationship Id="rId4" Type="http://schemas.openxmlformats.org/officeDocument/2006/relationships/webSettings" Target="webSettings.xml"/><Relationship Id="rId9" Type="http://schemas.openxmlformats.org/officeDocument/2006/relationships/hyperlink" Target="https://www.gov.uk/definition-of-disability-under-equality-act-2010" TargetMode="External"/><Relationship Id="rId14" Type="http://schemas.openxmlformats.org/officeDocument/2006/relationships/hyperlink" Target="https://heartsacademytrust.co.uk/wp-content/uploads/2024/04/English-EYFS-Long-Term-Plan.pdf" TargetMode="External"/><Relationship Id="rId22" Type="http://schemas.openxmlformats.org/officeDocument/2006/relationships/hyperlink" Target="https://heartsacademytrust.co.uk/wp-content/uploads/2024/04/PSHE-and-RSE-Knowledge-Progression-Map.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7707</Words>
  <Characters>40929</Characters>
  <Application>Microsoft Office Word</Application>
  <DocSecurity>0</DocSecurity>
  <Lines>3410</Lines>
  <Paragraphs>1279</Paragraphs>
  <ScaleCrop>false</ScaleCrop>
  <Company/>
  <LinksUpToDate>false</LinksUpToDate>
  <CharactersWithSpaces>47357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Sarah Presswell</cp:lastModifiedBy>
  <cp:revision>2</cp:revision>
  <dcterms:created xsi:type="dcterms:W3CDTF">2026-03-30T12:49:00Z</dcterms:created>
  <dcterms:modified xsi:type="dcterms:W3CDTF">2026-03-30T12:49:00Z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2025-09-19T00:00:00Z</vt:filetime>
  </property>
  <property fmtid="{D5CDD505-2E9C-101B-9397-08002B2CF9AE}" pid="3" name="Creator">
    <vt:lpwstr>Microsoft® Word LTSC</vt:lpwstr>
  </property>
  <property fmtid="{D5CDD505-2E9C-101B-9397-08002B2CF9AE}" pid="4" name="LastSaved">
    <vt:filetime>2026-03-30T00:00:00Z</vt:filetime>
  </property>
  <property fmtid="{D5CDD505-2E9C-101B-9397-08002B2CF9AE}" pid="5" name="Producer">
    <vt:lpwstr>Microsoft® Word LTSC</vt:lpwstr>
  </property>
</Properties>
</file>